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E4DA" w14:textId="77777777" w:rsidR="00BA196E" w:rsidRDefault="00BA196E"/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7E2E0F">
      <w:pPr>
        <w:pStyle w:val="a6"/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1262326F" w:rsidR="006F4063" w:rsidRPr="006F4063" w:rsidRDefault="00D37B9F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D72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="007D724E">
        <w:rPr>
          <w:b/>
          <w:sz w:val="28"/>
          <w:szCs w:val="28"/>
        </w:rPr>
        <w:t xml:space="preserve"> </w:t>
      </w:r>
      <w:r w:rsidR="006F4063" w:rsidRPr="006F4063">
        <w:rPr>
          <w:b/>
          <w:sz w:val="28"/>
          <w:szCs w:val="28"/>
        </w:rPr>
        <w:t>202</w:t>
      </w:r>
      <w:r w:rsidR="007D724E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      </w:t>
      </w:r>
      <w:r w:rsidR="00F464E7">
        <w:rPr>
          <w:b/>
          <w:sz w:val="28"/>
          <w:szCs w:val="28"/>
        </w:rPr>
        <w:t xml:space="preserve">   </w:t>
      </w:r>
      <w:r w:rsidR="007E2E0F">
        <w:rPr>
          <w:b/>
          <w:sz w:val="28"/>
          <w:szCs w:val="28"/>
        </w:rPr>
        <w:t xml:space="preserve">  </w:t>
      </w:r>
      <w:r w:rsidR="006F4063" w:rsidRPr="006F4063">
        <w:rPr>
          <w:b/>
          <w:sz w:val="28"/>
          <w:szCs w:val="28"/>
        </w:rPr>
        <w:t xml:space="preserve">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</w:t>
      </w:r>
      <w:r w:rsidR="00F47B7F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</w:t>
      </w:r>
      <w:r w:rsidR="00F464E7">
        <w:rPr>
          <w:b/>
          <w:sz w:val="28"/>
          <w:szCs w:val="28"/>
        </w:rPr>
        <w:t xml:space="preserve">              </w:t>
      </w:r>
      <w:r w:rsidR="006F4063">
        <w:rPr>
          <w:b/>
          <w:sz w:val="28"/>
          <w:szCs w:val="28"/>
        </w:rPr>
        <w:t>№</w:t>
      </w:r>
      <w:r w:rsidR="007D724E">
        <w:rPr>
          <w:b/>
          <w:sz w:val="28"/>
          <w:szCs w:val="28"/>
        </w:rPr>
        <w:t>___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32F3D386" w14:textId="77777777" w:rsidR="00921E2A" w:rsidRDefault="006F4063" w:rsidP="00F464E7">
      <w:pPr>
        <w:ind w:right="9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дозволу на видалення зелених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насаджень на </w:t>
      </w:r>
    </w:p>
    <w:p w14:paraId="29FEF5C9" w14:textId="7AA22756" w:rsidR="006F4063" w:rsidRPr="00921E2A" w:rsidRDefault="00921E2A" w:rsidP="00F464E7">
      <w:pPr>
        <w:ind w:right="9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Т</w:t>
      </w:r>
      <w:r w:rsidR="006F4063" w:rsidRPr="006F4063">
        <w:rPr>
          <w:b/>
          <w:sz w:val="28"/>
          <w:szCs w:val="28"/>
        </w:rPr>
        <w:t>ериторії</w:t>
      </w:r>
      <w:r>
        <w:rPr>
          <w:b/>
          <w:sz w:val="28"/>
          <w:szCs w:val="28"/>
        </w:rPr>
        <w:t xml:space="preserve"> </w:t>
      </w:r>
      <w:r w:rsidR="006F4063" w:rsidRPr="006F4063">
        <w:rPr>
          <w:b/>
          <w:sz w:val="28"/>
          <w:szCs w:val="28"/>
        </w:rPr>
        <w:t>Чортківської міської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1AC3C0C7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</w:t>
      </w:r>
      <w:r w:rsidR="00F464E7">
        <w:rPr>
          <w:sz w:val="28"/>
          <w:szCs w:val="28"/>
        </w:rPr>
        <w:t xml:space="preserve">надання дозволу на </w:t>
      </w:r>
      <w:r w:rsidRPr="000D58B1">
        <w:rPr>
          <w:sz w:val="28"/>
          <w:szCs w:val="28"/>
        </w:rPr>
        <w:t>в</w:t>
      </w:r>
      <w:r w:rsidR="007B50C7">
        <w:rPr>
          <w:sz w:val="28"/>
          <w:szCs w:val="28"/>
        </w:rPr>
        <w:t>идалення зелених насаджень</w:t>
      </w:r>
      <w:r w:rsidR="00E27CE3">
        <w:rPr>
          <w:sz w:val="28"/>
          <w:szCs w:val="28"/>
        </w:rPr>
        <w:t xml:space="preserve"> </w:t>
      </w:r>
      <w:proofErr w:type="spellStart"/>
      <w:r w:rsidR="00F50EC0">
        <w:rPr>
          <w:sz w:val="28"/>
          <w:szCs w:val="28"/>
        </w:rPr>
        <w:t>Микуляка</w:t>
      </w:r>
      <w:proofErr w:type="spellEnd"/>
      <w:r w:rsidR="00F50EC0">
        <w:rPr>
          <w:sz w:val="28"/>
          <w:szCs w:val="28"/>
        </w:rPr>
        <w:t xml:space="preserve"> І.М. </w:t>
      </w:r>
      <w:r w:rsidR="007D724E">
        <w:rPr>
          <w:sz w:val="28"/>
          <w:szCs w:val="28"/>
        </w:rPr>
        <w:t xml:space="preserve">від </w:t>
      </w:r>
      <w:r w:rsidR="00F50EC0">
        <w:rPr>
          <w:sz w:val="28"/>
          <w:szCs w:val="28"/>
        </w:rPr>
        <w:t>15</w:t>
      </w:r>
      <w:r w:rsidR="007D724E">
        <w:rPr>
          <w:sz w:val="28"/>
          <w:szCs w:val="28"/>
        </w:rPr>
        <w:t>.01.2025 в</w:t>
      </w:r>
      <w:r w:rsidR="00F50EC0">
        <w:rPr>
          <w:sz w:val="28"/>
          <w:szCs w:val="28"/>
        </w:rPr>
        <w:t>х.№М-15-100</w:t>
      </w:r>
      <w:r w:rsidR="00E27CE3">
        <w:rPr>
          <w:sz w:val="28"/>
          <w:szCs w:val="28"/>
        </w:rPr>
        <w:t xml:space="preserve">, </w:t>
      </w:r>
      <w:r w:rsidR="007D724E">
        <w:rPr>
          <w:sz w:val="28"/>
          <w:szCs w:val="28"/>
        </w:rPr>
        <w:t>Богданової І.Р.</w:t>
      </w:r>
      <w:r w:rsidR="00F464E7">
        <w:rPr>
          <w:sz w:val="28"/>
          <w:szCs w:val="28"/>
        </w:rPr>
        <w:t xml:space="preserve"> від </w:t>
      </w:r>
      <w:r w:rsidR="00F50EC0">
        <w:rPr>
          <w:sz w:val="28"/>
          <w:szCs w:val="28"/>
        </w:rPr>
        <w:t>30.01.2025</w:t>
      </w:r>
      <w:r w:rsidR="00F464E7">
        <w:rPr>
          <w:sz w:val="28"/>
          <w:szCs w:val="28"/>
        </w:rPr>
        <w:t xml:space="preserve"> вх.№</w:t>
      </w:r>
      <w:r w:rsidR="007D724E">
        <w:rPr>
          <w:sz w:val="28"/>
          <w:szCs w:val="28"/>
        </w:rPr>
        <w:t>Б</w:t>
      </w:r>
      <w:r w:rsidR="00F464E7">
        <w:rPr>
          <w:sz w:val="28"/>
          <w:szCs w:val="28"/>
        </w:rPr>
        <w:t>-</w:t>
      </w:r>
      <w:r w:rsidR="00F50EC0">
        <w:rPr>
          <w:sz w:val="28"/>
          <w:szCs w:val="28"/>
        </w:rPr>
        <w:t>29</w:t>
      </w:r>
      <w:r w:rsidR="00F464E7">
        <w:rPr>
          <w:sz w:val="28"/>
          <w:szCs w:val="28"/>
        </w:rPr>
        <w:t>-</w:t>
      </w:r>
      <w:r w:rsidR="00F50EC0">
        <w:rPr>
          <w:sz w:val="28"/>
          <w:szCs w:val="28"/>
        </w:rPr>
        <w:t>0</w:t>
      </w:r>
      <w:r w:rsidR="00F464E7">
        <w:rPr>
          <w:sz w:val="28"/>
          <w:szCs w:val="28"/>
        </w:rPr>
        <w:t>20</w:t>
      </w:r>
      <w:r w:rsidR="00CD2934">
        <w:rPr>
          <w:sz w:val="28"/>
          <w:szCs w:val="28"/>
        </w:rPr>
        <w:t xml:space="preserve">, </w:t>
      </w:r>
      <w:proofErr w:type="spellStart"/>
      <w:r w:rsidR="00F50EC0">
        <w:rPr>
          <w:sz w:val="28"/>
          <w:szCs w:val="28"/>
        </w:rPr>
        <w:t>Голінатої</w:t>
      </w:r>
      <w:proofErr w:type="spellEnd"/>
      <w:r w:rsidR="00F50EC0">
        <w:rPr>
          <w:sz w:val="28"/>
          <w:szCs w:val="28"/>
        </w:rPr>
        <w:t xml:space="preserve"> З.Й. від 24.01.2025 вх.№Г-24-100, директора ТЦСО (надання соціальних послуг) міста Чорткова </w:t>
      </w:r>
      <w:proofErr w:type="spellStart"/>
      <w:r w:rsidR="00F50EC0">
        <w:rPr>
          <w:sz w:val="28"/>
          <w:szCs w:val="28"/>
        </w:rPr>
        <w:t>Пліщука</w:t>
      </w:r>
      <w:proofErr w:type="spellEnd"/>
      <w:r w:rsidR="00F50EC0">
        <w:rPr>
          <w:sz w:val="28"/>
          <w:szCs w:val="28"/>
        </w:rPr>
        <w:t xml:space="preserve"> Р.П. від 28.01.2025 вх.№29</w:t>
      </w:r>
      <w:r w:rsidR="00AD6FAA">
        <w:rPr>
          <w:sz w:val="28"/>
          <w:szCs w:val="28"/>
        </w:rPr>
        <w:t xml:space="preserve">, </w:t>
      </w:r>
      <w:r w:rsidR="00F50EC0">
        <w:rPr>
          <w:sz w:val="28"/>
          <w:szCs w:val="28"/>
        </w:rPr>
        <w:t xml:space="preserve">Гаврилюк Н.Р. від 04.02.2025 вх.№Г-36-100-Кол, </w:t>
      </w:r>
      <w:r w:rsidR="005E2FAC">
        <w:rPr>
          <w:sz w:val="28"/>
          <w:szCs w:val="28"/>
        </w:rPr>
        <w:t xml:space="preserve">в.о. начальника </w:t>
      </w:r>
      <w:r w:rsidR="00921E2A">
        <w:rPr>
          <w:sz w:val="28"/>
          <w:szCs w:val="28"/>
        </w:rPr>
        <w:t xml:space="preserve">                   </w:t>
      </w:r>
      <w:r w:rsidR="005E2FAC">
        <w:rPr>
          <w:sz w:val="28"/>
          <w:szCs w:val="28"/>
        </w:rPr>
        <w:t xml:space="preserve">КП «Благоустрій» міської ради </w:t>
      </w:r>
      <w:proofErr w:type="spellStart"/>
      <w:r w:rsidR="005E2FAC">
        <w:rPr>
          <w:sz w:val="28"/>
          <w:szCs w:val="28"/>
        </w:rPr>
        <w:t>Табачака</w:t>
      </w:r>
      <w:proofErr w:type="spellEnd"/>
      <w:r w:rsidR="005E2FAC">
        <w:rPr>
          <w:sz w:val="28"/>
          <w:szCs w:val="28"/>
        </w:rPr>
        <w:t xml:space="preserve"> М.Б. від 10.02.2025 вх.№43, начальниці управління освіти, молоді та спорту Чортківської міської ради Поліщук Л.М. від 24.02.2024 вх.№111,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9A507D">
        <w:rPr>
          <w:sz w:val="28"/>
          <w:szCs w:val="28"/>
        </w:rPr>
        <w:t>05</w:t>
      </w:r>
      <w:r w:rsidR="00F464E7">
        <w:rPr>
          <w:sz w:val="28"/>
          <w:szCs w:val="28"/>
        </w:rPr>
        <w:t>.</w:t>
      </w:r>
      <w:r w:rsidR="009A507D">
        <w:rPr>
          <w:sz w:val="28"/>
          <w:szCs w:val="28"/>
        </w:rPr>
        <w:t>02</w:t>
      </w:r>
      <w:r w:rsidR="00F464E7">
        <w:rPr>
          <w:sz w:val="28"/>
          <w:szCs w:val="28"/>
        </w:rPr>
        <w:t>.</w:t>
      </w:r>
      <w:r w:rsidR="00D63475" w:rsidRPr="000D58B1">
        <w:rPr>
          <w:sz w:val="28"/>
          <w:szCs w:val="28"/>
        </w:rPr>
        <w:t>202</w:t>
      </w:r>
      <w:r w:rsidR="00AC234A">
        <w:rPr>
          <w:sz w:val="28"/>
          <w:szCs w:val="28"/>
        </w:rPr>
        <w:t>5</w:t>
      </w:r>
      <w:r w:rsidR="00F762AB">
        <w:rPr>
          <w:sz w:val="28"/>
          <w:szCs w:val="28"/>
        </w:rPr>
        <w:t xml:space="preserve"> №</w:t>
      </w:r>
      <w:r w:rsidR="006B7478">
        <w:rPr>
          <w:sz w:val="28"/>
          <w:szCs w:val="28"/>
        </w:rPr>
        <w:t>4, 5, 6, 7, 8, 9, 10</w:t>
      </w:r>
      <w:r w:rsidR="00AD6FAA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 xml:space="preserve">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</w:t>
      </w:r>
      <w:r w:rsidR="00AC234A" w:rsidRPr="000D58B1">
        <w:rPr>
          <w:sz w:val="28"/>
          <w:szCs w:val="28"/>
        </w:rPr>
        <w:t>від 01.08.2006</w:t>
      </w:r>
      <w:r w:rsidR="00AC234A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 xml:space="preserve">№1045, статей 28, 33 Закону України «Про благоустрій населених пунктів», керуючись підпунктом 7 пункту «а» частини 1 статті 30, </w:t>
      </w:r>
      <w:r w:rsidR="00F464E7">
        <w:rPr>
          <w:sz w:val="28"/>
          <w:szCs w:val="28"/>
        </w:rPr>
        <w:t>підпунктом 17</w:t>
      </w:r>
      <w:r w:rsidR="00F464E7">
        <w:rPr>
          <w:sz w:val="28"/>
          <w:szCs w:val="28"/>
          <w:vertAlign w:val="superscript"/>
        </w:rPr>
        <w:t xml:space="preserve">1 </w:t>
      </w:r>
      <w:r w:rsidR="00F464E7">
        <w:rPr>
          <w:sz w:val="28"/>
          <w:szCs w:val="28"/>
        </w:rPr>
        <w:t xml:space="preserve">пункту «а» частини 2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3338C563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</w:t>
      </w:r>
      <w:proofErr w:type="spellStart"/>
      <w:r w:rsidR="006B7478">
        <w:rPr>
          <w:sz w:val="28"/>
          <w:szCs w:val="28"/>
        </w:rPr>
        <w:t>Микуляку</w:t>
      </w:r>
      <w:proofErr w:type="spellEnd"/>
      <w:r w:rsidR="006B7478">
        <w:rPr>
          <w:sz w:val="28"/>
          <w:szCs w:val="28"/>
        </w:rPr>
        <w:t xml:space="preserve"> І.М., Богдановій І.Р., </w:t>
      </w:r>
      <w:proofErr w:type="spellStart"/>
      <w:r w:rsidR="006B7478">
        <w:rPr>
          <w:sz w:val="28"/>
          <w:szCs w:val="28"/>
        </w:rPr>
        <w:t>Голінатій</w:t>
      </w:r>
      <w:proofErr w:type="spellEnd"/>
      <w:r w:rsidR="006B7478">
        <w:rPr>
          <w:sz w:val="28"/>
          <w:szCs w:val="28"/>
        </w:rPr>
        <w:t xml:space="preserve"> З.Й., директору ТЦСО (надання соціальних послуг) міста Чорткова </w:t>
      </w:r>
      <w:proofErr w:type="spellStart"/>
      <w:r w:rsidR="006B7478">
        <w:rPr>
          <w:sz w:val="28"/>
          <w:szCs w:val="28"/>
        </w:rPr>
        <w:t>Пліщуку</w:t>
      </w:r>
      <w:proofErr w:type="spellEnd"/>
      <w:r w:rsidR="006B7478">
        <w:rPr>
          <w:sz w:val="28"/>
          <w:szCs w:val="28"/>
        </w:rPr>
        <w:t xml:space="preserve"> Р.П., Гаврилюк Н.Р., в.о. начальника КП «Благоустрій» міської ради </w:t>
      </w:r>
      <w:proofErr w:type="spellStart"/>
      <w:r w:rsidR="006B7478">
        <w:rPr>
          <w:sz w:val="28"/>
          <w:szCs w:val="28"/>
        </w:rPr>
        <w:t>Табачаку</w:t>
      </w:r>
      <w:proofErr w:type="spellEnd"/>
      <w:r w:rsidR="006B7478">
        <w:rPr>
          <w:sz w:val="28"/>
          <w:szCs w:val="28"/>
        </w:rPr>
        <w:t xml:space="preserve"> М.Б., начальниці управління освіти, молоді та спорту Чортківської міської ради Поліщук Л.М. </w:t>
      </w:r>
      <w:r w:rsidRPr="00687E29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</w:t>
      </w:r>
      <w:r w:rsidR="00F464E7">
        <w:rPr>
          <w:sz w:val="28"/>
          <w:szCs w:val="28"/>
        </w:rPr>
        <w:t xml:space="preserve">з </w:t>
      </w:r>
      <w:r w:rsidRPr="00687E29">
        <w:rPr>
          <w:sz w:val="28"/>
          <w:szCs w:val="28"/>
        </w:rPr>
        <w:t>додатк</w:t>
      </w:r>
      <w:r w:rsidR="00F464E7">
        <w:rPr>
          <w:sz w:val="28"/>
          <w:szCs w:val="28"/>
        </w:rPr>
        <w:t>ом</w:t>
      </w:r>
      <w:r w:rsidRPr="00687E29">
        <w:rPr>
          <w:sz w:val="28"/>
          <w:szCs w:val="28"/>
        </w:rPr>
        <w:t xml:space="preserve">. </w:t>
      </w:r>
    </w:p>
    <w:p w14:paraId="427E0C76" w14:textId="454C77B8" w:rsidR="00AC234A" w:rsidRDefault="006B7478" w:rsidP="00AC23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AC234A">
        <w:rPr>
          <w:sz w:val="28"/>
          <w:szCs w:val="28"/>
        </w:rPr>
        <w:t xml:space="preserve">. </w:t>
      </w:r>
      <w:r w:rsidR="00397D50" w:rsidRPr="00687E29">
        <w:rPr>
          <w:sz w:val="28"/>
          <w:szCs w:val="28"/>
        </w:rPr>
        <w:t xml:space="preserve">До видалення зелених насаджень приступити після отримання ордеру на видалення зелених насаджень. Благоустрій та озеленення провести згідно ордеру. </w:t>
      </w:r>
    </w:p>
    <w:p w14:paraId="1E35DC96" w14:textId="77777777" w:rsidR="006B7478" w:rsidRPr="00687E29" w:rsidRDefault="006B7478" w:rsidP="00AC234A">
      <w:pPr>
        <w:ind w:firstLine="708"/>
        <w:rPr>
          <w:sz w:val="28"/>
          <w:szCs w:val="28"/>
        </w:rPr>
      </w:pPr>
    </w:p>
    <w:p w14:paraId="6118A910" w14:textId="62333CFD" w:rsidR="00397D50" w:rsidRDefault="009872F8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7D50" w:rsidRPr="00687E29">
        <w:rPr>
          <w:sz w:val="28"/>
          <w:szCs w:val="28"/>
        </w:rPr>
        <w:t xml:space="preserve">. Копію рішення направити управлінню комунального господарства Чортківської міської ради. </w:t>
      </w:r>
    </w:p>
    <w:p w14:paraId="0A1AA375" w14:textId="3B2BBB38" w:rsidR="00397D50" w:rsidRPr="00687E29" w:rsidRDefault="009872F8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397D50" w:rsidRPr="00687E29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</w:t>
      </w:r>
      <w:r w:rsidR="00B12D70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642DF810" w14:textId="77777777" w:rsidR="0097544B" w:rsidRDefault="0097544B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0D7D845D" w14:textId="77777777" w:rsidR="00C74234" w:rsidRDefault="00C74234">
      <w:pPr>
        <w:rPr>
          <w:b/>
          <w:sz w:val="32"/>
          <w:szCs w:val="32"/>
        </w:rPr>
      </w:pPr>
    </w:p>
    <w:p w14:paraId="161396F8" w14:textId="77777777" w:rsidR="00921E2A" w:rsidRDefault="00921E2A">
      <w:pPr>
        <w:rPr>
          <w:b/>
          <w:sz w:val="32"/>
          <w:szCs w:val="32"/>
        </w:rPr>
      </w:pPr>
    </w:p>
    <w:p w14:paraId="1885DDB4" w14:textId="77777777" w:rsidR="00921E2A" w:rsidRDefault="00921E2A">
      <w:pPr>
        <w:rPr>
          <w:b/>
          <w:sz w:val="32"/>
          <w:szCs w:val="32"/>
        </w:rPr>
      </w:pPr>
    </w:p>
    <w:p w14:paraId="582BCBBC" w14:textId="77777777" w:rsidR="00921E2A" w:rsidRDefault="00921E2A">
      <w:pPr>
        <w:rPr>
          <w:b/>
          <w:sz w:val="32"/>
          <w:szCs w:val="32"/>
        </w:rPr>
      </w:pPr>
    </w:p>
    <w:p w14:paraId="18A50D45" w14:textId="77777777" w:rsidR="00921E2A" w:rsidRDefault="00921E2A">
      <w:pPr>
        <w:rPr>
          <w:b/>
          <w:sz w:val="32"/>
          <w:szCs w:val="32"/>
        </w:rPr>
      </w:pPr>
    </w:p>
    <w:p w14:paraId="492EAF00" w14:textId="77777777" w:rsidR="00921E2A" w:rsidRDefault="00921E2A">
      <w:pPr>
        <w:rPr>
          <w:b/>
          <w:sz w:val="32"/>
          <w:szCs w:val="32"/>
        </w:rPr>
      </w:pPr>
    </w:p>
    <w:p w14:paraId="52D47DB4" w14:textId="77777777" w:rsidR="00921E2A" w:rsidRDefault="00921E2A">
      <w:pPr>
        <w:rPr>
          <w:b/>
          <w:sz w:val="32"/>
          <w:szCs w:val="32"/>
        </w:rPr>
      </w:pPr>
    </w:p>
    <w:p w14:paraId="0D325E4A" w14:textId="77777777" w:rsidR="00921E2A" w:rsidRDefault="00921E2A">
      <w:pPr>
        <w:rPr>
          <w:b/>
          <w:sz w:val="32"/>
          <w:szCs w:val="32"/>
        </w:rPr>
      </w:pPr>
    </w:p>
    <w:p w14:paraId="2C36425C" w14:textId="77777777" w:rsidR="00921E2A" w:rsidRDefault="00921E2A">
      <w:pPr>
        <w:rPr>
          <w:b/>
          <w:sz w:val="32"/>
          <w:szCs w:val="32"/>
        </w:rPr>
      </w:pPr>
    </w:p>
    <w:p w14:paraId="66677D44" w14:textId="77777777" w:rsidR="00921E2A" w:rsidRDefault="00921E2A">
      <w:pPr>
        <w:rPr>
          <w:b/>
          <w:sz w:val="32"/>
          <w:szCs w:val="32"/>
        </w:rPr>
      </w:pPr>
    </w:p>
    <w:p w14:paraId="73A55DB4" w14:textId="77777777" w:rsidR="00921E2A" w:rsidRDefault="00921E2A">
      <w:pPr>
        <w:rPr>
          <w:b/>
          <w:sz w:val="32"/>
          <w:szCs w:val="32"/>
        </w:rPr>
      </w:pPr>
    </w:p>
    <w:p w14:paraId="2A9D0FBB" w14:textId="77777777" w:rsidR="00921E2A" w:rsidRDefault="00921E2A">
      <w:pPr>
        <w:rPr>
          <w:b/>
          <w:sz w:val="32"/>
          <w:szCs w:val="32"/>
        </w:rPr>
      </w:pPr>
    </w:p>
    <w:p w14:paraId="242DEB5B" w14:textId="77777777" w:rsidR="00921E2A" w:rsidRDefault="00921E2A">
      <w:pPr>
        <w:rPr>
          <w:b/>
          <w:sz w:val="32"/>
          <w:szCs w:val="32"/>
        </w:rPr>
      </w:pPr>
    </w:p>
    <w:p w14:paraId="009B7397" w14:textId="77777777" w:rsidR="00921E2A" w:rsidRDefault="00921E2A">
      <w:pPr>
        <w:rPr>
          <w:b/>
          <w:sz w:val="32"/>
          <w:szCs w:val="32"/>
        </w:rPr>
      </w:pPr>
    </w:p>
    <w:p w14:paraId="420D6A06" w14:textId="77777777" w:rsidR="00921E2A" w:rsidRDefault="00921E2A">
      <w:pPr>
        <w:rPr>
          <w:b/>
          <w:sz w:val="32"/>
          <w:szCs w:val="32"/>
        </w:rPr>
      </w:pPr>
    </w:p>
    <w:p w14:paraId="53B84717" w14:textId="77777777" w:rsidR="00921E2A" w:rsidRDefault="00921E2A">
      <w:pPr>
        <w:rPr>
          <w:b/>
          <w:sz w:val="32"/>
          <w:szCs w:val="32"/>
        </w:rPr>
      </w:pPr>
    </w:p>
    <w:p w14:paraId="1E511498" w14:textId="77777777" w:rsidR="00921E2A" w:rsidRDefault="00921E2A">
      <w:pPr>
        <w:rPr>
          <w:b/>
          <w:sz w:val="32"/>
          <w:szCs w:val="32"/>
        </w:rPr>
      </w:pPr>
    </w:p>
    <w:p w14:paraId="5384A274" w14:textId="77777777" w:rsidR="00921E2A" w:rsidRDefault="00921E2A">
      <w:pPr>
        <w:rPr>
          <w:b/>
          <w:sz w:val="32"/>
          <w:szCs w:val="32"/>
        </w:rPr>
      </w:pPr>
    </w:p>
    <w:p w14:paraId="4DC71A33" w14:textId="77777777" w:rsidR="00921E2A" w:rsidRPr="001400E3" w:rsidRDefault="00921E2A">
      <w:pPr>
        <w:rPr>
          <w:b/>
          <w:sz w:val="32"/>
          <w:szCs w:val="32"/>
        </w:rPr>
      </w:pPr>
    </w:p>
    <w:p w14:paraId="130ED91C" w14:textId="7584DA73" w:rsidR="00041BD6" w:rsidRPr="001400E3" w:rsidRDefault="001400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Дзиндра</w:t>
      </w:r>
      <w:proofErr w:type="spellEnd"/>
      <w:r>
        <w:rPr>
          <w:sz w:val="28"/>
          <w:szCs w:val="28"/>
        </w:rPr>
        <w:t xml:space="preserve"> Я.П.</w:t>
      </w:r>
    </w:p>
    <w:p w14:paraId="3BABCA15" w14:textId="34EF1054" w:rsidR="00041BD6" w:rsidRPr="001400E3" w:rsidRDefault="00B12D70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Войцеховська</w:t>
      </w:r>
      <w:proofErr w:type="spellEnd"/>
      <w:r w:rsidRPr="001400E3">
        <w:rPr>
          <w:sz w:val="28"/>
          <w:szCs w:val="28"/>
        </w:rPr>
        <w:t xml:space="preserve"> Н. М.</w:t>
      </w:r>
    </w:p>
    <w:p w14:paraId="48746956" w14:textId="06023964" w:rsidR="00446639" w:rsidRPr="001400E3" w:rsidRDefault="00A67C0E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Вандяк</w:t>
      </w:r>
      <w:proofErr w:type="spellEnd"/>
      <w:r w:rsidRPr="001400E3">
        <w:rPr>
          <w:sz w:val="28"/>
          <w:szCs w:val="28"/>
        </w:rPr>
        <w:t xml:space="preserve"> Н. П.</w:t>
      </w:r>
    </w:p>
    <w:p w14:paraId="72642BE0" w14:textId="71E14007" w:rsidR="00A67C0E" w:rsidRPr="001400E3" w:rsidRDefault="00A67C0E">
      <w:pPr>
        <w:rPr>
          <w:sz w:val="28"/>
          <w:szCs w:val="28"/>
        </w:rPr>
      </w:pPr>
      <w:r w:rsidRPr="001400E3">
        <w:rPr>
          <w:sz w:val="28"/>
          <w:szCs w:val="28"/>
        </w:rPr>
        <w:t>Гладун Н. Я.</w:t>
      </w:r>
    </w:p>
    <w:p w14:paraId="34F9DCB0" w14:textId="3E58A619" w:rsidR="00041BD6" w:rsidRPr="001400E3" w:rsidRDefault="004139A8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Мацевко</w:t>
      </w:r>
      <w:proofErr w:type="spellEnd"/>
      <w:r w:rsidRPr="001400E3">
        <w:rPr>
          <w:sz w:val="28"/>
          <w:szCs w:val="28"/>
        </w:rPr>
        <w:t xml:space="preserve"> І. </w:t>
      </w:r>
      <w:r w:rsidR="00EE6A9B" w:rsidRPr="001400E3">
        <w:rPr>
          <w:sz w:val="28"/>
          <w:szCs w:val="28"/>
        </w:rPr>
        <w:t>А.</w:t>
      </w:r>
    </w:p>
    <w:p w14:paraId="7CCDC83B" w14:textId="77777777" w:rsidR="00CC5D44" w:rsidRPr="001400E3" w:rsidRDefault="00CC5D44">
      <w:pPr>
        <w:rPr>
          <w:sz w:val="28"/>
          <w:szCs w:val="28"/>
        </w:rPr>
      </w:pPr>
    </w:p>
    <w:p w14:paraId="7D877F7C" w14:textId="77777777" w:rsidR="00CC5D44" w:rsidRDefault="00CC5D44"/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49FF04A" w14:textId="77777777" w:rsidR="00F762AB" w:rsidRDefault="00F762AB" w:rsidP="00921E2A"/>
    <w:p w14:paraId="751EB147" w14:textId="77777777" w:rsidR="00921E2A" w:rsidRDefault="00921E2A" w:rsidP="00921E2A">
      <w:pPr>
        <w:rPr>
          <w:sz w:val="28"/>
          <w:szCs w:val="28"/>
        </w:rPr>
      </w:pPr>
    </w:p>
    <w:p w14:paraId="0A8CF276" w14:textId="7CEB2965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3FF56DB7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D64869">
        <w:rPr>
          <w:sz w:val="28"/>
          <w:szCs w:val="28"/>
        </w:rPr>
        <w:t>19 лютого</w:t>
      </w:r>
      <w:r w:rsidRPr="00CC5D44">
        <w:rPr>
          <w:sz w:val="28"/>
          <w:szCs w:val="28"/>
        </w:rPr>
        <w:t xml:space="preserve"> 202</w:t>
      </w:r>
      <w:r w:rsidR="00391098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1D95EFF0" w14:textId="77777777" w:rsidR="00391098" w:rsidRDefault="00391098" w:rsidP="00CC5D44">
      <w:pPr>
        <w:jc w:val="center"/>
        <w:rPr>
          <w:b/>
          <w:sz w:val="28"/>
          <w:szCs w:val="28"/>
        </w:rPr>
      </w:pPr>
    </w:p>
    <w:p w14:paraId="45907F0D" w14:textId="5BE28F0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8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59"/>
        <w:gridCol w:w="2277"/>
        <w:gridCol w:w="2787"/>
        <w:gridCol w:w="1048"/>
      </w:tblGrid>
      <w:tr w:rsidR="007E2E0F" w:rsidRPr="00A52E2B" w14:paraId="4147E16D" w14:textId="77777777" w:rsidTr="00F762AB">
        <w:trPr>
          <w:trHeight w:val="1081"/>
        </w:trPr>
        <w:tc>
          <w:tcPr>
            <w:tcW w:w="567" w:type="dxa"/>
            <w:vAlign w:val="center"/>
          </w:tcPr>
          <w:p w14:paraId="1BD59940" w14:textId="77777777" w:rsidR="007E2E0F" w:rsidRPr="00A52E2B" w:rsidRDefault="007E2E0F" w:rsidP="00CC5D44">
            <w:pPr>
              <w:jc w:val="center"/>
              <w:rPr>
                <w:b/>
              </w:rPr>
            </w:pPr>
            <w:r w:rsidRPr="00A52E2B">
              <w:rPr>
                <w:b/>
              </w:rPr>
              <w:t>№п/п</w:t>
            </w:r>
          </w:p>
        </w:tc>
        <w:tc>
          <w:tcPr>
            <w:tcW w:w="2259" w:type="dxa"/>
            <w:vAlign w:val="center"/>
          </w:tcPr>
          <w:p w14:paraId="6C64E844" w14:textId="77777777" w:rsidR="007E2E0F" w:rsidRPr="00A52E2B" w:rsidRDefault="007E2E0F" w:rsidP="00CC5D44">
            <w:pPr>
              <w:jc w:val="center"/>
              <w:rPr>
                <w:b/>
              </w:rPr>
            </w:pPr>
            <w:r w:rsidRPr="00A52E2B">
              <w:rPr>
                <w:b/>
              </w:rPr>
              <w:t>Заявник</w:t>
            </w:r>
          </w:p>
        </w:tc>
        <w:tc>
          <w:tcPr>
            <w:tcW w:w="2277" w:type="dxa"/>
            <w:vAlign w:val="center"/>
          </w:tcPr>
          <w:p w14:paraId="1355AF74" w14:textId="77777777" w:rsidR="007E2E0F" w:rsidRPr="00A52E2B" w:rsidRDefault="007E2E0F" w:rsidP="00CC5D44">
            <w:pPr>
              <w:jc w:val="center"/>
              <w:rPr>
                <w:b/>
              </w:rPr>
            </w:pPr>
            <w:r w:rsidRPr="00A52E2B">
              <w:rPr>
                <w:b/>
              </w:rPr>
              <w:t>Адреса розташування зелених насаджень</w:t>
            </w:r>
          </w:p>
        </w:tc>
        <w:tc>
          <w:tcPr>
            <w:tcW w:w="2787" w:type="dxa"/>
            <w:vAlign w:val="center"/>
          </w:tcPr>
          <w:p w14:paraId="5938A16C" w14:textId="77777777" w:rsidR="007E2E0F" w:rsidRPr="00A52E2B" w:rsidRDefault="007E2E0F" w:rsidP="00CC5D44">
            <w:pPr>
              <w:jc w:val="center"/>
              <w:rPr>
                <w:b/>
              </w:rPr>
            </w:pPr>
            <w:r w:rsidRPr="00A52E2B">
              <w:rPr>
                <w:b/>
              </w:rPr>
              <w:t>Насадження, що підлягають видаленню</w:t>
            </w:r>
          </w:p>
        </w:tc>
        <w:tc>
          <w:tcPr>
            <w:tcW w:w="1048" w:type="dxa"/>
            <w:vAlign w:val="center"/>
          </w:tcPr>
          <w:p w14:paraId="6C95937C" w14:textId="77777777" w:rsidR="007E2E0F" w:rsidRPr="00A52E2B" w:rsidRDefault="007E2E0F" w:rsidP="00CC5D44">
            <w:pPr>
              <w:jc w:val="center"/>
              <w:rPr>
                <w:b/>
              </w:rPr>
            </w:pPr>
            <w:r w:rsidRPr="00A52E2B">
              <w:rPr>
                <w:b/>
              </w:rPr>
              <w:t>Кількість (шт.)</w:t>
            </w:r>
          </w:p>
        </w:tc>
      </w:tr>
      <w:tr w:rsidR="007E2E0F" w:rsidRPr="00A52E2B" w14:paraId="7617A944" w14:textId="77777777" w:rsidTr="00F762AB">
        <w:trPr>
          <w:trHeight w:val="978"/>
        </w:trPr>
        <w:tc>
          <w:tcPr>
            <w:tcW w:w="567" w:type="dxa"/>
          </w:tcPr>
          <w:p w14:paraId="534979AE" w14:textId="5BBA551B" w:rsidR="007E2E0F" w:rsidRPr="00A52E2B" w:rsidRDefault="007E2E0F">
            <w:r>
              <w:t>1.</w:t>
            </w:r>
          </w:p>
        </w:tc>
        <w:tc>
          <w:tcPr>
            <w:tcW w:w="2259" w:type="dxa"/>
          </w:tcPr>
          <w:p w14:paraId="44CDF17C" w14:textId="7ADEC673" w:rsidR="007E2E0F" w:rsidRDefault="006B7478" w:rsidP="00607C4E">
            <w:pPr>
              <w:jc w:val="center"/>
            </w:pPr>
            <w:proofErr w:type="spellStart"/>
            <w:r>
              <w:t>Микуляк</w:t>
            </w:r>
            <w:proofErr w:type="spellEnd"/>
            <w:r>
              <w:t xml:space="preserve"> І. М.</w:t>
            </w:r>
          </w:p>
        </w:tc>
        <w:tc>
          <w:tcPr>
            <w:tcW w:w="2277" w:type="dxa"/>
          </w:tcPr>
          <w:p w14:paraId="1B4505D9" w14:textId="0B63BE63" w:rsidR="00AD6FAA" w:rsidRDefault="006B7478" w:rsidP="00C3307E">
            <w:pPr>
              <w:jc w:val="center"/>
            </w:pPr>
            <w:r>
              <w:t>Р-н Бердо</w:t>
            </w:r>
          </w:p>
          <w:p w14:paraId="00BAD790" w14:textId="4D0B8D6A" w:rsidR="00AD6FAA" w:rsidRPr="00A52E2B" w:rsidRDefault="00AD6FAA" w:rsidP="00AD6FAA"/>
        </w:tc>
        <w:tc>
          <w:tcPr>
            <w:tcW w:w="2787" w:type="dxa"/>
          </w:tcPr>
          <w:p w14:paraId="310773A8" w14:textId="74DB21EB" w:rsidR="00CF7BE2" w:rsidRDefault="006B7478" w:rsidP="00A33EAA">
            <w:pPr>
              <w:jc w:val="center"/>
            </w:pPr>
            <w:r>
              <w:t>Горіх</w:t>
            </w:r>
          </w:p>
          <w:p w14:paraId="47499F08" w14:textId="78AA7ECD" w:rsidR="006B7478" w:rsidRDefault="006B7478" w:rsidP="00A33EAA">
            <w:pPr>
              <w:jc w:val="center"/>
            </w:pPr>
            <w:r>
              <w:t>Вишня</w:t>
            </w:r>
          </w:p>
          <w:p w14:paraId="12B58933" w14:textId="7CE25920" w:rsidR="006B7478" w:rsidRDefault="006B7478" w:rsidP="00A33EAA">
            <w:pPr>
              <w:jc w:val="center"/>
            </w:pPr>
            <w:r>
              <w:t>Абрикос</w:t>
            </w:r>
          </w:p>
          <w:p w14:paraId="1AEC57A0" w14:textId="3D83B3EB" w:rsidR="00CF7BE2" w:rsidRDefault="00CF7BE2" w:rsidP="00A33EAA">
            <w:pPr>
              <w:jc w:val="center"/>
            </w:pPr>
          </w:p>
        </w:tc>
        <w:tc>
          <w:tcPr>
            <w:tcW w:w="1048" w:type="dxa"/>
          </w:tcPr>
          <w:p w14:paraId="57492D57" w14:textId="1296BE9A" w:rsidR="00CF7BE2" w:rsidRDefault="006B7478" w:rsidP="00C74234">
            <w:pPr>
              <w:jc w:val="center"/>
            </w:pPr>
            <w:r>
              <w:t>2</w:t>
            </w:r>
          </w:p>
          <w:p w14:paraId="6BF6D204" w14:textId="76E3CE00" w:rsidR="006B7478" w:rsidRDefault="006B7478" w:rsidP="00C74234">
            <w:pPr>
              <w:jc w:val="center"/>
            </w:pPr>
            <w:r>
              <w:t>1</w:t>
            </w:r>
          </w:p>
          <w:p w14:paraId="258B52D5" w14:textId="6CF569AD" w:rsidR="006B7478" w:rsidRDefault="006B7478" w:rsidP="00C74234">
            <w:pPr>
              <w:jc w:val="center"/>
            </w:pPr>
            <w:r>
              <w:t>1</w:t>
            </w:r>
          </w:p>
          <w:p w14:paraId="77EA6453" w14:textId="34899EE2" w:rsidR="00CF7BE2" w:rsidRPr="00A52E2B" w:rsidRDefault="00CF7BE2" w:rsidP="00C74234">
            <w:pPr>
              <w:jc w:val="center"/>
            </w:pPr>
          </w:p>
        </w:tc>
      </w:tr>
      <w:tr w:rsidR="007E2E0F" w:rsidRPr="00A52E2B" w14:paraId="6F30FD50" w14:textId="77777777" w:rsidTr="00F762AB">
        <w:trPr>
          <w:trHeight w:val="729"/>
        </w:trPr>
        <w:tc>
          <w:tcPr>
            <w:tcW w:w="567" w:type="dxa"/>
          </w:tcPr>
          <w:p w14:paraId="299FA5F9" w14:textId="79499AB1" w:rsidR="007E2E0F" w:rsidRDefault="007E2E0F">
            <w:r>
              <w:t xml:space="preserve">2. </w:t>
            </w:r>
          </w:p>
        </w:tc>
        <w:tc>
          <w:tcPr>
            <w:tcW w:w="2259" w:type="dxa"/>
          </w:tcPr>
          <w:p w14:paraId="6CAEFC6C" w14:textId="5D2235F7" w:rsidR="007E2E0F" w:rsidRDefault="00391098" w:rsidP="00607C4E">
            <w:pPr>
              <w:jc w:val="center"/>
            </w:pPr>
            <w:r>
              <w:t>Богданова І. Р.</w:t>
            </w:r>
          </w:p>
        </w:tc>
        <w:tc>
          <w:tcPr>
            <w:tcW w:w="2277" w:type="dxa"/>
          </w:tcPr>
          <w:p w14:paraId="52D9ACBE" w14:textId="1B12ADC5" w:rsidR="007E2E0F" w:rsidRDefault="00391098" w:rsidP="00C3307E">
            <w:pPr>
              <w:jc w:val="center"/>
            </w:pPr>
            <w:r>
              <w:t>Вул. Л. Українки, 3а у м. Чортків</w:t>
            </w:r>
          </w:p>
        </w:tc>
        <w:tc>
          <w:tcPr>
            <w:tcW w:w="2787" w:type="dxa"/>
          </w:tcPr>
          <w:p w14:paraId="03C4D04A" w14:textId="03484EB4" w:rsidR="00F762AB" w:rsidRPr="00AD6FAA" w:rsidRDefault="006B7478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Вишня</w:t>
            </w:r>
          </w:p>
        </w:tc>
        <w:tc>
          <w:tcPr>
            <w:tcW w:w="1048" w:type="dxa"/>
          </w:tcPr>
          <w:p w14:paraId="357FFA91" w14:textId="196498D5" w:rsidR="007E2E0F" w:rsidRPr="00AD6FAA" w:rsidRDefault="00391098" w:rsidP="007D5190">
            <w:pPr>
              <w:jc w:val="center"/>
              <w:rPr>
                <w:color w:val="000000" w:themeColor="text1"/>
              </w:rPr>
            </w:pPr>
            <w:r w:rsidRPr="00AD6FAA">
              <w:rPr>
                <w:color w:val="000000" w:themeColor="text1"/>
              </w:rPr>
              <w:t>1</w:t>
            </w:r>
          </w:p>
          <w:p w14:paraId="30776380" w14:textId="08000D83" w:rsidR="007E2E0F" w:rsidRPr="00AD6FAA" w:rsidRDefault="007E2E0F" w:rsidP="007D5190">
            <w:pPr>
              <w:jc w:val="center"/>
              <w:rPr>
                <w:color w:val="000000" w:themeColor="text1"/>
              </w:rPr>
            </w:pPr>
          </w:p>
        </w:tc>
      </w:tr>
      <w:tr w:rsidR="00AD6FAA" w:rsidRPr="00A52E2B" w14:paraId="1E7F6847" w14:textId="77777777" w:rsidTr="00F762AB">
        <w:trPr>
          <w:trHeight w:val="729"/>
        </w:trPr>
        <w:tc>
          <w:tcPr>
            <w:tcW w:w="567" w:type="dxa"/>
          </w:tcPr>
          <w:p w14:paraId="063803D0" w14:textId="05EFED5A" w:rsidR="00AD6FAA" w:rsidRDefault="00AD6FAA">
            <w:r>
              <w:t>3.</w:t>
            </w:r>
          </w:p>
        </w:tc>
        <w:tc>
          <w:tcPr>
            <w:tcW w:w="2259" w:type="dxa"/>
          </w:tcPr>
          <w:p w14:paraId="2DF6FFDB" w14:textId="10320EF1" w:rsidR="00AD6FAA" w:rsidRDefault="006B7478" w:rsidP="00607C4E">
            <w:pPr>
              <w:jc w:val="center"/>
            </w:pPr>
            <w:proofErr w:type="spellStart"/>
            <w:r>
              <w:t>Голіната</w:t>
            </w:r>
            <w:proofErr w:type="spellEnd"/>
            <w:r>
              <w:t xml:space="preserve"> З. Й.</w:t>
            </w:r>
          </w:p>
        </w:tc>
        <w:tc>
          <w:tcPr>
            <w:tcW w:w="2277" w:type="dxa"/>
          </w:tcPr>
          <w:p w14:paraId="77C23E5C" w14:textId="48B737EF" w:rsidR="00AD6FAA" w:rsidRDefault="006B7478" w:rsidP="00C3307E">
            <w:pPr>
              <w:jc w:val="center"/>
            </w:pPr>
            <w:r>
              <w:t>В. Великого, 14 у м. Чортків</w:t>
            </w:r>
          </w:p>
        </w:tc>
        <w:tc>
          <w:tcPr>
            <w:tcW w:w="2787" w:type="dxa"/>
          </w:tcPr>
          <w:p w14:paraId="71DF4C66" w14:textId="48A45C37" w:rsidR="00AD6FAA" w:rsidRPr="00AD6FAA" w:rsidRDefault="006B7478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Дуб</w:t>
            </w:r>
          </w:p>
        </w:tc>
        <w:tc>
          <w:tcPr>
            <w:tcW w:w="1048" w:type="dxa"/>
          </w:tcPr>
          <w:p w14:paraId="1E82E45C" w14:textId="72D21226" w:rsidR="00AD6FAA" w:rsidRPr="00AD6FAA" w:rsidRDefault="006B7478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B7478" w:rsidRPr="00A52E2B" w14:paraId="5779913A" w14:textId="77777777" w:rsidTr="00F762AB">
        <w:trPr>
          <w:trHeight w:val="729"/>
        </w:trPr>
        <w:tc>
          <w:tcPr>
            <w:tcW w:w="567" w:type="dxa"/>
          </w:tcPr>
          <w:p w14:paraId="57C4A112" w14:textId="5652867D" w:rsidR="006B7478" w:rsidRDefault="006B7478">
            <w:r>
              <w:t>4</w:t>
            </w:r>
          </w:p>
        </w:tc>
        <w:tc>
          <w:tcPr>
            <w:tcW w:w="2259" w:type="dxa"/>
          </w:tcPr>
          <w:p w14:paraId="2D641644" w14:textId="60B90779" w:rsidR="006B7478" w:rsidRDefault="006B7478" w:rsidP="006B7478">
            <w:pPr>
              <w:pStyle w:val="a6"/>
              <w:jc w:val="center"/>
            </w:pPr>
            <w:r>
              <w:t xml:space="preserve">Директор ТЦСО міста Чорткова </w:t>
            </w:r>
            <w:proofErr w:type="spellStart"/>
            <w:r>
              <w:t>Пліщук</w:t>
            </w:r>
            <w:proofErr w:type="spellEnd"/>
            <w:r>
              <w:t xml:space="preserve"> Р. П.</w:t>
            </w:r>
          </w:p>
        </w:tc>
        <w:tc>
          <w:tcPr>
            <w:tcW w:w="2277" w:type="dxa"/>
          </w:tcPr>
          <w:p w14:paraId="73B709AA" w14:textId="08A90AB5" w:rsidR="006B7478" w:rsidRDefault="006B7478" w:rsidP="00C3307E">
            <w:pPr>
              <w:jc w:val="center"/>
            </w:pPr>
            <w:r>
              <w:t>Вул. Є. Коновальця, 13а у м. Чортків</w:t>
            </w:r>
          </w:p>
        </w:tc>
        <w:tc>
          <w:tcPr>
            <w:tcW w:w="2787" w:type="dxa"/>
          </w:tcPr>
          <w:p w14:paraId="4FFAAC3A" w14:textId="3F622F9A" w:rsidR="006B7478" w:rsidRDefault="006B7478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Яблуня</w:t>
            </w:r>
          </w:p>
        </w:tc>
        <w:tc>
          <w:tcPr>
            <w:tcW w:w="1048" w:type="dxa"/>
          </w:tcPr>
          <w:p w14:paraId="5EAE1572" w14:textId="34C8F6D2" w:rsidR="006B7478" w:rsidRDefault="006B7478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B7478" w:rsidRPr="00A52E2B" w14:paraId="26960F1D" w14:textId="77777777" w:rsidTr="00F762AB">
        <w:trPr>
          <w:trHeight w:val="729"/>
        </w:trPr>
        <w:tc>
          <w:tcPr>
            <w:tcW w:w="567" w:type="dxa"/>
          </w:tcPr>
          <w:p w14:paraId="46BC9768" w14:textId="6140A5DB" w:rsidR="006B7478" w:rsidRDefault="006B7478">
            <w:r>
              <w:t>5</w:t>
            </w:r>
          </w:p>
        </w:tc>
        <w:tc>
          <w:tcPr>
            <w:tcW w:w="2259" w:type="dxa"/>
          </w:tcPr>
          <w:p w14:paraId="4C094DFE" w14:textId="6B6D7579" w:rsidR="006B7478" w:rsidRDefault="006B7478" w:rsidP="006B7478">
            <w:pPr>
              <w:pStyle w:val="a6"/>
              <w:jc w:val="center"/>
            </w:pPr>
            <w:r>
              <w:t>Гаврилюк Н. Р.</w:t>
            </w:r>
          </w:p>
        </w:tc>
        <w:tc>
          <w:tcPr>
            <w:tcW w:w="2277" w:type="dxa"/>
          </w:tcPr>
          <w:p w14:paraId="1C01E19E" w14:textId="7B75EDA2" w:rsidR="006B7478" w:rsidRDefault="006B7478" w:rsidP="00C3307E">
            <w:pPr>
              <w:jc w:val="center"/>
            </w:pPr>
            <w:r>
              <w:t>Вул. С. Бандери</w:t>
            </w:r>
            <w:r w:rsidR="00D64869">
              <w:t>, 15</w:t>
            </w:r>
          </w:p>
        </w:tc>
        <w:tc>
          <w:tcPr>
            <w:tcW w:w="2787" w:type="dxa"/>
          </w:tcPr>
          <w:p w14:paraId="08A06078" w14:textId="77777777" w:rsidR="006B7478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Горіх</w:t>
            </w:r>
          </w:p>
          <w:p w14:paraId="0F3923CC" w14:textId="57A112F3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Граб</w:t>
            </w:r>
          </w:p>
        </w:tc>
        <w:tc>
          <w:tcPr>
            <w:tcW w:w="1048" w:type="dxa"/>
          </w:tcPr>
          <w:p w14:paraId="75E9575D" w14:textId="77777777" w:rsidR="006B7478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1E1F01D5" w14:textId="13C98286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869" w:rsidRPr="00A52E2B" w14:paraId="0A86314F" w14:textId="77777777" w:rsidTr="00F762AB">
        <w:trPr>
          <w:trHeight w:val="729"/>
        </w:trPr>
        <w:tc>
          <w:tcPr>
            <w:tcW w:w="567" w:type="dxa"/>
          </w:tcPr>
          <w:p w14:paraId="6983ECF7" w14:textId="591E4CAF" w:rsidR="00D64869" w:rsidRDefault="00D64869">
            <w:r>
              <w:t>6</w:t>
            </w:r>
          </w:p>
        </w:tc>
        <w:tc>
          <w:tcPr>
            <w:tcW w:w="2259" w:type="dxa"/>
          </w:tcPr>
          <w:p w14:paraId="7296590A" w14:textId="728244B7" w:rsidR="00D64869" w:rsidRDefault="00D64869" w:rsidP="006B7478">
            <w:pPr>
              <w:pStyle w:val="a6"/>
              <w:jc w:val="center"/>
            </w:pPr>
            <w:r>
              <w:t>КП «Благоустрій»</w:t>
            </w:r>
          </w:p>
          <w:p w14:paraId="0526B3A6" w14:textId="0FEF838C" w:rsidR="00D64869" w:rsidRDefault="00D64869" w:rsidP="006B7478">
            <w:pPr>
              <w:pStyle w:val="a6"/>
              <w:jc w:val="center"/>
            </w:pPr>
            <w:proofErr w:type="spellStart"/>
            <w:r>
              <w:t>Табачак</w:t>
            </w:r>
            <w:proofErr w:type="spellEnd"/>
            <w:r>
              <w:t xml:space="preserve"> М.Б.</w:t>
            </w:r>
          </w:p>
        </w:tc>
        <w:tc>
          <w:tcPr>
            <w:tcW w:w="2277" w:type="dxa"/>
          </w:tcPr>
          <w:p w14:paraId="44AF72E8" w14:textId="77777777" w:rsidR="00D64869" w:rsidRDefault="00D64869" w:rsidP="00C3307E">
            <w:pPr>
              <w:jc w:val="center"/>
            </w:pPr>
            <w:r>
              <w:t xml:space="preserve">Вул. Ринок, </w:t>
            </w:r>
          </w:p>
          <w:p w14:paraId="318C9B61" w14:textId="77777777" w:rsidR="00D64869" w:rsidRDefault="00D64869" w:rsidP="00C3307E">
            <w:pPr>
              <w:jc w:val="center"/>
            </w:pPr>
          </w:p>
          <w:p w14:paraId="0ECDC9AC" w14:textId="07BE7B4B" w:rsidR="00D64869" w:rsidRDefault="00D64869" w:rsidP="00C3307E">
            <w:pPr>
              <w:jc w:val="center"/>
            </w:pPr>
            <w:r>
              <w:t xml:space="preserve">Є. Петрушевича, </w:t>
            </w:r>
          </w:p>
          <w:p w14:paraId="38C69AB5" w14:textId="19D801E7" w:rsidR="00D64869" w:rsidRDefault="00D64869" w:rsidP="00C3307E">
            <w:pPr>
              <w:jc w:val="center"/>
            </w:pPr>
            <w:r>
              <w:t>у м. Чортків</w:t>
            </w:r>
          </w:p>
        </w:tc>
        <w:tc>
          <w:tcPr>
            <w:tcW w:w="2787" w:type="dxa"/>
          </w:tcPr>
          <w:p w14:paraId="5B3C8C78" w14:textId="77777777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Ялина</w:t>
            </w:r>
          </w:p>
          <w:p w14:paraId="53983833" w14:textId="77777777" w:rsidR="00D64869" w:rsidRDefault="00D64869" w:rsidP="00A33EAA">
            <w:pPr>
              <w:jc w:val="center"/>
              <w:rPr>
                <w:color w:val="000000" w:themeColor="text1"/>
              </w:rPr>
            </w:pPr>
          </w:p>
          <w:p w14:paraId="3629DC75" w14:textId="217BED5C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Ялина</w:t>
            </w:r>
          </w:p>
        </w:tc>
        <w:tc>
          <w:tcPr>
            <w:tcW w:w="1048" w:type="dxa"/>
          </w:tcPr>
          <w:p w14:paraId="7E1D62FB" w14:textId="77777777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54106485" w14:textId="77777777" w:rsidR="00D64869" w:rsidRDefault="00D64869" w:rsidP="007D5190">
            <w:pPr>
              <w:jc w:val="center"/>
              <w:rPr>
                <w:color w:val="000000" w:themeColor="text1"/>
              </w:rPr>
            </w:pPr>
          </w:p>
          <w:p w14:paraId="7EFB5203" w14:textId="13ED3602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869" w:rsidRPr="00A52E2B" w14:paraId="18A1A0AB" w14:textId="77777777" w:rsidTr="00F762AB">
        <w:trPr>
          <w:trHeight w:val="729"/>
        </w:trPr>
        <w:tc>
          <w:tcPr>
            <w:tcW w:w="567" w:type="dxa"/>
          </w:tcPr>
          <w:p w14:paraId="12E38734" w14:textId="0B9D9133" w:rsidR="00D64869" w:rsidRDefault="00D64869">
            <w:r>
              <w:t>7</w:t>
            </w:r>
          </w:p>
        </w:tc>
        <w:tc>
          <w:tcPr>
            <w:tcW w:w="2259" w:type="dxa"/>
          </w:tcPr>
          <w:p w14:paraId="3DC69940" w14:textId="63390D02" w:rsidR="00D64869" w:rsidRDefault="00D64869" w:rsidP="006B7478">
            <w:pPr>
              <w:pStyle w:val="a6"/>
              <w:jc w:val="center"/>
            </w:pPr>
            <w:r>
              <w:t>Управління освіти, молоді та спорту</w:t>
            </w:r>
          </w:p>
        </w:tc>
        <w:tc>
          <w:tcPr>
            <w:tcW w:w="2277" w:type="dxa"/>
          </w:tcPr>
          <w:p w14:paraId="06F21168" w14:textId="4C02D6DF" w:rsidR="00D64869" w:rsidRDefault="00D64869" w:rsidP="00C3307E">
            <w:pPr>
              <w:jc w:val="center"/>
            </w:pPr>
            <w:r>
              <w:t xml:space="preserve">С. Біла, територія </w:t>
            </w:r>
            <w:proofErr w:type="spellStart"/>
            <w:r>
              <w:t>Білівського</w:t>
            </w:r>
            <w:proofErr w:type="spellEnd"/>
            <w:r>
              <w:t xml:space="preserve"> ОЗЗСО</w:t>
            </w:r>
          </w:p>
        </w:tc>
        <w:tc>
          <w:tcPr>
            <w:tcW w:w="2787" w:type="dxa"/>
          </w:tcPr>
          <w:p w14:paraId="773D5C2B" w14:textId="77777777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Туя</w:t>
            </w:r>
          </w:p>
          <w:p w14:paraId="3F36F1B4" w14:textId="77777777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Ялина</w:t>
            </w:r>
          </w:p>
          <w:p w14:paraId="46FADD5D" w14:textId="77777777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Каштан</w:t>
            </w:r>
          </w:p>
          <w:p w14:paraId="0F927E81" w14:textId="4FB11646" w:rsidR="00D64869" w:rsidRDefault="00D64869" w:rsidP="00A33E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Клен</w:t>
            </w:r>
          </w:p>
        </w:tc>
        <w:tc>
          <w:tcPr>
            <w:tcW w:w="1048" w:type="dxa"/>
          </w:tcPr>
          <w:p w14:paraId="34D75FA4" w14:textId="77777777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14:paraId="22414AF0" w14:textId="77777777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14:paraId="22AFEAA5" w14:textId="77777777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3E52CB73" w14:textId="77777777" w:rsidR="00D64869" w:rsidRDefault="00D64869" w:rsidP="007D5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020BC56D" w14:textId="51C98BD0" w:rsidR="00D64869" w:rsidRDefault="00D64869" w:rsidP="007D5190">
            <w:pPr>
              <w:jc w:val="center"/>
              <w:rPr>
                <w:color w:val="000000" w:themeColor="text1"/>
              </w:rPr>
            </w:pPr>
          </w:p>
        </w:tc>
      </w:tr>
    </w:tbl>
    <w:p w14:paraId="4C8F0902" w14:textId="77777777" w:rsidR="00F762AB" w:rsidRDefault="00F762AB">
      <w:pPr>
        <w:rPr>
          <w:sz w:val="28"/>
          <w:szCs w:val="28"/>
        </w:rPr>
      </w:pPr>
    </w:p>
    <w:p w14:paraId="521E2D37" w14:textId="77777777" w:rsidR="00F762AB" w:rsidRDefault="00F762AB">
      <w:pPr>
        <w:rPr>
          <w:sz w:val="28"/>
          <w:szCs w:val="28"/>
        </w:rPr>
      </w:pPr>
    </w:p>
    <w:p w14:paraId="66ED9CAD" w14:textId="77777777" w:rsidR="00F762AB" w:rsidRDefault="00F762AB">
      <w:pPr>
        <w:rPr>
          <w:sz w:val="28"/>
          <w:szCs w:val="28"/>
        </w:rPr>
      </w:pPr>
    </w:p>
    <w:p w14:paraId="5BC3EB71" w14:textId="77777777" w:rsidR="00F762AB" w:rsidRDefault="00F762AB">
      <w:pPr>
        <w:rPr>
          <w:sz w:val="28"/>
          <w:szCs w:val="28"/>
        </w:rPr>
      </w:pPr>
    </w:p>
    <w:p w14:paraId="6A3C2262" w14:textId="77777777" w:rsidR="00F762AB" w:rsidRDefault="00F762AB">
      <w:pPr>
        <w:rPr>
          <w:sz w:val="28"/>
          <w:szCs w:val="28"/>
        </w:rPr>
      </w:pPr>
    </w:p>
    <w:p w14:paraId="37AE0D40" w14:textId="77777777" w:rsidR="00F762AB" w:rsidRDefault="00F762AB">
      <w:pPr>
        <w:rPr>
          <w:b/>
          <w:sz w:val="28"/>
          <w:szCs w:val="28"/>
        </w:rPr>
      </w:pPr>
    </w:p>
    <w:p w14:paraId="430822D3" w14:textId="15AD3C95" w:rsidR="006F4063" w:rsidRPr="00A36F80" w:rsidRDefault="00391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         Ярослав ДЗИНДРА</w:t>
      </w: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0"/>
    <w:rsid w:val="000036A7"/>
    <w:rsid w:val="00017957"/>
    <w:rsid w:val="00041BD6"/>
    <w:rsid w:val="00047007"/>
    <w:rsid w:val="000745CA"/>
    <w:rsid w:val="0008189D"/>
    <w:rsid w:val="000A32C2"/>
    <w:rsid w:val="000D58B1"/>
    <w:rsid w:val="000F4ABE"/>
    <w:rsid w:val="000F7FA5"/>
    <w:rsid w:val="00111140"/>
    <w:rsid w:val="001400E3"/>
    <w:rsid w:val="00187366"/>
    <w:rsid w:val="001B54E5"/>
    <w:rsid w:val="001E2AE6"/>
    <w:rsid w:val="00222025"/>
    <w:rsid w:val="00230CA5"/>
    <w:rsid w:val="002313DD"/>
    <w:rsid w:val="00240EDC"/>
    <w:rsid w:val="00243E7A"/>
    <w:rsid w:val="00266C0A"/>
    <w:rsid w:val="002802D4"/>
    <w:rsid w:val="0028309C"/>
    <w:rsid w:val="00287121"/>
    <w:rsid w:val="0029412B"/>
    <w:rsid w:val="00314591"/>
    <w:rsid w:val="003507E0"/>
    <w:rsid w:val="003522A2"/>
    <w:rsid w:val="0037105C"/>
    <w:rsid w:val="00373161"/>
    <w:rsid w:val="00391098"/>
    <w:rsid w:val="00397D50"/>
    <w:rsid w:val="003B7201"/>
    <w:rsid w:val="004139A8"/>
    <w:rsid w:val="00433504"/>
    <w:rsid w:val="00446639"/>
    <w:rsid w:val="00477715"/>
    <w:rsid w:val="004A04A2"/>
    <w:rsid w:val="004F3F3F"/>
    <w:rsid w:val="00540E49"/>
    <w:rsid w:val="00545BF1"/>
    <w:rsid w:val="00570F91"/>
    <w:rsid w:val="005D1277"/>
    <w:rsid w:val="005E2FAC"/>
    <w:rsid w:val="005F4286"/>
    <w:rsid w:val="005F7F5E"/>
    <w:rsid w:val="006011DF"/>
    <w:rsid w:val="00607C4E"/>
    <w:rsid w:val="006273E6"/>
    <w:rsid w:val="00635BFB"/>
    <w:rsid w:val="00687E29"/>
    <w:rsid w:val="00691B14"/>
    <w:rsid w:val="006B7478"/>
    <w:rsid w:val="006B78F4"/>
    <w:rsid w:val="006D79D7"/>
    <w:rsid w:val="006F20BA"/>
    <w:rsid w:val="006F4063"/>
    <w:rsid w:val="00774424"/>
    <w:rsid w:val="007B1E97"/>
    <w:rsid w:val="007B50C7"/>
    <w:rsid w:val="007D5190"/>
    <w:rsid w:val="007D724E"/>
    <w:rsid w:val="007E2E0F"/>
    <w:rsid w:val="007E584C"/>
    <w:rsid w:val="007F762F"/>
    <w:rsid w:val="0084722C"/>
    <w:rsid w:val="008674E1"/>
    <w:rsid w:val="008D6DE6"/>
    <w:rsid w:val="00921E2A"/>
    <w:rsid w:val="009616C0"/>
    <w:rsid w:val="0097544B"/>
    <w:rsid w:val="009872F8"/>
    <w:rsid w:val="00991344"/>
    <w:rsid w:val="009A507D"/>
    <w:rsid w:val="009A75E9"/>
    <w:rsid w:val="009E0BED"/>
    <w:rsid w:val="00A33EAA"/>
    <w:rsid w:val="00A36F80"/>
    <w:rsid w:val="00A52E2B"/>
    <w:rsid w:val="00A67C0E"/>
    <w:rsid w:val="00AC234A"/>
    <w:rsid w:val="00AD6FAA"/>
    <w:rsid w:val="00B033CB"/>
    <w:rsid w:val="00B12D70"/>
    <w:rsid w:val="00B46C50"/>
    <w:rsid w:val="00B80568"/>
    <w:rsid w:val="00BA196E"/>
    <w:rsid w:val="00BE1535"/>
    <w:rsid w:val="00C01EE8"/>
    <w:rsid w:val="00C1747B"/>
    <w:rsid w:val="00C3307E"/>
    <w:rsid w:val="00C74234"/>
    <w:rsid w:val="00CC5D44"/>
    <w:rsid w:val="00CD2934"/>
    <w:rsid w:val="00CE0A34"/>
    <w:rsid w:val="00CF37F8"/>
    <w:rsid w:val="00CF7BE2"/>
    <w:rsid w:val="00D12414"/>
    <w:rsid w:val="00D21FE5"/>
    <w:rsid w:val="00D37B9F"/>
    <w:rsid w:val="00D4476C"/>
    <w:rsid w:val="00D519B9"/>
    <w:rsid w:val="00D63475"/>
    <w:rsid w:val="00D64869"/>
    <w:rsid w:val="00D879F4"/>
    <w:rsid w:val="00DE2094"/>
    <w:rsid w:val="00DE4478"/>
    <w:rsid w:val="00DE7A72"/>
    <w:rsid w:val="00DF1B54"/>
    <w:rsid w:val="00E151EA"/>
    <w:rsid w:val="00E27CE3"/>
    <w:rsid w:val="00EA6437"/>
    <w:rsid w:val="00EA6B8A"/>
    <w:rsid w:val="00EB7FF6"/>
    <w:rsid w:val="00EE6A9B"/>
    <w:rsid w:val="00F464E7"/>
    <w:rsid w:val="00F47B7F"/>
    <w:rsid w:val="00F50EC0"/>
    <w:rsid w:val="00F61981"/>
    <w:rsid w:val="00F64D1A"/>
    <w:rsid w:val="00F762AB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E2E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Черемшинська</cp:lastModifiedBy>
  <cp:revision>2</cp:revision>
  <cp:lastPrinted>2025-01-17T10:28:00Z</cp:lastPrinted>
  <dcterms:created xsi:type="dcterms:W3CDTF">2025-02-11T12:12:00Z</dcterms:created>
  <dcterms:modified xsi:type="dcterms:W3CDTF">2025-02-11T12:12:00Z</dcterms:modified>
</cp:coreProperties>
</file>