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6613" w14:textId="7B2FB9AB" w:rsidR="00C319BC" w:rsidRPr="007C3003" w:rsidRDefault="00C319BC" w:rsidP="006E0AE8">
      <w:pPr>
        <w:ind w:left="4236" w:firstLine="706"/>
        <w:rPr>
          <w:sz w:val="28"/>
          <w:szCs w:val="28"/>
        </w:rPr>
      </w:pPr>
      <w:proofErr w:type="spellStart"/>
      <w:r w:rsidRPr="007C3003">
        <w:rPr>
          <w:sz w:val="28"/>
          <w:szCs w:val="28"/>
        </w:rPr>
        <w:t>Додаток</w:t>
      </w:r>
      <w:proofErr w:type="spellEnd"/>
    </w:p>
    <w:p w14:paraId="5712D8CB" w14:textId="743B242D" w:rsidR="00C319BC" w:rsidRPr="007C3003" w:rsidRDefault="00C319BC" w:rsidP="00732388">
      <w:pPr>
        <w:pStyle w:val="afc"/>
        <w:ind w:left="4236" w:firstLine="706"/>
        <w:rPr>
          <w:rFonts w:ascii="Times New Roman" w:hAnsi="Times New Roman" w:cs="Times New Roman"/>
          <w:sz w:val="28"/>
          <w:szCs w:val="28"/>
        </w:rPr>
      </w:pPr>
      <w:r w:rsidRPr="007C3003">
        <w:rPr>
          <w:rFonts w:ascii="Times New Roman" w:hAnsi="Times New Roman" w:cs="Times New Roman"/>
          <w:sz w:val="28"/>
          <w:szCs w:val="28"/>
        </w:rPr>
        <w:t xml:space="preserve">до рішення </w:t>
      </w:r>
      <w:r w:rsidR="00802A5C">
        <w:rPr>
          <w:rFonts w:ascii="Times New Roman" w:hAnsi="Times New Roman" w:cs="Times New Roman"/>
          <w:sz w:val="28"/>
          <w:szCs w:val="28"/>
        </w:rPr>
        <w:t>міської ради</w:t>
      </w:r>
      <w:r w:rsidRPr="007C3003">
        <w:rPr>
          <w:rFonts w:ascii="Times New Roman" w:hAnsi="Times New Roman" w:cs="Times New Roman"/>
          <w:sz w:val="28"/>
          <w:szCs w:val="28"/>
        </w:rPr>
        <w:t xml:space="preserve">  </w:t>
      </w:r>
    </w:p>
    <w:p w14:paraId="55E6EEF5" w14:textId="3C6A3904" w:rsidR="00C319BC" w:rsidRDefault="00C319BC" w:rsidP="00732388">
      <w:pPr>
        <w:pStyle w:val="afc"/>
        <w:ind w:left="4236" w:firstLine="706"/>
        <w:rPr>
          <w:rFonts w:ascii="Times New Roman" w:hAnsi="Times New Roman" w:cs="Times New Roman"/>
          <w:sz w:val="28"/>
          <w:szCs w:val="28"/>
        </w:rPr>
      </w:pPr>
      <w:r w:rsidRPr="007C3003">
        <w:rPr>
          <w:rFonts w:ascii="Times New Roman" w:hAnsi="Times New Roman" w:cs="Times New Roman"/>
          <w:sz w:val="28"/>
          <w:szCs w:val="28"/>
        </w:rPr>
        <w:t>від</w:t>
      </w:r>
      <w:r w:rsidR="006E0AE8">
        <w:rPr>
          <w:rFonts w:ascii="Times New Roman" w:hAnsi="Times New Roman" w:cs="Times New Roman"/>
          <w:sz w:val="28"/>
          <w:szCs w:val="28"/>
        </w:rPr>
        <w:t xml:space="preserve"> </w:t>
      </w:r>
      <w:r w:rsidR="007D6240">
        <w:rPr>
          <w:rFonts w:ascii="Times New Roman" w:hAnsi="Times New Roman" w:cs="Times New Roman"/>
          <w:sz w:val="28"/>
          <w:szCs w:val="28"/>
        </w:rPr>
        <w:t>11</w:t>
      </w:r>
      <w:r w:rsidR="00732388">
        <w:rPr>
          <w:rFonts w:ascii="Times New Roman" w:hAnsi="Times New Roman" w:cs="Times New Roman"/>
          <w:sz w:val="28"/>
          <w:szCs w:val="28"/>
        </w:rPr>
        <w:t xml:space="preserve"> </w:t>
      </w:r>
      <w:r w:rsidR="007D6240">
        <w:rPr>
          <w:rFonts w:ascii="Times New Roman" w:hAnsi="Times New Roman" w:cs="Times New Roman"/>
          <w:sz w:val="28"/>
          <w:szCs w:val="28"/>
        </w:rPr>
        <w:t>грудня</w:t>
      </w:r>
      <w:r w:rsidRPr="007C3003">
        <w:rPr>
          <w:rFonts w:ascii="Times New Roman" w:hAnsi="Times New Roman" w:cs="Times New Roman"/>
          <w:sz w:val="28"/>
          <w:szCs w:val="28"/>
        </w:rPr>
        <w:t xml:space="preserve"> 202</w:t>
      </w:r>
      <w:r>
        <w:rPr>
          <w:rFonts w:ascii="Times New Roman" w:hAnsi="Times New Roman" w:cs="Times New Roman"/>
          <w:sz w:val="28"/>
          <w:szCs w:val="28"/>
        </w:rPr>
        <w:t>4</w:t>
      </w:r>
      <w:r w:rsidRPr="007C3003">
        <w:rPr>
          <w:rFonts w:ascii="Times New Roman" w:hAnsi="Times New Roman" w:cs="Times New Roman"/>
          <w:sz w:val="28"/>
          <w:szCs w:val="28"/>
        </w:rPr>
        <w:t xml:space="preserve"> року  №</w:t>
      </w:r>
      <w:r w:rsidR="007D6240">
        <w:rPr>
          <w:rFonts w:ascii="Times New Roman" w:hAnsi="Times New Roman" w:cs="Times New Roman"/>
          <w:sz w:val="28"/>
          <w:szCs w:val="28"/>
        </w:rPr>
        <w:t>2339</w:t>
      </w:r>
      <w:r w:rsidRPr="007C3003">
        <w:rPr>
          <w:rFonts w:ascii="Times New Roman" w:hAnsi="Times New Roman" w:cs="Times New Roman"/>
          <w:sz w:val="28"/>
          <w:szCs w:val="28"/>
        </w:rPr>
        <w:t xml:space="preserve"> </w:t>
      </w:r>
    </w:p>
    <w:p w14:paraId="176A0067" w14:textId="77777777" w:rsidR="00E669C7" w:rsidRDefault="00E669C7">
      <w:pPr>
        <w:pStyle w:val="a1"/>
        <w:spacing w:after="0"/>
        <w:jc w:val="right"/>
        <w:rPr>
          <w:sz w:val="28"/>
          <w:szCs w:val="28"/>
          <w:lang w:val="uk-UA"/>
        </w:rPr>
      </w:pPr>
    </w:p>
    <w:p w14:paraId="4202060D" w14:textId="77777777" w:rsidR="00BE3C37" w:rsidRDefault="00BE3C37">
      <w:pPr>
        <w:jc w:val="center"/>
        <w:rPr>
          <w:b/>
          <w:bCs/>
          <w:sz w:val="28"/>
          <w:szCs w:val="28"/>
          <w:lang w:val="uk-UA" w:eastAsia="ar-SA"/>
        </w:rPr>
      </w:pPr>
    </w:p>
    <w:p w14:paraId="589E2943" w14:textId="0011B2B9" w:rsidR="00342805" w:rsidRDefault="00342805">
      <w:pPr>
        <w:jc w:val="center"/>
        <w:rPr>
          <w:b/>
          <w:bCs/>
          <w:sz w:val="28"/>
          <w:szCs w:val="28"/>
          <w:lang w:val="uk-UA" w:eastAsia="ar-SA"/>
        </w:rPr>
      </w:pPr>
      <w:r w:rsidRPr="00951D84">
        <w:rPr>
          <w:b/>
          <w:bCs/>
          <w:sz w:val="28"/>
          <w:szCs w:val="28"/>
          <w:lang w:val="uk-UA" w:eastAsia="ar-SA"/>
        </w:rPr>
        <w:t>ПРОГРАМ</w:t>
      </w:r>
      <w:r w:rsidR="00802A5C">
        <w:rPr>
          <w:b/>
          <w:bCs/>
          <w:sz w:val="28"/>
          <w:szCs w:val="28"/>
          <w:lang w:val="uk-UA" w:eastAsia="ar-SA"/>
        </w:rPr>
        <w:t>А</w:t>
      </w:r>
    </w:p>
    <w:p w14:paraId="46A1D1DF" w14:textId="1A4E306E" w:rsidR="00E669C7" w:rsidRDefault="003738CA">
      <w:pPr>
        <w:jc w:val="center"/>
        <w:rPr>
          <w:b/>
          <w:bCs/>
          <w:sz w:val="28"/>
          <w:szCs w:val="28"/>
          <w:lang w:val="uk-UA" w:eastAsia="ar-SA"/>
        </w:rPr>
      </w:pPr>
      <w:r w:rsidRPr="00951D84">
        <w:rPr>
          <w:b/>
          <w:bCs/>
          <w:sz w:val="28"/>
          <w:szCs w:val="28"/>
          <w:lang w:val="uk-UA"/>
        </w:rPr>
        <w:t>підтримки військовослужбовців Чортківської міської територіальної громади, які брали (беруть) участь в захисті України</w:t>
      </w:r>
      <w:r w:rsidR="006773D4">
        <w:rPr>
          <w:b/>
          <w:bCs/>
          <w:sz w:val="28"/>
          <w:szCs w:val="28"/>
          <w:lang w:val="uk-UA"/>
        </w:rPr>
        <w:t xml:space="preserve"> </w:t>
      </w:r>
      <w:r w:rsidR="003B772F" w:rsidRPr="003B772F">
        <w:rPr>
          <w:b/>
          <w:bCs/>
          <w:sz w:val="28"/>
          <w:szCs w:val="28"/>
          <w:lang w:val="uk-UA"/>
        </w:rPr>
        <w:t>та членів їх сімей, членів</w:t>
      </w:r>
      <w:r w:rsidR="006773D4">
        <w:rPr>
          <w:b/>
          <w:bCs/>
          <w:sz w:val="28"/>
          <w:szCs w:val="28"/>
          <w:lang w:val="uk-UA"/>
        </w:rPr>
        <w:t xml:space="preserve"> </w:t>
      </w:r>
      <w:r w:rsidR="003B772F" w:rsidRPr="003B772F">
        <w:rPr>
          <w:b/>
          <w:bCs/>
          <w:sz w:val="28"/>
          <w:szCs w:val="28"/>
          <w:lang w:val="uk-UA"/>
        </w:rPr>
        <w:t>сімей загиблих (померлих), безвісти зниклих захисників України</w:t>
      </w:r>
      <w:r w:rsidR="006773D4">
        <w:rPr>
          <w:b/>
          <w:bCs/>
          <w:sz w:val="28"/>
          <w:szCs w:val="28"/>
          <w:lang w:val="uk-UA"/>
        </w:rPr>
        <w:t xml:space="preserve"> </w:t>
      </w:r>
      <w:r w:rsidR="00342805" w:rsidRPr="00951D84">
        <w:rPr>
          <w:b/>
          <w:bCs/>
          <w:sz w:val="28"/>
          <w:szCs w:val="28"/>
          <w:lang w:val="uk-UA" w:eastAsia="ar-SA"/>
        </w:rPr>
        <w:t>на 202</w:t>
      </w:r>
      <w:r w:rsidR="00342805">
        <w:rPr>
          <w:b/>
          <w:bCs/>
          <w:sz w:val="28"/>
          <w:szCs w:val="28"/>
          <w:lang w:val="uk-UA" w:eastAsia="ar-SA"/>
        </w:rPr>
        <w:t>5</w:t>
      </w:r>
      <w:r w:rsidR="00342805" w:rsidRPr="00951D84">
        <w:rPr>
          <w:b/>
          <w:bCs/>
          <w:sz w:val="28"/>
          <w:szCs w:val="28"/>
          <w:lang w:val="uk-UA" w:eastAsia="ar-SA"/>
        </w:rPr>
        <w:t>–2026 роки</w:t>
      </w:r>
    </w:p>
    <w:p w14:paraId="48FD2C61" w14:textId="77777777" w:rsidR="00342805" w:rsidRPr="00342805" w:rsidRDefault="00342805">
      <w:pPr>
        <w:jc w:val="center"/>
        <w:rPr>
          <w:b/>
          <w:sz w:val="28"/>
          <w:szCs w:val="28"/>
          <w:lang w:val="uk-UA"/>
        </w:rPr>
      </w:pPr>
    </w:p>
    <w:p w14:paraId="339C734F" w14:textId="77777777" w:rsidR="00E669C7" w:rsidRDefault="001C6B0D">
      <w:pPr>
        <w:pStyle w:val="a1"/>
        <w:spacing w:after="0"/>
        <w:jc w:val="center"/>
        <w:rPr>
          <w:b/>
          <w:sz w:val="28"/>
          <w:szCs w:val="28"/>
          <w:lang w:val="uk-UA"/>
        </w:rPr>
      </w:pPr>
      <w:r>
        <w:rPr>
          <w:b/>
          <w:sz w:val="28"/>
          <w:szCs w:val="28"/>
          <w:lang w:val="uk-UA"/>
        </w:rPr>
        <w:t>ПАСПОРТ ПРОГРАМИ</w:t>
      </w:r>
    </w:p>
    <w:p w14:paraId="6B3B4341" w14:textId="77777777" w:rsidR="006E0AE8" w:rsidRDefault="006E0AE8">
      <w:pPr>
        <w:pStyle w:val="a1"/>
        <w:spacing w:after="0"/>
        <w:jc w:val="center"/>
        <w:rPr>
          <w:b/>
          <w:sz w:val="28"/>
          <w:szCs w:val="28"/>
          <w:lang w:val="uk-UA"/>
        </w:rPr>
      </w:pPr>
    </w:p>
    <w:tbl>
      <w:tblPr>
        <w:tblW w:w="9639" w:type="dxa"/>
        <w:tblInd w:w="108" w:type="dxa"/>
        <w:tblLayout w:type="fixed"/>
        <w:tblLook w:val="0000" w:firstRow="0" w:lastRow="0" w:firstColumn="0" w:lastColumn="0" w:noHBand="0" w:noVBand="0"/>
      </w:tblPr>
      <w:tblGrid>
        <w:gridCol w:w="567"/>
        <w:gridCol w:w="3828"/>
        <w:gridCol w:w="5244"/>
      </w:tblGrid>
      <w:tr w:rsidR="00E669C7" w14:paraId="77621FCD" w14:textId="77777777" w:rsidTr="006E0AE8">
        <w:trPr>
          <w:trHeight w:val="570"/>
        </w:trPr>
        <w:tc>
          <w:tcPr>
            <w:tcW w:w="567" w:type="dxa"/>
            <w:tcBorders>
              <w:top w:val="single" w:sz="4" w:space="0" w:color="000000"/>
              <w:left w:val="single" w:sz="4" w:space="0" w:color="000000"/>
              <w:bottom w:val="single" w:sz="4" w:space="0" w:color="000000"/>
            </w:tcBorders>
            <w:shd w:val="clear" w:color="auto" w:fill="auto"/>
          </w:tcPr>
          <w:p w14:paraId="14007106" w14:textId="77777777" w:rsidR="00E669C7" w:rsidRDefault="001C6B0D">
            <w:pPr>
              <w:ind w:right="-108"/>
              <w:rPr>
                <w:sz w:val="28"/>
                <w:szCs w:val="28"/>
              </w:rPr>
            </w:pPr>
            <w:r>
              <w:rPr>
                <w:sz w:val="28"/>
                <w:szCs w:val="28"/>
                <w:lang w:val="uk-UA"/>
              </w:rPr>
              <w:t>1.</w:t>
            </w:r>
          </w:p>
        </w:tc>
        <w:tc>
          <w:tcPr>
            <w:tcW w:w="3828" w:type="dxa"/>
            <w:tcBorders>
              <w:top w:val="single" w:sz="4" w:space="0" w:color="000000"/>
              <w:left w:val="single" w:sz="4" w:space="0" w:color="000000"/>
              <w:bottom w:val="single" w:sz="4" w:space="0" w:color="000000"/>
            </w:tcBorders>
            <w:shd w:val="clear" w:color="auto" w:fill="auto"/>
          </w:tcPr>
          <w:p w14:paraId="6FFCA60E" w14:textId="77777777" w:rsidR="00E669C7" w:rsidRDefault="001C6B0D">
            <w:pPr>
              <w:rPr>
                <w:sz w:val="28"/>
                <w:szCs w:val="28"/>
              </w:rPr>
            </w:pPr>
            <w:r>
              <w:rPr>
                <w:sz w:val="28"/>
                <w:szCs w:val="28"/>
                <w:lang w:val="uk-UA"/>
              </w:rPr>
              <w:t>Ініціатор розроблення Програми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A7B4DBD" w14:textId="77777777" w:rsidR="00E669C7" w:rsidRDefault="00BB7145">
            <w:pPr>
              <w:jc w:val="both"/>
              <w:rPr>
                <w:color w:val="C00000"/>
                <w:sz w:val="28"/>
                <w:szCs w:val="28"/>
                <w:lang w:val="uk-UA"/>
              </w:rPr>
            </w:pPr>
            <w:r>
              <w:rPr>
                <w:sz w:val="28"/>
                <w:szCs w:val="28"/>
                <w:lang w:val="uk-UA"/>
              </w:rPr>
              <w:t>Чортківська міська рада</w:t>
            </w:r>
          </w:p>
        </w:tc>
      </w:tr>
      <w:tr w:rsidR="00E669C7" w14:paraId="69584FEF" w14:textId="77777777" w:rsidTr="006E0AE8">
        <w:tc>
          <w:tcPr>
            <w:tcW w:w="567" w:type="dxa"/>
            <w:tcBorders>
              <w:top w:val="single" w:sz="4" w:space="0" w:color="000000"/>
              <w:left w:val="single" w:sz="4" w:space="0" w:color="000000"/>
              <w:bottom w:val="single" w:sz="4" w:space="0" w:color="000000"/>
            </w:tcBorders>
            <w:shd w:val="clear" w:color="auto" w:fill="auto"/>
          </w:tcPr>
          <w:p w14:paraId="0A6AFB01" w14:textId="77777777" w:rsidR="00E669C7" w:rsidRDefault="001C6B0D">
            <w:pPr>
              <w:ind w:right="-108"/>
              <w:rPr>
                <w:sz w:val="28"/>
                <w:szCs w:val="28"/>
              </w:rPr>
            </w:pPr>
            <w:r>
              <w:rPr>
                <w:sz w:val="28"/>
                <w:szCs w:val="28"/>
                <w:lang w:val="uk-UA"/>
              </w:rPr>
              <w:t>2.</w:t>
            </w:r>
          </w:p>
        </w:tc>
        <w:tc>
          <w:tcPr>
            <w:tcW w:w="3828" w:type="dxa"/>
            <w:tcBorders>
              <w:top w:val="single" w:sz="4" w:space="0" w:color="000000"/>
              <w:left w:val="single" w:sz="4" w:space="0" w:color="000000"/>
              <w:bottom w:val="single" w:sz="4" w:space="0" w:color="000000"/>
            </w:tcBorders>
            <w:shd w:val="clear" w:color="auto" w:fill="auto"/>
          </w:tcPr>
          <w:p w14:paraId="452C0ED5" w14:textId="77777777" w:rsidR="00E669C7" w:rsidRDefault="001C6B0D">
            <w:pPr>
              <w:rPr>
                <w:sz w:val="28"/>
                <w:szCs w:val="28"/>
              </w:rPr>
            </w:pPr>
            <w:r>
              <w:rPr>
                <w:sz w:val="28"/>
                <w:szCs w:val="28"/>
                <w:lang w:val="uk-UA"/>
              </w:rPr>
              <w:t>Дата, номер і назва документа органу виконавчої влади про розроблення Програми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641E76E" w14:textId="2473F10B" w:rsidR="00E669C7" w:rsidRPr="006773D4" w:rsidRDefault="00BB7145" w:rsidP="006773D4">
            <w:pPr>
              <w:jc w:val="both"/>
              <w:rPr>
                <w:b/>
                <w:bCs/>
                <w:sz w:val="28"/>
                <w:szCs w:val="28"/>
              </w:rPr>
            </w:pPr>
            <w:r w:rsidRPr="006773D4">
              <w:rPr>
                <w:sz w:val="28"/>
                <w:szCs w:val="28"/>
              </w:rPr>
              <w:t xml:space="preserve">Закон України </w:t>
            </w:r>
            <w:r w:rsidR="006773D4" w:rsidRPr="006773D4">
              <w:rPr>
                <w:b/>
                <w:bCs/>
                <w:sz w:val="28"/>
                <w:szCs w:val="28"/>
                <w:lang w:val="uk-UA"/>
              </w:rPr>
              <w:t>«</w:t>
            </w:r>
            <w:r w:rsidRPr="006773D4">
              <w:rPr>
                <w:sz w:val="28"/>
                <w:szCs w:val="28"/>
              </w:rPr>
              <w:t xml:space="preserve">Про статус ветеранів війни, </w:t>
            </w:r>
            <w:proofErr w:type="spellStart"/>
            <w:r w:rsidRPr="006773D4">
              <w:rPr>
                <w:sz w:val="28"/>
                <w:szCs w:val="28"/>
              </w:rPr>
              <w:t>гарантії</w:t>
            </w:r>
            <w:proofErr w:type="spellEnd"/>
            <w:r w:rsidRPr="006773D4">
              <w:rPr>
                <w:sz w:val="28"/>
                <w:szCs w:val="28"/>
              </w:rPr>
              <w:t xml:space="preserve"> їх соціального </w:t>
            </w:r>
            <w:proofErr w:type="spellStart"/>
            <w:r w:rsidRPr="006773D4">
              <w:rPr>
                <w:sz w:val="28"/>
                <w:szCs w:val="28"/>
              </w:rPr>
              <w:t>захисту</w:t>
            </w:r>
            <w:proofErr w:type="spellEnd"/>
            <w:r w:rsidR="006773D4">
              <w:rPr>
                <w:sz w:val="28"/>
                <w:szCs w:val="28"/>
                <w:lang w:val="uk-UA"/>
              </w:rPr>
              <w:t>»</w:t>
            </w:r>
            <w:r w:rsidRPr="006773D4">
              <w:rPr>
                <w:sz w:val="28"/>
                <w:szCs w:val="28"/>
              </w:rPr>
              <w:t xml:space="preserve"> </w:t>
            </w:r>
            <w:proofErr w:type="spellStart"/>
            <w:r w:rsidRPr="006773D4">
              <w:rPr>
                <w:sz w:val="28"/>
                <w:szCs w:val="28"/>
              </w:rPr>
              <w:t>від</w:t>
            </w:r>
            <w:proofErr w:type="spellEnd"/>
            <w:r w:rsidR="006773D4">
              <w:rPr>
                <w:sz w:val="28"/>
                <w:szCs w:val="28"/>
                <w:lang w:val="uk-UA"/>
              </w:rPr>
              <w:t xml:space="preserve"> </w:t>
            </w:r>
            <w:r w:rsidRPr="006773D4">
              <w:rPr>
                <w:sz w:val="28"/>
                <w:szCs w:val="28"/>
              </w:rPr>
              <w:t xml:space="preserve"> 22.10.1993</w:t>
            </w:r>
            <w:r w:rsidR="006773D4">
              <w:rPr>
                <w:sz w:val="28"/>
                <w:szCs w:val="28"/>
                <w:lang w:val="uk-UA"/>
              </w:rPr>
              <w:t xml:space="preserve"> </w:t>
            </w:r>
            <w:r w:rsidRPr="006773D4">
              <w:rPr>
                <w:sz w:val="28"/>
                <w:szCs w:val="28"/>
              </w:rPr>
              <w:t>№ 3551-ХІІ (</w:t>
            </w:r>
            <w:proofErr w:type="spellStart"/>
            <w:r w:rsidRPr="006773D4">
              <w:rPr>
                <w:sz w:val="28"/>
                <w:szCs w:val="28"/>
              </w:rPr>
              <w:t>зі</w:t>
            </w:r>
            <w:proofErr w:type="spellEnd"/>
            <w:r w:rsidR="006773D4">
              <w:rPr>
                <w:sz w:val="28"/>
                <w:szCs w:val="28"/>
                <w:lang w:val="uk-UA"/>
              </w:rPr>
              <w:t xml:space="preserve"> </w:t>
            </w:r>
            <w:proofErr w:type="spellStart"/>
            <w:r w:rsidRPr="006773D4">
              <w:rPr>
                <w:sz w:val="28"/>
                <w:szCs w:val="28"/>
              </w:rPr>
              <w:t>змінами</w:t>
            </w:r>
            <w:proofErr w:type="spellEnd"/>
            <w:r w:rsidRPr="006773D4">
              <w:rPr>
                <w:sz w:val="28"/>
                <w:szCs w:val="28"/>
              </w:rPr>
              <w:t xml:space="preserve">), Закон України </w:t>
            </w:r>
            <w:r w:rsidR="006773D4">
              <w:rPr>
                <w:sz w:val="28"/>
                <w:szCs w:val="28"/>
                <w:lang w:val="uk-UA"/>
              </w:rPr>
              <w:t>«</w:t>
            </w:r>
            <w:r w:rsidRPr="006773D4">
              <w:rPr>
                <w:sz w:val="28"/>
                <w:szCs w:val="28"/>
              </w:rPr>
              <w:t xml:space="preserve">Про </w:t>
            </w:r>
            <w:proofErr w:type="spellStart"/>
            <w:r w:rsidRPr="006773D4">
              <w:rPr>
                <w:sz w:val="28"/>
                <w:szCs w:val="28"/>
              </w:rPr>
              <w:t>соціально-правовий</w:t>
            </w:r>
            <w:proofErr w:type="spellEnd"/>
            <w:r w:rsidR="006773D4">
              <w:rPr>
                <w:sz w:val="28"/>
                <w:szCs w:val="28"/>
                <w:lang w:val="uk-UA"/>
              </w:rPr>
              <w:t xml:space="preserve"> </w:t>
            </w:r>
            <w:r w:rsidRPr="006773D4">
              <w:rPr>
                <w:sz w:val="28"/>
                <w:szCs w:val="28"/>
              </w:rPr>
              <w:t>захист військовослужбовців та членів їх сімей</w:t>
            </w:r>
            <w:r w:rsidR="006773D4">
              <w:rPr>
                <w:sz w:val="28"/>
                <w:szCs w:val="28"/>
                <w:lang w:val="uk-UA"/>
              </w:rPr>
              <w:t xml:space="preserve">» </w:t>
            </w:r>
            <w:r w:rsidRPr="006773D4">
              <w:rPr>
                <w:sz w:val="28"/>
                <w:szCs w:val="28"/>
              </w:rPr>
              <w:t xml:space="preserve"> </w:t>
            </w:r>
            <w:proofErr w:type="spellStart"/>
            <w:r w:rsidRPr="006773D4">
              <w:rPr>
                <w:sz w:val="28"/>
                <w:szCs w:val="28"/>
              </w:rPr>
              <w:t>від</w:t>
            </w:r>
            <w:proofErr w:type="spellEnd"/>
            <w:r w:rsidRPr="006773D4">
              <w:rPr>
                <w:sz w:val="28"/>
                <w:szCs w:val="28"/>
              </w:rPr>
              <w:t xml:space="preserve"> 20.12.1991 № 2011-ХІІ (</w:t>
            </w:r>
            <w:proofErr w:type="spellStart"/>
            <w:r w:rsidRPr="006773D4">
              <w:rPr>
                <w:sz w:val="28"/>
                <w:szCs w:val="28"/>
              </w:rPr>
              <w:t>зі</w:t>
            </w:r>
            <w:proofErr w:type="spellEnd"/>
            <w:r w:rsidR="00732388" w:rsidRPr="006773D4">
              <w:rPr>
                <w:sz w:val="28"/>
                <w:szCs w:val="28"/>
                <w:lang w:val="uk-UA"/>
              </w:rPr>
              <w:t xml:space="preserve"> </w:t>
            </w:r>
            <w:proofErr w:type="spellStart"/>
            <w:r w:rsidRPr="006773D4">
              <w:rPr>
                <w:sz w:val="28"/>
                <w:szCs w:val="28"/>
              </w:rPr>
              <w:t>змінами</w:t>
            </w:r>
            <w:proofErr w:type="spellEnd"/>
            <w:r w:rsidRPr="006773D4">
              <w:rPr>
                <w:sz w:val="28"/>
                <w:szCs w:val="28"/>
              </w:rPr>
              <w:t>).</w:t>
            </w:r>
          </w:p>
        </w:tc>
      </w:tr>
      <w:tr w:rsidR="00E669C7" w14:paraId="16808179" w14:textId="77777777" w:rsidTr="006E0AE8">
        <w:tc>
          <w:tcPr>
            <w:tcW w:w="567" w:type="dxa"/>
            <w:tcBorders>
              <w:top w:val="single" w:sz="4" w:space="0" w:color="000000"/>
              <w:left w:val="single" w:sz="4" w:space="0" w:color="000000"/>
              <w:bottom w:val="single" w:sz="4" w:space="0" w:color="000000"/>
            </w:tcBorders>
            <w:shd w:val="clear" w:color="auto" w:fill="auto"/>
          </w:tcPr>
          <w:p w14:paraId="7BFF7004" w14:textId="77777777" w:rsidR="00E669C7" w:rsidRDefault="001C6B0D">
            <w:pPr>
              <w:ind w:right="-108"/>
              <w:rPr>
                <w:sz w:val="28"/>
                <w:szCs w:val="28"/>
              </w:rPr>
            </w:pPr>
            <w:r>
              <w:rPr>
                <w:sz w:val="28"/>
                <w:szCs w:val="28"/>
                <w:lang w:val="uk-UA"/>
              </w:rPr>
              <w:t>3.</w:t>
            </w:r>
          </w:p>
        </w:tc>
        <w:tc>
          <w:tcPr>
            <w:tcW w:w="3828" w:type="dxa"/>
            <w:tcBorders>
              <w:top w:val="single" w:sz="4" w:space="0" w:color="000000"/>
              <w:left w:val="single" w:sz="4" w:space="0" w:color="000000"/>
              <w:bottom w:val="single" w:sz="4" w:space="0" w:color="000000"/>
            </w:tcBorders>
            <w:shd w:val="clear" w:color="auto" w:fill="auto"/>
          </w:tcPr>
          <w:p w14:paraId="117954BF" w14:textId="77777777" w:rsidR="00E669C7" w:rsidRDefault="001C6B0D">
            <w:pPr>
              <w:rPr>
                <w:sz w:val="28"/>
                <w:szCs w:val="28"/>
              </w:rPr>
            </w:pPr>
            <w:r>
              <w:rPr>
                <w:sz w:val="28"/>
                <w:szCs w:val="28"/>
                <w:lang w:val="uk-UA"/>
              </w:rPr>
              <w:t>Розробник Програми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6B4F0A3" w14:textId="77777777" w:rsidR="00E669C7" w:rsidRDefault="00BB7145" w:rsidP="006773D4">
            <w:pPr>
              <w:jc w:val="both"/>
              <w:rPr>
                <w:sz w:val="28"/>
                <w:szCs w:val="28"/>
                <w:lang w:val="uk-UA"/>
              </w:rPr>
            </w:pPr>
            <w:r>
              <w:rPr>
                <w:color w:val="000000" w:themeColor="text1"/>
                <w:sz w:val="28"/>
                <w:szCs w:val="28"/>
                <w:lang w:val="uk-UA"/>
              </w:rPr>
              <w:t xml:space="preserve">Відділ з питань ветеранської політики Чортківської </w:t>
            </w:r>
            <w:r w:rsidR="001C6B0D">
              <w:rPr>
                <w:sz w:val="28"/>
                <w:szCs w:val="28"/>
                <w:lang w:val="uk-UA"/>
              </w:rPr>
              <w:t>міської ради</w:t>
            </w:r>
          </w:p>
        </w:tc>
      </w:tr>
      <w:tr w:rsidR="00E669C7" w14:paraId="07C9B3D4" w14:textId="77777777" w:rsidTr="006E0AE8">
        <w:trPr>
          <w:trHeight w:val="1334"/>
        </w:trPr>
        <w:tc>
          <w:tcPr>
            <w:tcW w:w="567" w:type="dxa"/>
            <w:tcBorders>
              <w:top w:val="single" w:sz="4" w:space="0" w:color="000000"/>
              <w:left w:val="single" w:sz="4" w:space="0" w:color="000000"/>
              <w:bottom w:val="single" w:sz="4" w:space="0" w:color="000000"/>
            </w:tcBorders>
            <w:shd w:val="clear" w:color="auto" w:fill="auto"/>
          </w:tcPr>
          <w:p w14:paraId="5AF3B3EE" w14:textId="77777777" w:rsidR="00E669C7" w:rsidRDefault="00342805">
            <w:pPr>
              <w:ind w:right="-108"/>
              <w:rPr>
                <w:sz w:val="28"/>
                <w:szCs w:val="28"/>
              </w:rPr>
            </w:pPr>
            <w:r>
              <w:rPr>
                <w:sz w:val="28"/>
                <w:szCs w:val="28"/>
                <w:lang w:val="uk-UA"/>
              </w:rPr>
              <w:t>4</w:t>
            </w:r>
            <w:r w:rsidR="001C6B0D">
              <w:rPr>
                <w:sz w:val="28"/>
                <w:szCs w:val="28"/>
                <w:lang w:val="uk-UA"/>
              </w:rPr>
              <w:t>.</w:t>
            </w:r>
          </w:p>
        </w:tc>
        <w:tc>
          <w:tcPr>
            <w:tcW w:w="3828" w:type="dxa"/>
            <w:tcBorders>
              <w:top w:val="single" w:sz="4" w:space="0" w:color="000000"/>
              <w:left w:val="single" w:sz="4" w:space="0" w:color="000000"/>
              <w:bottom w:val="single" w:sz="4" w:space="0" w:color="000000"/>
            </w:tcBorders>
            <w:shd w:val="clear" w:color="auto" w:fill="auto"/>
          </w:tcPr>
          <w:p w14:paraId="524A9B69" w14:textId="77777777" w:rsidR="00E669C7" w:rsidRDefault="001C6B0D">
            <w:pPr>
              <w:rPr>
                <w:sz w:val="28"/>
                <w:szCs w:val="28"/>
              </w:rPr>
            </w:pPr>
            <w:r>
              <w:rPr>
                <w:sz w:val="28"/>
                <w:szCs w:val="28"/>
                <w:lang w:val="uk-UA"/>
              </w:rPr>
              <w:t>Відповідальн</w:t>
            </w:r>
            <w:r w:rsidR="00342805">
              <w:rPr>
                <w:sz w:val="28"/>
                <w:szCs w:val="28"/>
                <w:lang w:val="uk-UA"/>
              </w:rPr>
              <w:t>ий</w:t>
            </w:r>
            <w:r>
              <w:rPr>
                <w:sz w:val="28"/>
                <w:szCs w:val="28"/>
                <w:lang w:val="uk-UA"/>
              </w:rPr>
              <w:t xml:space="preserve"> виконав</w:t>
            </w:r>
            <w:r w:rsidR="00342805">
              <w:rPr>
                <w:sz w:val="28"/>
                <w:szCs w:val="28"/>
                <w:lang w:val="uk-UA"/>
              </w:rPr>
              <w:t>ець</w:t>
            </w:r>
            <w:r>
              <w:rPr>
                <w:sz w:val="28"/>
                <w:szCs w:val="28"/>
                <w:lang w:val="uk-UA"/>
              </w:rPr>
              <w:t xml:space="preserve"> Програми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338DED8" w14:textId="77777777" w:rsidR="00E669C7" w:rsidRPr="00691492" w:rsidRDefault="00342805" w:rsidP="00421E97">
            <w:pPr>
              <w:pStyle w:val="a1"/>
              <w:spacing w:after="0"/>
              <w:jc w:val="both"/>
              <w:rPr>
                <w:color w:val="C00000"/>
                <w:sz w:val="28"/>
                <w:szCs w:val="28"/>
                <w:lang w:val="uk-UA"/>
              </w:rPr>
            </w:pPr>
            <w:r>
              <w:rPr>
                <w:color w:val="000000" w:themeColor="text1"/>
                <w:sz w:val="28"/>
                <w:szCs w:val="28"/>
                <w:lang w:val="uk-UA"/>
              </w:rPr>
              <w:t xml:space="preserve">Відділ з питань ветеранської політики Чортківської </w:t>
            </w:r>
            <w:r>
              <w:rPr>
                <w:sz w:val="28"/>
                <w:szCs w:val="28"/>
                <w:lang w:val="uk-UA"/>
              </w:rPr>
              <w:t xml:space="preserve">міської ради, </w:t>
            </w:r>
            <w:r w:rsidRPr="00342805">
              <w:rPr>
                <w:sz w:val="28"/>
                <w:szCs w:val="28"/>
              </w:rPr>
              <w:t xml:space="preserve"> відділ бухгалтерського обліку та звітності апарату </w:t>
            </w:r>
            <w:r w:rsidR="0006556F">
              <w:rPr>
                <w:sz w:val="28"/>
                <w:szCs w:val="28"/>
                <w:lang w:val="uk-UA"/>
              </w:rPr>
              <w:t xml:space="preserve">Чортківської </w:t>
            </w:r>
            <w:r w:rsidRPr="00342805">
              <w:rPr>
                <w:sz w:val="28"/>
                <w:szCs w:val="28"/>
              </w:rPr>
              <w:t>міської ради</w:t>
            </w:r>
            <w:r w:rsidR="00691492">
              <w:rPr>
                <w:sz w:val="28"/>
                <w:szCs w:val="28"/>
                <w:lang w:val="uk-UA"/>
              </w:rPr>
              <w:t>, Чортківська міська рада.</w:t>
            </w:r>
          </w:p>
        </w:tc>
      </w:tr>
      <w:tr w:rsidR="00E669C7" w14:paraId="5FB793F9" w14:textId="77777777" w:rsidTr="006E0AE8">
        <w:trPr>
          <w:trHeight w:val="575"/>
        </w:trPr>
        <w:tc>
          <w:tcPr>
            <w:tcW w:w="567" w:type="dxa"/>
            <w:tcBorders>
              <w:top w:val="single" w:sz="4" w:space="0" w:color="000000"/>
              <w:left w:val="single" w:sz="4" w:space="0" w:color="000000"/>
              <w:bottom w:val="single" w:sz="4" w:space="0" w:color="000000"/>
            </w:tcBorders>
            <w:shd w:val="clear" w:color="auto" w:fill="auto"/>
          </w:tcPr>
          <w:p w14:paraId="600477B2" w14:textId="77777777" w:rsidR="00E669C7" w:rsidRDefault="0003276B">
            <w:pPr>
              <w:ind w:right="-108"/>
              <w:rPr>
                <w:sz w:val="28"/>
                <w:szCs w:val="28"/>
              </w:rPr>
            </w:pPr>
            <w:r>
              <w:rPr>
                <w:sz w:val="28"/>
                <w:szCs w:val="28"/>
                <w:lang w:val="uk-UA"/>
              </w:rPr>
              <w:t>6</w:t>
            </w:r>
            <w:r w:rsidR="001C6B0D">
              <w:rPr>
                <w:sz w:val="28"/>
                <w:szCs w:val="28"/>
                <w:lang w:val="uk-UA"/>
              </w:rPr>
              <w:t>.</w:t>
            </w:r>
          </w:p>
        </w:tc>
        <w:tc>
          <w:tcPr>
            <w:tcW w:w="3828" w:type="dxa"/>
            <w:tcBorders>
              <w:top w:val="single" w:sz="4" w:space="0" w:color="000000"/>
              <w:left w:val="single" w:sz="4" w:space="0" w:color="000000"/>
              <w:bottom w:val="single" w:sz="4" w:space="0" w:color="000000"/>
            </w:tcBorders>
            <w:shd w:val="clear" w:color="auto" w:fill="auto"/>
          </w:tcPr>
          <w:p w14:paraId="2670E3E6" w14:textId="77777777" w:rsidR="00E669C7" w:rsidRDefault="001C6B0D">
            <w:pPr>
              <w:rPr>
                <w:sz w:val="28"/>
                <w:szCs w:val="28"/>
              </w:rPr>
            </w:pPr>
            <w:r>
              <w:rPr>
                <w:sz w:val="28"/>
                <w:szCs w:val="28"/>
                <w:lang w:val="uk-UA"/>
              </w:rPr>
              <w:t xml:space="preserve">Учасники Програми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E3A82C" w14:textId="223CD89C" w:rsidR="00E669C7" w:rsidRPr="00E35902" w:rsidRDefault="0003276B">
            <w:pPr>
              <w:pStyle w:val="a1"/>
              <w:spacing w:after="0"/>
              <w:jc w:val="both"/>
              <w:rPr>
                <w:color w:val="C00000"/>
                <w:sz w:val="28"/>
                <w:szCs w:val="28"/>
                <w:lang w:val="uk-UA"/>
              </w:rPr>
            </w:pPr>
            <w:r w:rsidRPr="00E35902">
              <w:rPr>
                <w:color w:val="000000" w:themeColor="text1"/>
                <w:sz w:val="28"/>
                <w:szCs w:val="28"/>
                <w:lang w:val="uk-UA"/>
              </w:rPr>
              <w:t xml:space="preserve">Відділ з питань ветеранської політики Чортківської </w:t>
            </w:r>
            <w:r w:rsidRPr="00E35902">
              <w:rPr>
                <w:sz w:val="28"/>
                <w:szCs w:val="28"/>
                <w:lang w:val="uk-UA"/>
              </w:rPr>
              <w:t xml:space="preserve">міської ради, </w:t>
            </w:r>
            <w:r w:rsidRPr="00E35902">
              <w:rPr>
                <w:sz w:val="28"/>
                <w:szCs w:val="28"/>
              </w:rPr>
              <w:t xml:space="preserve"> відділ бухгалтерського обліку та звітності апарату </w:t>
            </w:r>
            <w:r w:rsidR="00342805" w:rsidRPr="00E35902">
              <w:rPr>
                <w:sz w:val="28"/>
                <w:szCs w:val="28"/>
              </w:rPr>
              <w:t>Чортківської міської ради, фінансове управління Чортківської міської ради</w:t>
            </w:r>
            <w:r w:rsidR="00421E97" w:rsidRPr="00E35902">
              <w:rPr>
                <w:sz w:val="28"/>
                <w:szCs w:val="28"/>
              </w:rPr>
              <w:t xml:space="preserve">, </w:t>
            </w:r>
            <w:r w:rsidR="00421E97" w:rsidRPr="00E35902">
              <w:rPr>
                <w:sz w:val="28"/>
                <w:szCs w:val="28"/>
                <w:lang w:val="uk-UA"/>
              </w:rPr>
              <w:t>відділ «Центр надання адміністративних послуг»</w:t>
            </w:r>
            <w:r w:rsidR="00747A85">
              <w:rPr>
                <w:sz w:val="28"/>
                <w:szCs w:val="28"/>
                <w:lang w:val="uk-UA"/>
              </w:rPr>
              <w:t xml:space="preserve"> Чортківської міської ради</w:t>
            </w:r>
            <w:r w:rsidR="00421E97" w:rsidRPr="00E35902">
              <w:rPr>
                <w:sz w:val="28"/>
                <w:szCs w:val="28"/>
                <w:lang w:val="uk-UA"/>
              </w:rPr>
              <w:t xml:space="preserve">, </w:t>
            </w:r>
            <w:r w:rsidR="00E35902" w:rsidRPr="00E35902">
              <w:rPr>
                <w:sz w:val="28"/>
                <w:szCs w:val="28"/>
                <w:lang w:val="uk-UA"/>
              </w:rPr>
              <w:t>управління освіти, молоді та спорту</w:t>
            </w:r>
            <w:r w:rsidR="00E35902">
              <w:rPr>
                <w:sz w:val="28"/>
                <w:szCs w:val="28"/>
                <w:lang w:val="uk-UA"/>
              </w:rPr>
              <w:t xml:space="preserve"> Чортківської міської ради</w:t>
            </w:r>
            <w:r w:rsidR="00747A85">
              <w:rPr>
                <w:sz w:val="28"/>
                <w:szCs w:val="28"/>
                <w:lang w:val="uk-UA"/>
              </w:rPr>
              <w:t>, управління соціального захисту та охорони здоров’я Чортківської міської ради.</w:t>
            </w:r>
            <w:r w:rsidR="00E35902">
              <w:rPr>
                <w:sz w:val="28"/>
                <w:szCs w:val="28"/>
                <w:lang w:val="uk-UA"/>
              </w:rPr>
              <w:t xml:space="preserve"> </w:t>
            </w:r>
          </w:p>
        </w:tc>
      </w:tr>
      <w:tr w:rsidR="00E669C7" w14:paraId="0C4844BE" w14:textId="77777777" w:rsidTr="006E0AE8">
        <w:trPr>
          <w:trHeight w:val="435"/>
        </w:trPr>
        <w:tc>
          <w:tcPr>
            <w:tcW w:w="567" w:type="dxa"/>
            <w:tcBorders>
              <w:top w:val="single" w:sz="4" w:space="0" w:color="000000"/>
              <w:left w:val="single" w:sz="4" w:space="0" w:color="000000"/>
              <w:bottom w:val="single" w:sz="4" w:space="0" w:color="000000"/>
            </w:tcBorders>
            <w:shd w:val="clear" w:color="auto" w:fill="auto"/>
          </w:tcPr>
          <w:p w14:paraId="20B49831" w14:textId="77777777" w:rsidR="00E669C7" w:rsidRDefault="0003276B">
            <w:pPr>
              <w:ind w:right="-108"/>
              <w:rPr>
                <w:sz w:val="28"/>
                <w:szCs w:val="28"/>
              </w:rPr>
            </w:pPr>
            <w:r>
              <w:rPr>
                <w:sz w:val="28"/>
                <w:szCs w:val="28"/>
                <w:lang w:val="uk-UA"/>
              </w:rPr>
              <w:t>7</w:t>
            </w:r>
            <w:r w:rsidR="001C6B0D">
              <w:rPr>
                <w:sz w:val="28"/>
                <w:szCs w:val="28"/>
                <w:lang w:val="uk-UA"/>
              </w:rPr>
              <w:t>.</w:t>
            </w:r>
          </w:p>
        </w:tc>
        <w:tc>
          <w:tcPr>
            <w:tcW w:w="3828" w:type="dxa"/>
            <w:tcBorders>
              <w:top w:val="single" w:sz="4" w:space="0" w:color="000000"/>
              <w:left w:val="single" w:sz="4" w:space="0" w:color="000000"/>
              <w:bottom w:val="single" w:sz="4" w:space="0" w:color="000000"/>
            </w:tcBorders>
            <w:shd w:val="clear" w:color="auto" w:fill="auto"/>
          </w:tcPr>
          <w:p w14:paraId="4B3F5662" w14:textId="77777777" w:rsidR="00E669C7" w:rsidRDefault="001C6B0D">
            <w:pPr>
              <w:rPr>
                <w:sz w:val="28"/>
                <w:szCs w:val="28"/>
              </w:rPr>
            </w:pPr>
            <w:r>
              <w:rPr>
                <w:sz w:val="28"/>
                <w:szCs w:val="28"/>
                <w:lang w:val="uk-UA"/>
              </w:rPr>
              <w:t>Термін реалізації Програми</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CB7C" w14:textId="77777777" w:rsidR="00E669C7" w:rsidRDefault="001C6B0D">
            <w:pPr>
              <w:jc w:val="center"/>
              <w:rPr>
                <w:sz w:val="28"/>
                <w:szCs w:val="28"/>
              </w:rPr>
            </w:pPr>
            <w:r>
              <w:rPr>
                <w:sz w:val="28"/>
                <w:szCs w:val="28"/>
                <w:lang w:val="uk-UA"/>
              </w:rPr>
              <w:t>202</w:t>
            </w:r>
            <w:r w:rsidR="00421E97">
              <w:rPr>
                <w:sz w:val="28"/>
                <w:szCs w:val="28"/>
                <w:lang w:val="uk-UA"/>
              </w:rPr>
              <w:t>5</w:t>
            </w:r>
            <w:r>
              <w:rPr>
                <w:rStyle w:val="af3"/>
                <w:sz w:val="28"/>
                <w:szCs w:val="28"/>
                <w:lang w:val="uk-UA"/>
              </w:rPr>
              <w:t>-</w:t>
            </w:r>
            <w:r>
              <w:rPr>
                <w:sz w:val="28"/>
                <w:szCs w:val="28"/>
                <w:lang w:val="uk-UA"/>
              </w:rPr>
              <w:t>202</w:t>
            </w:r>
            <w:r w:rsidR="00421E97">
              <w:rPr>
                <w:sz w:val="28"/>
                <w:szCs w:val="28"/>
                <w:lang w:val="uk-UA"/>
              </w:rPr>
              <w:t>6</w:t>
            </w:r>
            <w:r>
              <w:rPr>
                <w:sz w:val="28"/>
                <w:szCs w:val="28"/>
                <w:lang w:val="uk-UA"/>
              </w:rPr>
              <w:t xml:space="preserve"> роки</w:t>
            </w:r>
          </w:p>
        </w:tc>
      </w:tr>
      <w:tr w:rsidR="00E669C7" w14:paraId="0D38B192" w14:textId="77777777" w:rsidTr="006E0AE8">
        <w:tc>
          <w:tcPr>
            <w:tcW w:w="567" w:type="dxa"/>
            <w:tcBorders>
              <w:top w:val="single" w:sz="4" w:space="0" w:color="000000"/>
              <w:left w:val="single" w:sz="4" w:space="0" w:color="000000"/>
              <w:bottom w:val="single" w:sz="4" w:space="0" w:color="000000"/>
            </w:tcBorders>
            <w:shd w:val="clear" w:color="auto" w:fill="auto"/>
          </w:tcPr>
          <w:p w14:paraId="4B81E7B1" w14:textId="77777777" w:rsidR="00E669C7" w:rsidRDefault="001C6B0D">
            <w:pPr>
              <w:ind w:right="-108"/>
              <w:rPr>
                <w:sz w:val="28"/>
                <w:szCs w:val="28"/>
              </w:rPr>
            </w:pPr>
            <w:r>
              <w:rPr>
                <w:sz w:val="28"/>
                <w:szCs w:val="28"/>
                <w:lang w:val="uk-UA"/>
              </w:rPr>
              <w:t>8.</w:t>
            </w:r>
          </w:p>
        </w:tc>
        <w:tc>
          <w:tcPr>
            <w:tcW w:w="3828" w:type="dxa"/>
            <w:tcBorders>
              <w:top w:val="single" w:sz="4" w:space="0" w:color="000000"/>
              <w:left w:val="single" w:sz="4" w:space="0" w:color="000000"/>
              <w:bottom w:val="single" w:sz="4" w:space="0" w:color="000000"/>
            </w:tcBorders>
            <w:shd w:val="clear" w:color="auto" w:fill="auto"/>
          </w:tcPr>
          <w:p w14:paraId="51A253C1" w14:textId="77777777" w:rsidR="00E669C7" w:rsidRDefault="0003276B">
            <w:pPr>
              <w:rPr>
                <w:sz w:val="28"/>
                <w:szCs w:val="28"/>
              </w:rPr>
            </w:pPr>
            <w:r>
              <w:rPr>
                <w:sz w:val="28"/>
                <w:szCs w:val="28"/>
                <w:lang w:val="uk-UA"/>
              </w:rPr>
              <w:t>Джерела фінансування</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06E0" w14:textId="77777777" w:rsidR="00E669C7" w:rsidRDefault="0003276B">
            <w:pPr>
              <w:jc w:val="both"/>
              <w:rPr>
                <w:sz w:val="28"/>
                <w:szCs w:val="28"/>
              </w:rPr>
            </w:pPr>
            <w:r w:rsidRPr="0003276B">
              <w:rPr>
                <w:sz w:val="28"/>
                <w:szCs w:val="28"/>
              </w:rPr>
              <w:t xml:space="preserve">бюджет міської територіальної громади та </w:t>
            </w:r>
            <w:proofErr w:type="spellStart"/>
            <w:r w:rsidRPr="0003276B">
              <w:rPr>
                <w:sz w:val="28"/>
                <w:szCs w:val="28"/>
              </w:rPr>
              <w:t>інші</w:t>
            </w:r>
            <w:proofErr w:type="spellEnd"/>
            <w:r w:rsidR="00732388">
              <w:rPr>
                <w:sz w:val="28"/>
                <w:szCs w:val="28"/>
                <w:lang w:val="uk-UA"/>
              </w:rPr>
              <w:t xml:space="preserve"> </w:t>
            </w:r>
            <w:proofErr w:type="spellStart"/>
            <w:r w:rsidRPr="0003276B">
              <w:rPr>
                <w:sz w:val="28"/>
                <w:szCs w:val="28"/>
              </w:rPr>
              <w:t>джерела</w:t>
            </w:r>
            <w:proofErr w:type="spellEnd"/>
            <w:r w:rsidRPr="0003276B">
              <w:rPr>
                <w:sz w:val="28"/>
                <w:szCs w:val="28"/>
              </w:rPr>
              <w:t xml:space="preserve"> не </w:t>
            </w:r>
            <w:proofErr w:type="spellStart"/>
            <w:r w:rsidRPr="0003276B">
              <w:rPr>
                <w:sz w:val="28"/>
                <w:szCs w:val="28"/>
              </w:rPr>
              <w:t>заборонені</w:t>
            </w:r>
            <w:proofErr w:type="spellEnd"/>
            <w:r w:rsidR="00732388">
              <w:rPr>
                <w:sz w:val="28"/>
                <w:szCs w:val="28"/>
                <w:lang w:val="uk-UA"/>
              </w:rPr>
              <w:t xml:space="preserve"> </w:t>
            </w:r>
            <w:proofErr w:type="spellStart"/>
            <w:r w:rsidRPr="0003276B">
              <w:rPr>
                <w:sz w:val="28"/>
                <w:szCs w:val="28"/>
              </w:rPr>
              <w:lastRenderedPageBreak/>
              <w:t>законодавством</w:t>
            </w:r>
            <w:proofErr w:type="spellEnd"/>
            <w:r w:rsidRPr="0003276B">
              <w:rPr>
                <w:sz w:val="28"/>
                <w:szCs w:val="28"/>
              </w:rPr>
              <w:t>.</w:t>
            </w:r>
          </w:p>
        </w:tc>
      </w:tr>
      <w:tr w:rsidR="00E669C7" w14:paraId="05BFF087" w14:textId="77777777" w:rsidTr="006E0AE8">
        <w:trPr>
          <w:trHeight w:val="367"/>
        </w:trPr>
        <w:tc>
          <w:tcPr>
            <w:tcW w:w="567" w:type="dxa"/>
            <w:tcBorders>
              <w:top w:val="single" w:sz="4" w:space="0" w:color="000000"/>
              <w:left w:val="single" w:sz="4" w:space="0" w:color="000000"/>
              <w:bottom w:val="single" w:sz="4" w:space="0" w:color="000000"/>
            </w:tcBorders>
            <w:shd w:val="clear" w:color="auto" w:fill="auto"/>
          </w:tcPr>
          <w:p w14:paraId="5300DA9F" w14:textId="77777777" w:rsidR="00E669C7" w:rsidRDefault="001C6B0D">
            <w:pPr>
              <w:ind w:right="-108"/>
              <w:rPr>
                <w:sz w:val="28"/>
                <w:szCs w:val="28"/>
              </w:rPr>
            </w:pPr>
            <w:r>
              <w:rPr>
                <w:sz w:val="28"/>
                <w:szCs w:val="28"/>
                <w:lang w:val="uk-UA"/>
              </w:rPr>
              <w:lastRenderedPageBreak/>
              <w:t>9.</w:t>
            </w:r>
          </w:p>
        </w:tc>
        <w:tc>
          <w:tcPr>
            <w:tcW w:w="3828" w:type="dxa"/>
            <w:tcBorders>
              <w:top w:val="single" w:sz="4" w:space="0" w:color="000000"/>
              <w:left w:val="single" w:sz="4" w:space="0" w:color="000000"/>
              <w:bottom w:val="single" w:sz="4" w:space="0" w:color="000000"/>
            </w:tcBorders>
            <w:shd w:val="clear" w:color="auto" w:fill="auto"/>
          </w:tcPr>
          <w:p w14:paraId="62CFE285" w14:textId="77777777" w:rsidR="00E669C7" w:rsidRDefault="001C6B0D">
            <w:pPr>
              <w:ind w:right="-108"/>
              <w:rPr>
                <w:sz w:val="28"/>
                <w:szCs w:val="28"/>
              </w:rPr>
            </w:pPr>
            <w:r>
              <w:rPr>
                <w:sz w:val="28"/>
                <w:szCs w:val="28"/>
                <w:lang w:val="uk-UA"/>
              </w:rPr>
              <w:t>Загальний обсяг фінансових ресурсів, необхідних для реалізації Програми, всього у тому числі:</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0392" w14:textId="77777777" w:rsidR="00E669C7" w:rsidRPr="00D66DEE" w:rsidRDefault="00D66DEE">
            <w:pPr>
              <w:jc w:val="center"/>
              <w:rPr>
                <w:sz w:val="28"/>
                <w:szCs w:val="28"/>
              </w:rPr>
            </w:pPr>
            <w:r w:rsidRPr="00D66DEE">
              <w:rPr>
                <w:rStyle w:val="FontStyle22"/>
                <w:bCs/>
                <w:spacing w:val="-1"/>
                <w:sz w:val="28"/>
                <w:szCs w:val="28"/>
                <w:lang w:val="uk-UA"/>
              </w:rPr>
              <w:t xml:space="preserve">1840,0 </w:t>
            </w:r>
            <w:r w:rsidR="001C6B0D" w:rsidRPr="00D66DEE">
              <w:rPr>
                <w:rStyle w:val="FontStyle22"/>
                <w:bCs/>
                <w:spacing w:val="-1"/>
                <w:sz w:val="28"/>
                <w:szCs w:val="28"/>
                <w:lang w:val="uk-UA"/>
              </w:rPr>
              <w:t>тис. грн</w:t>
            </w:r>
          </w:p>
        </w:tc>
      </w:tr>
      <w:tr w:rsidR="00E669C7" w14:paraId="5AF8444F" w14:textId="77777777" w:rsidTr="006E0AE8">
        <w:trPr>
          <w:trHeight w:val="694"/>
        </w:trPr>
        <w:tc>
          <w:tcPr>
            <w:tcW w:w="567" w:type="dxa"/>
            <w:tcBorders>
              <w:top w:val="single" w:sz="4" w:space="0" w:color="000000"/>
              <w:left w:val="single" w:sz="4" w:space="0" w:color="000000"/>
              <w:bottom w:val="single" w:sz="4" w:space="0" w:color="000000"/>
            </w:tcBorders>
            <w:shd w:val="clear" w:color="auto" w:fill="auto"/>
          </w:tcPr>
          <w:p w14:paraId="2F7B2184" w14:textId="77777777" w:rsidR="00E669C7" w:rsidRDefault="001C6B0D">
            <w:pPr>
              <w:ind w:right="-108"/>
              <w:jc w:val="center"/>
              <w:rPr>
                <w:sz w:val="28"/>
                <w:szCs w:val="28"/>
              </w:rPr>
            </w:pPr>
            <w:r>
              <w:rPr>
                <w:sz w:val="28"/>
                <w:szCs w:val="28"/>
                <w:lang w:val="uk-UA"/>
              </w:rPr>
              <w:t>9.1.</w:t>
            </w:r>
          </w:p>
        </w:tc>
        <w:tc>
          <w:tcPr>
            <w:tcW w:w="3828" w:type="dxa"/>
            <w:tcBorders>
              <w:top w:val="single" w:sz="4" w:space="0" w:color="000000"/>
              <w:left w:val="single" w:sz="4" w:space="0" w:color="000000"/>
              <w:bottom w:val="single" w:sz="4" w:space="0" w:color="000000"/>
            </w:tcBorders>
            <w:shd w:val="clear" w:color="auto" w:fill="auto"/>
          </w:tcPr>
          <w:p w14:paraId="21C1A0D1" w14:textId="77777777" w:rsidR="00E669C7" w:rsidRDefault="001C6B0D">
            <w:pPr>
              <w:rPr>
                <w:sz w:val="28"/>
                <w:szCs w:val="28"/>
              </w:rPr>
            </w:pPr>
            <w:r>
              <w:rPr>
                <w:sz w:val="28"/>
                <w:szCs w:val="28"/>
                <w:lang w:val="uk-UA"/>
              </w:rPr>
              <w:t xml:space="preserve">коштів бюджету </w:t>
            </w:r>
            <w:r w:rsidR="00FD5D26">
              <w:rPr>
                <w:sz w:val="28"/>
                <w:szCs w:val="28"/>
                <w:lang w:val="uk-UA"/>
              </w:rPr>
              <w:t>Чортківської</w:t>
            </w:r>
            <w:r>
              <w:rPr>
                <w:sz w:val="28"/>
                <w:szCs w:val="28"/>
                <w:lang w:val="uk-UA"/>
              </w:rPr>
              <w:t xml:space="preserve"> територіальної громади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C433FEE" w14:textId="77777777" w:rsidR="00E669C7" w:rsidRPr="00D66DEE" w:rsidRDefault="00D66DEE">
            <w:pPr>
              <w:jc w:val="center"/>
              <w:rPr>
                <w:sz w:val="28"/>
                <w:szCs w:val="28"/>
              </w:rPr>
            </w:pPr>
            <w:r w:rsidRPr="00D66DEE">
              <w:rPr>
                <w:rStyle w:val="FontStyle22"/>
                <w:bCs/>
                <w:spacing w:val="-1"/>
                <w:sz w:val="28"/>
                <w:szCs w:val="28"/>
                <w:lang w:val="uk-UA"/>
              </w:rPr>
              <w:t xml:space="preserve">1840,0 </w:t>
            </w:r>
            <w:r w:rsidR="001C6B0D" w:rsidRPr="00D66DEE">
              <w:rPr>
                <w:rStyle w:val="FontStyle22"/>
                <w:bCs/>
                <w:spacing w:val="-1"/>
                <w:sz w:val="28"/>
                <w:szCs w:val="28"/>
                <w:lang w:val="uk-UA"/>
              </w:rPr>
              <w:t>тис. грн</w:t>
            </w:r>
          </w:p>
        </w:tc>
      </w:tr>
      <w:tr w:rsidR="00D12638" w14:paraId="0767C9BF" w14:textId="77777777" w:rsidTr="006E0AE8">
        <w:trPr>
          <w:trHeight w:val="694"/>
        </w:trPr>
        <w:tc>
          <w:tcPr>
            <w:tcW w:w="567" w:type="dxa"/>
            <w:tcBorders>
              <w:top w:val="single" w:sz="4" w:space="0" w:color="000000"/>
              <w:left w:val="single" w:sz="4" w:space="0" w:color="000000"/>
              <w:bottom w:val="single" w:sz="4" w:space="0" w:color="000000"/>
            </w:tcBorders>
            <w:shd w:val="clear" w:color="auto" w:fill="auto"/>
          </w:tcPr>
          <w:p w14:paraId="0161630B" w14:textId="77777777" w:rsidR="00D12638" w:rsidRDefault="00D12638">
            <w:pPr>
              <w:ind w:right="-108"/>
              <w:jc w:val="center"/>
              <w:rPr>
                <w:sz w:val="28"/>
                <w:szCs w:val="28"/>
                <w:lang w:val="uk-UA"/>
              </w:rPr>
            </w:pPr>
            <w:r>
              <w:rPr>
                <w:sz w:val="28"/>
                <w:szCs w:val="28"/>
                <w:lang w:val="uk-UA"/>
              </w:rPr>
              <w:t>9.2.</w:t>
            </w:r>
          </w:p>
        </w:tc>
        <w:tc>
          <w:tcPr>
            <w:tcW w:w="3828" w:type="dxa"/>
            <w:tcBorders>
              <w:top w:val="single" w:sz="4" w:space="0" w:color="000000"/>
              <w:left w:val="single" w:sz="4" w:space="0" w:color="000000"/>
              <w:bottom w:val="single" w:sz="4" w:space="0" w:color="000000"/>
            </w:tcBorders>
            <w:shd w:val="clear" w:color="auto" w:fill="auto"/>
          </w:tcPr>
          <w:p w14:paraId="10215665" w14:textId="77777777" w:rsidR="00D12638" w:rsidRDefault="00D12638">
            <w:pPr>
              <w:rPr>
                <w:sz w:val="28"/>
                <w:szCs w:val="28"/>
                <w:lang w:val="uk-UA"/>
              </w:rPr>
            </w:pPr>
            <w:r>
              <w:rPr>
                <w:sz w:val="28"/>
                <w:szCs w:val="28"/>
                <w:lang w:val="uk-UA"/>
              </w:rPr>
              <w:t>коштів інших джерел</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9FC1969" w14:textId="77777777" w:rsidR="00D12638" w:rsidRDefault="00D12638">
            <w:pPr>
              <w:jc w:val="center"/>
              <w:rPr>
                <w:rStyle w:val="FontStyle22"/>
                <w:bCs/>
                <w:spacing w:val="-1"/>
                <w:sz w:val="28"/>
                <w:szCs w:val="28"/>
                <w:lang w:val="uk-UA"/>
              </w:rPr>
            </w:pPr>
            <w:r>
              <w:rPr>
                <w:rStyle w:val="FontStyle22"/>
                <w:bCs/>
                <w:spacing w:val="-1"/>
                <w:sz w:val="28"/>
                <w:szCs w:val="28"/>
                <w:lang w:val="uk-UA"/>
              </w:rPr>
              <w:t>-</w:t>
            </w:r>
          </w:p>
        </w:tc>
      </w:tr>
    </w:tbl>
    <w:p w14:paraId="33B35218" w14:textId="77777777" w:rsidR="00E669C7" w:rsidRDefault="00E669C7">
      <w:pPr>
        <w:pStyle w:val="a1"/>
        <w:spacing w:after="0"/>
        <w:jc w:val="center"/>
        <w:rPr>
          <w:b/>
          <w:sz w:val="28"/>
          <w:szCs w:val="28"/>
          <w:lang w:val="uk-UA"/>
        </w:rPr>
      </w:pPr>
    </w:p>
    <w:p w14:paraId="016134EB" w14:textId="04C54893" w:rsidR="000F4DC1" w:rsidRDefault="0003276B" w:rsidP="00085E41">
      <w:pPr>
        <w:pStyle w:val="3"/>
        <w:jc w:val="center"/>
        <w:rPr>
          <w:lang w:val="uk-UA"/>
        </w:rPr>
      </w:pPr>
      <w:r w:rsidRPr="0003276B">
        <w:t xml:space="preserve">2. </w:t>
      </w:r>
      <w:r w:rsidR="009D0B2A">
        <w:rPr>
          <w:lang w:val="uk-UA"/>
        </w:rPr>
        <w:t xml:space="preserve"> </w:t>
      </w:r>
      <w:proofErr w:type="spellStart"/>
      <w:r w:rsidRPr="0003276B">
        <w:t>Обгрунтування</w:t>
      </w:r>
      <w:proofErr w:type="spellEnd"/>
      <w:r w:rsidR="00732388">
        <w:rPr>
          <w:lang w:val="uk-UA"/>
        </w:rPr>
        <w:t xml:space="preserve">  </w:t>
      </w:r>
      <w:proofErr w:type="spellStart"/>
      <w:r w:rsidRPr="0003276B">
        <w:t>доцільності</w:t>
      </w:r>
      <w:proofErr w:type="spellEnd"/>
      <w:r w:rsidR="00732388">
        <w:rPr>
          <w:lang w:val="uk-UA"/>
        </w:rPr>
        <w:t xml:space="preserve">  </w:t>
      </w:r>
      <w:proofErr w:type="spellStart"/>
      <w:r w:rsidRPr="0003276B">
        <w:t>розроблення</w:t>
      </w:r>
      <w:proofErr w:type="spellEnd"/>
      <w:r w:rsidR="00732388">
        <w:rPr>
          <w:lang w:val="uk-UA"/>
        </w:rPr>
        <w:t xml:space="preserve"> </w:t>
      </w:r>
      <w:r w:rsidRPr="0003276B">
        <w:t xml:space="preserve"> Програми</w:t>
      </w:r>
    </w:p>
    <w:p w14:paraId="0937D8D1" w14:textId="77777777" w:rsidR="000F4DC1" w:rsidRDefault="000F4DC1" w:rsidP="0064125B">
      <w:pPr>
        <w:pStyle w:val="a1"/>
        <w:spacing w:after="0"/>
        <w:jc w:val="center"/>
        <w:rPr>
          <w:b/>
          <w:sz w:val="28"/>
          <w:szCs w:val="28"/>
          <w:lang w:val="uk-UA"/>
        </w:rPr>
      </w:pPr>
    </w:p>
    <w:p w14:paraId="3E857B4E" w14:textId="53D875DE" w:rsidR="0003276B" w:rsidRDefault="0003276B" w:rsidP="000F4DC1">
      <w:pPr>
        <w:pStyle w:val="a1"/>
        <w:spacing w:after="0"/>
        <w:ind w:firstLine="706"/>
        <w:jc w:val="both"/>
        <w:rPr>
          <w:b/>
          <w:sz w:val="28"/>
          <w:szCs w:val="28"/>
          <w:lang w:val="uk-UA"/>
        </w:rPr>
      </w:pPr>
      <w:r w:rsidRPr="00951D84">
        <w:rPr>
          <w:sz w:val="28"/>
          <w:szCs w:val="28"/>
          <w:lang w:val="uk-UA"/>
        </w:rPr>
        <w:t>Основними</w:t>
      </w:r>
      <w:r w:rsidR="00732388">
        <w:rPr>
          <w:sz w:val="28"/>
          <w:szCs w:val="28"/>
          <w:lang w:val="uk-UA"/>
        </w:rPr>
        <w:t xml:space="preserve"> </w:t>
      </w:r>
      <w:r w:rsidRPr="00951D84">
        <w:rPr>
          <w:sz w:val="28"/>
          <w:szCs w:val="28"/>
          <w:lang w:val="uk-UA"/>
        </w:rPr>
        <w:t>завданнями</w:t>
      </w:r>
      <w:r w:rsidR="00732388">
        <w:rPr>
          <w:sz w:val="28"/>
          <w:szCs w:val="28"/>
          <w:lang w:val="uk-UA"/>
        </w:rPr>
        <w:t xml:space="preserve"> </w:t>
      </w:r>
      <w:r w:rsidRPr="00951D84">
        <w:rPr>
          <w:sz w:val="28"/>
          <w:szCs w:val="28"/>
          <w:lang w:val="uk-UA"/>
        </w:rPr>
        <w:t>даної Програми є посилення та покращення соціального захисту</w:t>
      </w:r>
      <w:r w:rsidR="00732388">
        <w:rPr>
          <w:sz w:val="28"/>
          <w:szCs w:val="28"/>
          <w:lang w:val="uk-UA"/>
        </w:rPr>
        <w:t xml:space="preserve"> </w:t>
      </w:r>
      <w:r w:rsidRPr="00951D84">
        <w:rPr>
          <w:sz w:val="28"/>
          <w:szCs w:val="28"/>
          <w:lang w:val="uk-UA"/>
        </w:rPr>
        <w:t>окремих</w:t>
      </w:r>
      <w:r w:rsidR="00732388">
        <w:rPr>
          <w:sz w:val="28"/>
          <w:szCs w:val="28"/>
          <w:lang w:val="uk-UA"/>
        </w:rPr>
        <w:t xml:space="preserve"> </w:t>
      </w:r>
      <w:r w:rsidRPr="00951D84">
        <w:rPr>
          <w:sz w:val="28"/>
          <w:szCs w:val="28"/>
          <w:lang w:val="uk-UA"/>
        </w:rPr>
        <w:t>категорій</w:t>
      </w:r>
      <w:r w:rsidR="00732388">
        <w:rPr>
          <w:sz w:val="28"/>
          <w:szCs w:val="28"/>
          <w:lang w:val="uk-UA"/>
        </w:rPr>
        <w:t xml:space="preserve"> </w:t>
      </w:r>
      <w:r w:rsidRPr="00951D84">
        <w:rPr>
          <w:sz w:val="28"/>
          <w:szCs w:val="28"/>
          <w:lang w:val="uk-UA"/>
        </w:rPr>
        <w:t>громадян, що належать до Чортківської міської територіальної громади, на яких</w:t>
      </w:r>
      <w:r w:rsidR="00732388">
        <w:rPr>
          <w:sz w:val="28"/>
          <w:szCs w:val="28"/>
          <w:lang w:val="uk-UA"/>
        </w:rPr>
        <w:t xml:space="preserve"> </w:t>
      </w:r>
      <w:r w:rsidRPr="00951D84">
        <w:rPr>
          <w:sz w:val="28"/>
          <w:szCs w:val="28"/>
          <w:lang w:val="uk-UA"/>
        </w:rPr>
        <w:t>поширюється</w:t>
      </w:r>
      <w:r w:rsidR="00732388">
        <w:rPr>
          <w:sz w:val="28"/>
          <w:szCs w:val="28"/>
          <w:lang w:val="uk-UA"/>
        </w:rPr>
        <w:t xml:space="preserve"> </w:t>
      </w:r>
      <w:r w:rsidRPr="00951D84">
        <w:rPr>
          <w:sz w:val="28"/>
          <w:szCs w:val="28"/>
          <w:lang w:val="uk-UA"/>
        </w:rPr>
        <w:t>дія</w:t>
      </w:r>
      <w:r w:rsidR="00732388">
        <w:rPr>
          <w:sz w:val="28"/>
          <w:szCs w:val="28"/>
          <w:lang w:val="uk-UA"/>
        </w:rPr>
        <w:t xml:space="preserve"> </w:t>
      </w:r>
      <w:r w:rsidRPr="00951D84">
        <w:rPr>
          <w:sz w:val="28"/>
          <w:szCs w:val="28"/>
          <w:lang w:val="uk-UA"/>
        </w:rPr>
        <w:t xml:space="preserve">Законів України </w:t>
      </w:r>
      <w:r w:rsidR="00F95196">
        <w:rPr>
          <w:sz w:val="28"/>
          <w:szCs w:val="28"/>
          <w:lang w:val="uk-UA"/>
        </w:rPr>
        <w:t>«</w:t>
      </w:r>
      <w:r w:rsidRPr="00951D84">
        <w:rPr>
          <w:sz w:val="28"/>
          <w:szCs w:val="28"/>
          <w:lang w:val="uk-UA"/>
        </w:rPr>
        <w:t>Про основи</w:t>
      </w:r>
      <w:r w:rsidR="00732388">
        <w:rPr>
          <w:sz w:val="28"/>
          <w:szCs w:val="28"/>
          <w:lang w:val="uk-UA"/>
        </w:rPr>
        <w:t xml:space="preserve"> </w:t>
      </w:r>
      <w:r w:rsidRPr="00951D84">
        <w:rPr>
          <w:sz w:val="28"/>
          <w:szCs w:val="28"/>
          <w:lang w:val="uk-UA"/>
        </w:rPr>
        <w:t>соціальної</w:t>
      </w:r>
      <w:r w:rsidR="00732388">
        <w:rPr>
          <w:sz w:val="28"/>
          <w:szCs w:val="28"/>
          <w:lang w:val="uk-UA"/>
        </w:rPr>
        <w:t xml:space="preserve"> </w:t>
      </w:r>
      <w:r w:rsidRPr="00951D84">
        <w:rPr>
          <w:sz w:val="28"/>
          <w:szCs w:val="28"/>
          <w:lang w:val="uk-UA"/>
        </w:rPr>
        <w:t>захищеності</w:t>
      </w:r>
      <w:r w:rsidR="00732388">
        <w:rPr>
          <w:sz w:val="28"/>
          <w:szCs w:val="28"/>
          <w:lang w:val="uk-UA"/>
        </w:rPr>
        <w:t xml:space="preserve"> </w:t>
      </w:r>
      <w:r w:rsidRPr="00951D84">
        <w:rPr>
          <w:sz w:val="28"/>
          <w:szCs w:val="28"/>
          <w:lang w:val="uk-UA"/>
        </w:rPr>
        <w:t>інвалідів в Україні</w:t>
      </w:r>
      <w:r w:rsidR="00F95196">
        <w:rPr>
          <w:sz w:val="28"/>
          <w:szCs w:val="28"/>
          <w:lang w:val="uk-UA"/>
        </w:rPr>
        <w:t>»</w:t>
      </w:r>
      <w:r w:rsidRPr="00951D84">
        <w:rPr>
          <w:sz w:val="28"/>
          <w:szCs w:val="28"/>
          <w:lang w:val="uk-UA"/>
        </w:rPr>
        <w:t>, «Про статус ветеранів війни, гарантії їх соціального захисту, «Про соціальний і правовий захист військовослужбовців та членів їх сімей»</w:t>
      </w:r>
      <w:r w:rsidR="003738CA">
        <w:rPr>
          <w:sz w:val="28"/>
          <w:szCs w:val="28"/>
          <w:lang w:val="uk-UA"/>
        </w:rPr>
        <w:t>.</w:t>
      </w:r>
      <w:r w:rsidRPr="00951D84">
        <w:rPr>
          <w:sz w:val="28"/>
          <w:szCs w:val="28"/>
          <w:lang w:val="uk-UA"/>
        </w:rPr>
        <w:t xml:space="preserve"> На даний час існує ряд проблем, які потребують особливої уваги: визначення соціально-побутових потреб військовослужбовців</w:t>
      </w:r>
      <w:r w:rsidR="003738CA">
        <w:rPr>
          <w:sz w:val="28"/>
          <w:szCs w:val="28"/>
          <w:lang w:val="uk-UA"/>
        </w:rPr>
        <w:t>,</w:t>
      </w:r>
      <w:r w:rsidR="00732388">
        <w:rPr>
          <w:sz w:val="28"/>
          <w:szCs w:val="28"/>
          <w:lang w:val="uk-UA"/>
        </w:rPr>
        <w:t xml:space="preserve">  </w:t>
      </w:r>
      <w:r w:rsidRPr="00951D84">
        <w:rPr>
          <w:sz w:val="28"/>
          <w:szCs w:val="28"/>
          <w:lang w:val="uk-UA"/>
        </w:rPr>
        <w:t>які брали та беруть участь у захисті України та членів їх сімей</w:t>
      </w:r>
      <w:r w:rsidR="00080862" w:rsidRPr="00080862">
        <w:rPr>
          <w:sz w:val="28"/>
          <w:szCs w:val="28"/>
          <w:lang w:val="uk-UA"/>
        </w:rPr>
        <w:t>, членів сімей загиблих (померлих), безвісти зниклих захисників України</w:t>
      </w:r>
      <w:r w:rsidRPr="00951D84">
        <w:rPr>
          <w:sz w:val="28"/>
          <w:szCs w:val="28"/>
          <w:lang w:val="uk-UA"/>
        </w:rPr>
        <w:t xml:space="preserve"> у Чортківській територіальній громаді; налагодження співпраці з благодійними та волонтерськими організаціями для надання </w:t>
      </w:r>
      <w:r w:rsidR="008C382C" w:rsidRPr="00951D84">
        <w:rPr>
          <w:sz w:val="28"/>
          <w:szCs w:val="28"/>
          <w:lang w:val="uk-UA"/>
        </w:rPr>
        <w:t>матеріальної допомоги</w:t>
      </w:r>
      <w:r w:rsidRPr="00951D84">
        <w:rPr>
          <w:sz w:val="28"/>
          <w:szCs w:val="28"/>
          <w:lang w:val="uk-UA"/>
        </w:rPr>
        <w:t>, безоплатної правової допомоги, підвищення громадянської свідомості, Прийняття Програми та залучення на її виконання коштів з місцевого бюджету сприятиме вирішенню зазначених вище проблемних питань. У зв’язку з проведенням</w:t>
      </w:r>
      <w:r w:rsidR="00363416">
        <w:rPr>
          <w:sz w:val="28"/>
          <w:szCs w:val="28"/>
          <w:lang w:val="uk-UA"/>
        </w:rPr>
        <w:t xml:space="preserve"> </w:t>
      </w:r>
      <w:r w:rsidRPr="00951D84">
        <w:rPr>
          <w:sz w:val="28"/>
          <w:szCs w:val="28"/>
          <w:lang w:val="uk-UA"/>
        </w:rPr>
        <w:t>військових</w:t>
      </w:r>
      <w:r w:rsidR="00363416">
        <w:rPr>
          <w:sz w:val="28"/>
          <w:szCs w:val="28"/>
          <w:lang w:val="uk-UA"/>
        </w:rPr>
        <w:t xml:space="preserve"> </w:t>
      </w:r>
      <w:r w:rsidRPr="00951D84">
        <w:rPr>
          <w:sz w:val="28"/>
          <w:szCs w:val="28"/>
          <w:lang w:val="uk-UA"/>
        </w:rPr>
        <w:t>дій на території України та здійснення</w:t>
      </w:r>
      <w:r w:rsidR="00363416">
        <w:rPr>
          <w:sz w:val="28"/>
          <w:szCs w:val="28"/>
          <w:lang w:val="uk-UA"/>
        </w:rPr>
        <w:t xml:space="preserve"> </w:t>
      </w:r>
      <w:r w:rsidRPr="00951D84">
        <w:rPr>
          <w:sz w:val="28"/>
          <w:szCs w:val="28"/>
          <w:lang w:val="uk-UA"/>
        </w:rPr>
        <w:t>заходів</w:t>
      </w:r>
      <w:r w:rsidR="00363416">
        <w:rPr>
          <w:sz w:val="28"/>
          <w:szCs w:val="28"/>
          <w:lang w:val="uk-UA"/>
        </w:rPr>
        <w:t xml:space="preserve"> </w:t>
      </w:r>
      <w:r w:rsidRPr="00951D84">
        <w:rPr>
          <w:sz w:val="28"/>
          <w:szCs w:val="28"/>
          <w:lang w:val="uk-UA"/>
        </w:rPr>
        <w:t>із</w:t>
      </w:r>
      <w:r w:rsidR="00363416">
        <w:rPr>
          <w:sz w:val="28"/>
          <w:szCs w:val="28"/>
          <w:lang w:val="uk-UA"/>
        </w:rPr>
        <w:t xml:space="preserve"> </w:t>
      </w:r>
      <w:r w:rsidRPr="00951D84">
        <w:rPr>
          <w:sz w:val="28"/>
          <w:szCs w:val="28"/>
          <w:lang w:val="uk-UA"/>
        </w:rPr>
        <w:t>забезпечення</w:t>
      </w:r>
      <w:r w:rsidR="00363416">
        <w:rPr>
          <w:sz w:val="28"/>
          <w:szCs w:val="28"/>
          <w:lang w:val="uk-UA"/>
        </w:rPr>
        <w:t xml:space="preserve"> </w:t>
      </w:r>
      <w:r w:rsidRPr="00951D84">
        <w:rPr>
          <w:sz w:val="28"/>
          <w:szCs w:val="28"/>
          <w:lang w:val="uk-UA"/>
        </w:rPr>
        <w:t>національної</w:t>
      </w:r>
      <w:r w:rsidR="00363416">
        <w:rPr>
          <w:sz w:val="28"/>
          <w:szCs w:val="28"/>
          <w:lang w:val="uk-UA"/>
        </w:rPr>
        <w:t xml:space="preserve"> </w:t>
      </w:r>
      <w:r w:rsidRPr="00951D84">
        <w:rPr>
          <w:sz w:val="28"/>
          <w:szCs w:val="28"/>
          <w:lang w:val="uk-UA"/>
        </w:rPr>
        <w:t>безпеки і оборони, відсічі і стримування</w:t>
      </w:r>
      <w:r w:rsidR="00363416">
        <w:rPr>
          <w:sz w:val="28"/>
          <w:szCs w:val="28"/>
          <w:lang w:val="uk-UA"/>
        </w:rPr>
        <w:t xml:space="preserve"> </w:t>
      </w:r>
      <w:r w:rsidRPr="00951D84">
        <w:rPr>
          <w:sz w:val="28"/>
          <w:szCs w:val="28"/>
          <w:lang w:val="uk-UA"/>
        </w:rPr>
        <w:t>збройної</w:t>
      </w:r>
      <w:r w:rsidR="00363416">
        <w:rPr>
          <w:sz w:val="28"/>
          <w:szCs w:val="28"/>
          <w:lang w:val="uk-UA"/>
        </w:rPr>
        <w:t xml:space="preserve"> </w:t>
      </w:r>
      <w:r w:rsidRPr="00951D84">
        <w:rPr>
          <w:sz w:val="28"/>
          <w:szCs w:val="28"/>
          <w:lang w:val="uk-UA"/>
        </w:rPr>
        <w:t>агресії</w:t>
      </w:r>
      <w:r w:rsidR="00363416">
        <w:rPr>
          <w:sz w:val="28"/>
          <w:szCs w:val="28"/>
          <w:lang w:val="uk-UA"/>
        </w:rPr>
        <w:t xml:space="preserve"> </w:t>
      </w:r>
      <w:r w:rsidRPr="00951D84">
        <w:rPr>
          <w:sz w:val="28"/>
          <w:szCs w:val="28"/>
          <w:lang w:val="uk-UA"/>
        </w:rPr>
        <w:t>російської</w:t>
      </w:r>
      <w:r w:rsidR="00363416">
        <w:rPr>
          <w:sz w:val="28"/>
          <w:szCs w:val="28"/>
          <w:lang w:val="uk-UA"/>
        </w:rPr>
        <w:t xml:space="preserve"> </w:t>
      </w:r>
      <w:r w:rsidRPr="00951D84">
        <w:rPr>
          <w:sz w:val="28"/>
          <w:szCs w:val="28"/>
          <w:lang w:val="uk-UA"/>
        </w:rPr>
        <w:t>федерації,</w:t>
      </w:r>
      <w:r w:rsidR="00363416">
        <w:rPr>
          <w:sz w:val="28"/>
          <w:szCs w:val="28"/>
          <w:lang w:val="uk-UA"/>
        </w:rPr>
        <w:t xml:space="preserve"> </w:t>
      </w:r>
      <w:r w:rsidRPr="00951D84">
        <w:rPr>
          <w:sz w:val="28"/>
          <w:szCs w:val="28"/>
          <w:lang w:val="uk-UA"/>
        </w:rPr>
        <w:t xml:space="preserve"> постійно</w:t>
      </w:r>
      <w:r w:rsidR="00363416">
        <w:rPr>
          <w:sz w:val="28"/>
          <w:szCs w:val="28"/>
          <w:lang w:val="uk-UA"/>
        </w:rPr>
        <w:t xml:space="preserve"> </w:t>
      </w:r>
      <w:r w:rsidRPr="00951D84">
        <w:rPr>
          <w:sz w:val="28"/>
          <w:szCs w:val="28"/>
          <w:lang w:val="uk-UA"/>
        </w:rPr>
        <w:t>збільшується</w:t>
      </w:r>
      <w:r w:rsidR="00363416">
        <w:rPr>
          <w:sz w:val="28"/>
          <w:szCs w:val="28"/>
          <w:lang w:val="uk-UA"/>
        </w:rPr>
        <w:t xml:space="preserve"> </w:t>
      </w:r>
      <w:r w:rsidRPr="00951D84">
        <w:rPr>
          <w:sz w:val="28"/>
          <w:szCs w:val="28"/>
          <w:lang w:val="uk-UA"/>
        </w:rPr>
        <w:t>кількість</w:t>
      </w:r>
      <w:r w:rsidR="00363416">
        <w:rPr>
          <w:sz w:val="28"/>
          <w:szCs w:val="28"/>
          <w:lang w:val="uk-UA"/>
        </w:rPr>
        <w:t xml:space="preserve"> </w:t>
      </w:r>
      <w:r w:rsidRPr="00951D84">
        <w:rPr>
          <w:sz w:val="28"/>
          <w:szCs w:val="28"/>
          <w:lang w:val="uk-UA"/>
        </w:rPr>
        <w:t>осіб, які брали в ній участь</w:t>
      </w:r>
      <w:r w:rsidRPr="00951D84">
        <w:rPr>
          <w:color w:val="FF0000"/>
          <w:sz w:val="28"/>
          <w:szCs w:val="28"/>
          <w:lang w:val="uk-UA"/>
        </w:rPr>
        <w:t>.</w:t>
      </w:r>
      <w:r w:rsidR="00363416">
        <w:rPr>
          <w:color w:val="FF0000"/>
          <w:sz w:val="28"/>
          <w:szCs w:val="28"/>
          <w:lang w:val="uk-UA"/>
        </w:rPr>
        <w:t xml:space="preserve"> </w:t>
      </w:r>
      <w:r w:rsidRPr="00951D84">
        <w:rPr>
          <w:color w:val="FF0000"/>
          <w:sz w:val="28"/>
          <w:szCs w:val="28"/>
          <w:lang w:val="uk-UA"/>
        </w:rPr>
        <w:t xml:space="preserve"> </w:t>
      </w:r>
      <w:r w:rsidRPr="00951D84">
        <w:rPr>
          <w:sz w:val="28"/>
          <w:szCs w:val="28"/>
          <w:lang w:val="uk-UA"/>
        </w:rPr>
        <w:t>Прийняття</w:t>
      </w:r>
      <w:r w:rsidR="00363416">
        <w:rPr>
          <w:sz w:val="28"/>
          <w:szCs w:val="28"/>
          <w:lang w:val="uk-UA"/>
        </w:rPr>
        <w:t xml:space="preserve"> </w:t>
      </w:r>
      <w:r w:rsidRPr="00951D84">
        <w:rPr>
          <w:sz w:val="28"/>
          <w:szCs w:val="28"/>
          <w:lang w:val="uk-UA"/>
        </w:rPr>
        <w:t xml:space="preserve"> Програми підтримки військовослужбовців</w:t>
      </w:r>
      <w:r w:rsidR="00363416">
        <w:rPr>
          <w:sz w:val="28"/>
          <w:szCs w:val="28"/>
          <w:lang w:val="uk-UA"/>
        </w:rPr>
        <w:t xml:space="preserve"> </w:t>
      </w:r>
      <w:r w:rsidRPr="00951D84">
        <w:rPr>
          <w:sz w:val="28"/>
          <w:szCs w:val="28"/>
          <w:lang w:val="uk-UA"/>
        </w:rPr>
        <w:t xml:space="preserve"> Чортківської</w:t>
      </w:r>
      <w:r w:rsidR="00363416">
        <w:rPr>
          <w:sz w:val="28"/>
          <w:szCs w:val="28"/>
          <w:lang w:val="uk-UA"/>
        </w:rPr>
        <w:t xml:space="preserve"> </w:t>
      </w:r>
      <w:r w:rsidRPr="00951D84">
        <w:rPr>
          <w:sz w:val="28"/>
          <w:szCs w:val="28"/>
          <w:lang w:val="uk-UA"/>
        </w:rPr>
        <w:t xml:space="preserve"> міської територіальної громади, які брали (беруть) участь в захисті України (далі – Програма) та залучення на її виконання коштів з міського бюджету сприятиме вирішенню проблемних питань вищевказаної</w:t>
      </w:r>
      <w:r w:rsidR="00363416">
        <w:rPr>
          <w:sz w:val="28"/>
          <w:szCs w:val="28"/>
          <w:lang w:val="uk-UA"/>
        </w:rPr>
        <w:t xml:space="preserve"> </w:t>
      </w:r>
      <w:r w:rsidRPr="00951D84">
        <w:rPr>
          <w:sz w:val="28"/>
          <w:szCs w:val="28"/>
          <w:lang w:val="uk-UA"/>
        </w:rPr>
        <w:t>категорії</w:t>
      </w:r>
      <w:r w:rsidR="00363416">
        <w:rPr>
          <w:sz w:val="28"/>
          <w:szCs w:val="28"/>
          <w:lang w:val="uk-UA"/>
        </w:rPr>
        <w:t xml:space="preserve"> </w:t>
      </w:r>
      <w:r w:rsidRPr="00951D84">
        <w:rPr>
          <w:sz w:val="28"/>
          <w:szCs w:val="28"/>
          <w:lang w:val="uk-UA"/>
        </w:rPr>
        <w:t>населення у Чортківській міській територіальній громаді.</w:t>
      </w:r>
    </w:p>
    <w:p w14:paraId="21D83937" w14:textId="77777777" w:rsidR="0064125B" w:rsidRPr="0064125B" w:rsidRDefault="0064125B" w:rsidP="0064125B">
      <w:pPr>
        <w:pStyle w:val="a1"/>
        <w:spacing w:after="0"/>
        <w:jc w:val="center"/>
        <w:rPr>
          <w:bCs/>
          <w:sz w:val="28"/>
          <w:szCs w:val="28"/>
          <w:lang w:val="uk-UA"/>
        </w:rPr>
      </w:pPr>
    </w:p>
    <w:p w14:paraId="7F17B4EA" w14:textId="77777777" w:rsidR="00E669C7" w:rsidRPr="00951D84" w:rsidRDefault="00085E41">
      <w:pPr>
        <w:pStyle w:val="a1"/>
        <w:spacing w:after="0"/>
        <w:jc w:val="center"/>
        <w:rPr>
          <w:lang w:val="uk-UA"/>
        </w:rPr>
      </w:pPr>
      <w:r>
        <w:rPr>
          <w:b/>
          <w:sz w:val="28"/>
          <w:szCs w:val="28"/>
          <w:lang w:val="uk-UA"/>
        </w:rPr>
        <w:t>3</w:t>
      </w:r>
      <w:r w:rsidR="001C6B0D">
        <w:rPr>
          <w:b/>
          <w:sz w:val="28"/>
          <w:szCs w:val="28"/>
          <w:lang w:val="uk-UA"/>
        </w:rPr>
        <w:t>. Визначення мети Програми</w:t>
      </w:r>
    </w:p>
    <w:p w14:paraId="4B846F37" w14:textId="77777777" w:rsidR="00E669C7" w:rsidRDefault="00E669C7">
      <w:pPr>
        <w:pStyle w:val="a1"/>
        <w:spacing w:after="0"/>
        <w:jc w:val="center"/>
        <w:rPr>
          <w:b/>
          <w:sz w:val="28"/>
          <w:szCs w:val="28"/>
          <w:lang w:val="uk-UA"/>
        </w:rPr>
      </w:pPr>
    </w:p>
    <w:p w14:paraId="32AB74B6" w14:textId="77777777" w:rsidR="00351600" w:rsidRDefault="001C6B0D" w:rsidP="00351600">
      <w:pPr>
        <w:jc w:val="both"/>
        <w:rPr>
          <w:sz w:val="28"/>
          <w:szCs w:val="28"/>
          <w:lang w:val="uk-UA"/>
        </w:rPr>
      </w:pPr>
      <w:r>
        <w:rPr>
          <w:sz w:val="28"/>
          <w:szCs w:val="28"/>
          <w:lang w:val="uk-UA"/>
        </w:rPr>
        <w:tab/>
      </w:r>
      <w:r w:rsidR="00351600" w:rsidRPr="00951D84">
        <w:rPr>
          <w:sz w:val="28"/>
          <w:szCs w:val="28"/>
          <w:lang w:val="uk-UA"/>
        </w:rPr>
        <w:t xml:space="preserve">Метою Програми є </w:t>
      </w:r>
      <w:r w:rsidR="00080862">
        <w:rPr>
          <w:sz w:val="28"/>
          <w:szCs w:val="28"/>
          <w:lang w:val="uk-UA"/>
        </w:rPr>
        <w:t xml:space="preserve">комплексна </w:t>
      </w:r>
      <w:r w:rsidR="00351600" w:rsidRPr="00951D84">
        <w:rPr>
          <w:sz w:val="28"/>
          <w:szCs w:val="28"/>
          <w:lang w:val="uk-UA"/>
        </w:rPr>
        <w:t>підтримка військовослужбовців Чортківської міської територіальної громади, які брали (беруть) участь в захисті України</w:t>
      </w:r>
      <w:r w:rsidR="00080862">
        <w:rPr>
          <w:sz w:val="28"/>
          <w:szCs w:val="28"/>
          <w:lang w:val="uk-UA"/>
        </w:rPr>
        <w:t xml:space="preserve"> та членів їх сімей</w:t>
      </w:r>
      <w:r w:rsidR="00080862" w:rsidRPr="00024DCA">
        <w:rPr>
          <w:sz w:val="28"/>
          <w:szCs w:val="28"/>
          <w:lang w:val="uk-UA"/>
        </w:rPr>
        <w:t>, членів</w:t>
      </w:r>
      <w:r w:rsidR="00363416">
        <w:rPr>
          <w:sz w:val="28"/>
          <w:szCs w:val="28"/>
          <w:lang w:val="uk-UA"/>
        </w:rPr>
        <w:t xml:space="preserve"> </w:t>
      </w:r>
      <w:r w:rsidR="00080862" w:rsidRPr="00080862">
        <w:rPr>
          <w:sz w:val="28"/>
          <w:szCs w:val="28"/>
          <w:lang w:val="uk-UA"/>
        </w:rPr>
        <w:t>сімей загиблих (померлих), безвісти зниклих захисників України</w:t>
      </w:r>
      <w:r w:rsidR="00351600" w:rsidRPr="00951D84">
        <w:rPr>
          <w:sz w:val="28"/>
          <w:szCs w:val="28"/>
          <w:lang w:val="uk-UA"/>
        </w:rPr>
        <w:t>. Мета Програми відповідає</w:t>
      </w:r>
      <w:r w:rsidR="00363416">
        <w:rPr>
          <w:sz w:val="28"/>
          <w:szCs w:val="28"/>
          <w:lang w:val="uk-UA"/>
        </w:rPr>
        <w:t xml:space="preserve"> </w:t>
      </w:r>
      <w:r w:rsidR="00351600" w:rsidRPr="00951D84">
        <w:rPr>
          <w:sz w:val="28"/>
          <w:szCs w:val="28"/>
          <w:lang w:val="uk-UA"/>
        </w:rPr>
        <w:t>пріоритетним</w:t>
      </w:r>
      <w:r w:rsidR="00363416">
        <w:rPr>
          <w:sz w:val="28"/>
          <w:szCs w:val="28"/>
          <w:lang w:val="uk-UA"/>
        </w:rPr>
        <w:t xml:space="preserve"> </w:t>
      </w:r>
      <w:r w:rsidR="00351600" w:rsidRPr="00951D84">
        <w:rPr>
          <w:sz w:val="28"/>
          <w:szCs w:val="28"/>
          <w:lang w:val="uk-UA"/>
        </w:rPr>
        <w:t>напрямам</w:t>
      </w:r>
      <w:r w:rsidR="00363416">
        <w:rPr>
          <w:sz w:val="28"/>
          <w:szCs w:val="28"/>
          <w:lang w:val="uk-UA"/>
        </w:rPr>
        <w:t xml:space="preserve"> </w:t>
      </w:r>
      <w:r w:rsidR="00351600" w:rsidRPr="00951D84">
        <w:rPr>
          <w:sz w:val="28"/>
          <w:szCs w:val="28"/>
          <w:lang w:val="uk-UA"/>
        </w:rPr>
        <w:t xml:space="preserve">розвитку територіальної громади. </w:t>
      </w:r>
    </w:p>
    <w:p w14:paraId="76A93AE3" w14:textId="77777777" w:rsidR="00351600" w:rsidRDefault="00351600" w:rsidP="00351600">
      <w:pPr>
        <w:jc w:val="both"/>
        <w:rPr>
          <w:sz w:val="28"/>
          <w:szCs w:val="28"/>
          <w:lang w:val="uk-UA"/>
        </w:rPr>
      </w:pPr>
    </w:p>
    <w:p w14:paraId="55450F53" w14:textId="77777777" w:rsidR="0007240A" w:rsidRDefault="0007240A" w:rsidP="00E710D1">
      <w:pPr>
        <w:jc w:val="center"/>
        <w:rPr>
          <w:b/>
          <w:sz w:val="28"/>
          <w:szCs w:val="28"/>
          <w:lang w:val="uk-UA"/>
        </w:rPr>
      </w:pPr>
      <w:r w:rsidRPr="00951D84">
        <w:rPr>
          <w:b/>
          <w:sz w:val="28"/>
          <w:szCs w:val="28"/>
          <w:lang w:val="uk-UA"/>
        </w:rPr>
        <w:lastRenderedPageBreak/>
        <w:t>4. Обґрунтування</w:t>
      </w:r>
      <w:r w:rsidR="00363416">
        <w:rPr>
          <w:b/>
          <w:sz w:val="28"/>
          <w:szCs w:val="28"/>
          <w:lang w:val="uk-UA"/>
        </w:rPr>
        <w:t xml:space="preserve"> </w:t>
      </w:r>
      <w:r w:rsidRPr="00951D84">
        <w:rPr>
          <w:b/>
          <w:sz w:val="28"/>
          <w:szCs w:val="28"/>
          <w:lang w:val="uk-UA"/>
        </w:rPr>
        <w:t>шляхів і засобів</w:t>
      </w:r>
      <w:r w:rsidR="00363416">
        <w:rPr>
          <w:b/>
          <w:sz w:val="28"/>
          <w:szCs w:val="28"/>
          <w:lang w:val="uk-UA"/>
        </w:rPr>
        <w:t xml:space="preserve"> </w:t>
      </w:r>
      <w:r w:rsidRPr="00951D84">
        <w:rPr>
          <w:b/>
          <w:sz w:val="28"/>
          <w:szCs w:val="28"/>
          <w:lang w:val="uk-UA"/>
        </w:rPr>
        <w:t>розв’язання</w:t>
      </w:r>
      <w:r w:rsidR="00363416">
        <w:rPr>
          <w:b/>
          <w:sz w:val="28"/>
          <w:szCs w:val="28"/>
          <w:lang w:val="uk-UA"/>
        </w:rPr>
        <w:t xml:space="preserve"> </w:t>
      </w:r>
      <w:r w:rsidRPr="00951D84">
        <w:rPr>
          <w:b/>
          <w:sz w:val="28"/>
          <w:szCs w:val="28"/>
          <w:lang w:val="uk-UA"/>
        </w:rPr>
        <w:t>проблеми, обсягів та джерел</w:t>
      </w:r>
      <w:r w:rsidR="00363416">
        <w:rPr>
          <w:b/>
          <w:sz w:val="28"/>
          <w:szCs w:val="28"/>
          <w:lang w:val="uk-UA"/>
        </w:rPr>
        <w:t xml:space="preserve"> </w:t>
      </w:r>
      <w:r w:rsidRPr="00951D84">
        <w:rPr>
          <w:b/>
          <w:sz w:val="28"/>
          <w:szCs w:val="28"/>
          <w:lang w:val="uk-UA"/>
        </w:rPr>
        <w:t>фінансування; строки та етапи виконання Програми</w:t>
      </w:r>
    </w:p>
    <w:p w14:paraId="5569BC8A" w14:textId="77777777" w:rsidR="0007240A" w:rsidRDefault="0007240A" w:rsidP="00351600">
      <w:pPr>
        <w:jc w:val="both"/>
        <w:rPr>
          <w:b/>
          <w:sz w:val="28"/>
          <w:szCs w:val="28"/>
          <w:lang w:val="uk-UA"/>
        </w:rPr>
      </w:pPr>
    </w:p>
    <w:p w14:paraId="41057774" w14:textId="77777777" w:rsidR="00F95196" w:rsidRDefault="00E710D1" w:rsidP="00351600">
      <w:pPr>
        <w:jc w:val="both"/>
        <w:rPr>
          <w:bCs/>
          <w:sz w:val="28"/>
          <w:szCs w:val="28"/>
          <w:lang w:val="uk-UA"/>
        </w:rPr>
      </w:pPr>
      <w:r>
        <w:rPr>
          <w:bCs/>
          <w:sz w:val="28"/>
          <w:szCs w:val="28"/>
          <w:lang w:val="uk-UA"/>
        </w:rPr>
        <w:tab/>
      </w:r>
      <w:proofErr w:type="spellStart"/>
      <w:r w:rsidR="0007240A" w:rsidRPr="00E710D1">
        <w:rPr>
          <w:bCs/>
          <w:sz w:val="28"/>
          <w:szCs w:val="28"/>
        </w:rPr>
        <w:t>Фінансування</w:t>
      </w:r>
      <w:proofErr w:type="spellEnd"/>
      <w:r w:rsidR="0007240A" w:rsidRPr="00E710D1">
        <w:rPr>
          <w:bCs/>
          <w:sz w:val="28"/>
          <w:szCs w:val="28"/>
        </w:rPr>
        <w:t xml:space="preserve"> Програми </w:t>
      </w:r>
      <w:proofErr w:type="spellStart"/>
      <w:r w:rsidR="0007240A" w:rsidRPr="00E710D1">
        <w:rPr>
          <w:bCs/>
          <w:sz w:val="28"/>
          <w:szCs w:val="28"/>
        </w:rPr>
        <w:t>здійснюється</w:t>
      </w:r>
      <w:proofErr w:type="spellEnd"/>
      <w:r w:rsidR="0007240A" w:rsidRPr="00E710D1">
        <w:rPr>
          <w:bCs/>
          <w:sz w:val="28"/>
          <w:szCs w:val="28"/>
        </w:rPr>
        <w:t xml:space="preserve"> за </w:t>
      </w:r>
      <w:proofErr w:type="spellStart"/>
      <w:r w:rsidR="0007240A" w:rsidRPr="00E710D1">
        <w:rPr>
          <w:bCs/>
          <w:sz w:val="28"/>
          <w:szCs w:val="28"/>
        </w:rPr>
        <w:t>рахунок</w:t>
      </w:r>
      <w:proofErr w:type="spellEnd"/>
      <w:r w:rsidR="0007240A" w:rsidRPr="00E710D1">
        <w:rPr>
          <w:bCs/>
          <w:sz w:val="28"/>
          <w:szCs w:val="28"/>
        </w:rPr>
        <w:t xml:space="preserve"> коштів </w:t>
      </w:r>
      <w:proofErr w:type="spellStart"/>
      <w:r w:rsidR="0007240A" w:rsidRPr="00E710D1">
        <w:rPr>
          <w:bCs/>
          <w:sz w:val="28"/>
          <w:szCs w:val="28"/>
        </w:rPr>
        <w:t>міського</w:t>
      </w:r>
      <w:proofErr w:type="spellEnd"/>
      <w:r w:rsidR="0007240A" w:rsidRPr="00E710D1">
        <w:rPr>
          <w:bCs/>
          <w:sz w:val="28"/>
          <w:szCs w:val="28"/>
        </w:rPr>
        <w:t xml:space="preserve"> бюджету. </w:t>
      </w:r>
      <w:proofErr w:type="spellStart"/>
      <w:r w:rsidR="0007240A" w:rsidRPr="00E710D1">
        <w:rPr>
          <w:bCs/>
          <w:sz w:val="28"/>
          <w:szCs w:val="28"/>
        </w:rPr>
        <w:t>Окрім</w:t>
      </w:r>
      <w:proofErr w:type="spellEnd"/>
      <w:r w:rsidR="00363416">
        <w:rPr>
          <w:bCs/>
          <w:sz w:val="28"/>
          <w:szCs w:val="28"/>
          <w:lang w:val="uk-UA"/>
        </w:rPr>
        <w:t xml:space="preserve"> </w:t>
      </w:r>
      <w:proofErr w:type="spellStart"/>
      <w:r w:rsidR="0007240A" w:rsidRPr="00E710D1">
        <w:rPr>
          <w:bCs/>
          <w:sz w:val="28"/>
          <w:szCs w:val="28"/>
        </w:rPr>
        <w:t>цього</w:t>
      </w:r>
      <w:proofErr w:type="spellEnd"/>
      <w:r w:rsidR="0007240A" w:rsidRPr="00E710D1">
        <w:rPr>
          <w:bCs/>
          <w:sz w:val="28"/>
          <w:szCs w:val="28"/>
        </w:rPr>
        <w:t xml:space="preserve">, </w:t>
      </w:r>
      <w:proofErr w:type="spellStart"/>
      <w:r w:rsidR="0007240A" w:rsidRPr="00E710D1">
        <w:rPr>
          <w:bCs/>
          <w:sz w:val="28"/>
          <w:szCs w:val="28"/>
        </w:rPr>
        <w:t>фінансування</w:t>
      </w:r>
      <w:proofErr w:type="spellEnd"/>
      <w:r w:rsidR="00363416">
        <w:rPr>
          <w:bCs/>
          <w:sz w:val="28"/>
          <w:szCs w:val="28"/>
          <w:lang w:val="uk-UA"/>
        </w:rPr>
        <w:t xml:space="preserve"> </w:t>
      </w:r>
      <w:proofErr w:type="spellStart"/>
      <w:r w:rsidR="0007240A" w:rsidRPr="00E710D1">
        <w:rPr>
          <w:bCs/>
          <w:sz w:val="28"/>
          <w:szCs w:val="28"/>
        </w:rPr>
        <w:t>може</w:t>
      </w:r>
      <w:proofErr w:type="spellEnd"/>
      <w:r w:rsidR="00363416">
        <w:rPr>
          <w:bCs/>
          <w:sz w:val="28"/>
          <w:szCs w:val="28"/>
          <w:lang w:val="uk-UA"/>
        </w:rPr>
        <w:t xml:space="preserve"> </w:t>
      </w:r>
      <w:proofErr w:type="spellStart"/>
      <w:r w:rsidR="0007240A" w:rsidRPr="00E710D1">
        <w:rPr>
          <w:bCs/>
          <w:sz w:val="28"/>
          <w:szCs w:val="28"/>
        </w:rPr>
        <w:t>здійснюватися</w:t>
      </w:r>
      <w:proofErr w:type="spellEnd"/>
      <w:r w:rsidR="0007240A" w:rsidRPr="00E710D1">
        <w:rPr>
          <w:bCs/>
          <w:sz w:val="28"/>
          <w:szCs w:val="28"/>
        </w:rPr>
        <w:t xml:space="preserve"> за </w:t>
      </w:r>
      <w:proofErr w:type="spellStart"/>
      <w:r w:rsidR="0007240A" w:rsidRPr="00E710D1">
        <w:rPr>
          <w:bCs/>
          <w:sz w:val="28"/>
          <w:szCs w:val="28"/>
        </w:rPr>
        <w:t>рахунок</w:t>
      </w:r>
      <w:proofErr w:type="spellEnd"/>
      <w:r w:rsidR="00363416">
        <w:rPr>
          <w:bCs/>
          <w:sz w:val="28"/>
          <w:szCs w:val="28"/>
          <w:lang w:val="uk-UA"/>
        </w:rPr>
        <w:t xml:space="preserve"> </w:t>
      </w:r>
      <w:proofErr w:type="spellStart"/>
      <w:r w:rsidR="0007240A" w:rsidRPr="00E710D1">
        <w:rPr>
          <w:bCs/>
          <w:sz w:val="28"/>
          <w:szCs w:val="28"/>
        </w:rPr>
        <w:t>інших</w:t>
      </w:r>
      <w:proofErr w:type="spellEnd"/>
      <w:r w:rsidR="00363416">
        <w:rPr>
          <w:bCs/>
          <w:sz w:val="28"/>
          <w:szCs w:val="28"/>
          <w:lang w:val="uk-UA"/>
        </w:rPr>
        <w:t xml:space="preserve"> </w:t>
      </w:r>
      <w:proofErr w:type="spellStart"/>
      <w:r w:rsidR="0007240A" w:rsidRPr="00E710D1">
        <w:rPr>
          <w:bCs/>
          <w:sz w:val="28"/>
          <w:szCs w:val="28"/>
        </w:rPr>
        <w:t>джерел</w:t>
      </w:r>
      <w:proofErr w:type="spellEnd"/>
      <w:r w:rsidR="0007240A" w:rsidRPr="00E710D1">
        <w:rPr>
          <w:bCs/>
          <w:sz w:val="28"/>
          <w:szCs w:val="28"/>
        </w:rPr>
        <w:t xml:space="preserve">, не </w:t>
      </w:r>
      <w:proofErr w:type="spellStart"/>
      <w:r w:rsidR="0007240A" w:rsidRPr="00E710D1">
        <w:rPr>
          <w:bCs/>
          <w:sz w:val="28"/>
          <w:szCs w:val="28"/>
        </w:rPr>
        <w:t>заборонених</w:t>
      </w:r>
      <w:proofErr w:type="spellEnd"/>
      <w:r w:rsidR="00363416">
        <w:rPr>
          <w:bCs/>
          <w:sz w:val="28"/>
          <w:szCs w:val="28"/>
          <w:lang w:val="uk-UA"/>
        </w:rPr>
        <w:t xml:space="preserve"> </w:t>
      </w:r>
      <w:proofErr w:type="spellStart"/>
      <w:r w:rsidR="0007240A" w:rsidRPr="00E710D1">
        <w:rPr>
          <w:bCs/>
          <w:sz w:val="28"/>
          <w:szCs w:val="28"/>
        </w:rPr>
        <w:t>законодавством</w:t>
      </w:r>
      <w:proofErr w:type="spellEnd"/>
      <w:r w:rsidR="0007240A" w:rsidRPr="00E710D1">
        <w:rPr>
          <w:bCs/>
          <w:sz w:val="28"/>
          <w:szCs w:val="28"/>
        </w:rPr>
        <w:t xml:space="preserve">. Сума коштів на </w:t>
      </w:r>
      <w:proofErr w:type="spellStart"/>
      <w:r w:rsidR="0007240A" w:rsidRPr="00E710D1">
        <w:rPr>
          <w:bCs/>
          <w:sz w:val="28"/>
          <w:szCs w:val="28"/>
        </w:rPr>
        <w:t>реалізацію</w:t>
      </w:r>
      <w:proofErr w:type="spellEnd"/>
      <w:r w:rsidR="0007240A" w:rsidRPr="00E710D1">
        <w:rPr>
          <w:bCs/>
          <w:sz w:val="28"/>
          <w:szCs w:val="28"/>
        </w:rPr>
        <w:t xml:space="preserve"> Програми </w:t>
      </w:r>
      <w:proofErr w:type="spellStart"/>
      <w:r w:rsidR="0007240A" w:rsidRPr="00E710D1">
        <w:rPr>
          <w:bCs/>
          <w:sz w:val="28"/>
          <w:szCs w:val="28"/>
        </w:rPr>
        <w:t>може</w:t>
      </w:r>
      <w:proofErr w:type="spellEnd"/>
      <w:r w:rsidR="00363416">
        <w:rPr>
          <w:bCs/>
          <w:sz w:val="28"/>
          <w:szCs w:val="28"/>
          <w:lang w:val="uk-UA"/>
        </w:rPr>
        <w:t xml:space="preserve"> </w:t>
      </w:r>
      <w:proofErr w:type="spellStart"/>
      <w:r w:rsidR="0007240A" w:rsidRPr="00E710D1">
        <w:rPr>
          <w:bCs/>
          <w:sz w:val="28"/>
          <w:szCs w:val="28"/>
        </w:rPr>
        <w:t>коригуватися</w:t>
      </w:r>
      <w:proofErr w:type="spellEnd"/>
      <w:r w:rsidR="00363416">
        <w:rPr>
          <w:bCs/>
          <w:sz w:val="28"/>
          <w:szCs w:val="28"/>
          <w:lang w:val="uk-UA"/>
        </w:rPr>
        <w:t xml:space="preserve"> </w:t>
      </w:r>
      <w:proofErr w:type="spellStart"/>
      <w:r w:rsidR="0007240A" w:rsidRPr="00E710D1">
        <w:rPr>
          <w:bCs/>
          <w:sz w:val="28"/>
          <w:szCs w:val="28"/>
        </w:rPr>
        <w:t>виходячи</w:t>
      </w:r>
      <w:proofErr w:type="spellEnd"/>
      <w:r w:rsidR="0007240A" w:rsidRPr="00E710D1">
        <w:rPr>
          <w:bCs/>
          <w:sz w:val="28"/>
          <w:szCs w:val="28"/>
        </w:rPr>
        <w:t xml:space="preserve"> </w:t>
      </w:r>
      <w:r w:rsidR="00363416">
        <w:rPr>
          <w:bCs/>
          <w:sz w:val="28"/>
          <w:szCs w:val="28"/>
          <w:lang w:val="uk-UA"/>
        </w:rPr>
        <w:t xml:space="preserve"> </w:t>
      </w:r>
      <w:r w:rsidR="0007240A" w:rsidRPr="00E710D1">
        <w:rPr>
          <w:bCs/>
          <w:sz w:val="28"/>
          <w:szCs w:val="28"/>
        </w:rPr>
        <w:t xml:space="preserve">з </w:t>
      </w:r>
      <w:proofErr w:type="spellStart"/>
      <w:r w:rsidR="0007240A" w:rsidRPr="00E710D1">
        <w:rPr>
          <w:bCs/>
          <w:sz w:val="28"/>
          <w:szCs w:val="28"/>
        </w:rPr>
        <w:t>фінансових</w:t>
      </w:r>
      <w:proofErr w:type="spellEnd"/>
      <w:r w:rsidR="00363416">
        <w:rPr>
          <w:bCs/>
          <w:sz w:val="28"/>
          <w:szCs w:val="28"/>
          <w:lang w:val="uk-UA"/>
        </w:rPr>
        <w:t xml:space="preserve"> </w:t>
      </w:r>
      <w:proofErr w:type="spellStart"/>
      <w:r w:rsidR="0007240A" w:rsidRPr="00E710D1">
        <w:rPr>
          <w:bCs/>
          <w:sz w:val="28"/>
          <w:szCs w:val="28"/>
        </w:rPr>
        <w:t>можливостей</w:t>
      </w:r>
      <w:proofErr w:type="spellEnd"/>
      <w:r w:rsidR="0007240A" w:rsidRPr="00E710D1">
        <w:rPr>
          <w:bCs/>
          <w:sz w:val="28"/>
          <w:szCs w:val="28"/>
        </w:rPr>
        <w:t xml:space="preserve"> бюджету. </w:t>
      </w:r>
      <w:r w:rsidR="0007240A" w:rsidRPr="00B3234E">
        <w:rPr>
          <w:bCs/>
          <w:sz w:val="28"/>
          <w:szCs w:val="28"/>
        </w:rPr>
        <w:t xml:space="preserve">З метою </w:t>
      </w:r>
      <w:proofErr w:type="spellStart"/>
      <w:r w:rsidR="0007240A" w:rsidRPr="00B3234E">
        <w:rPr>
          <w:bCs/>
          <w:sz w:val="28"/>
          <w:szCs w:val="28"/>
        </w:rPr>
        <w:t>реалізації</w:t>
      </w:r>
      <w:proofErr w:type="spellEnd"/>
      <w:r w:rsidR="00363416">
        <w:rPr>
          <w:bCs/>
          <w:sz w:val="28"/>
          <w:szCs w:val="28"/>
          <w:lang w:val="uk-UA"/>
        </w:rPr>
        <w:t xml:space="preserve"> </w:t>
      </w:r>
      <w:proofErr w:type="spellStart"/>
      <w:r w:rsidR="0007240A" w:rsidRPr="00B3234E">
        <w:rPr>
          <w:bCs/>
          <w:sz w:val="28"/>
          <w:szCs w:val="28"/>
        </w:rPr>
        <w:t>основних</w:t>
      </w:r>
      <w:proofErr w:type="spellEnd"/>
      <w:r w:rsidR="00363416">
        <w:rPr>
          <w:bCs/>
          <w:sz w:val="28"/>
          <w:szCs w:val="28"/>
          <w:lang w:val="uk-UA"/>
        </w:rPr>
        <w:t xml:space="preserve"> </w:t>
      </w:r>
      <w:proofErr w:type="spellStart"/>
      <w:r w:rsidR="0007240A" w:rsidRPr="00B3234E">
        <w:rPr>
          <w:bCs/>
          <w:sz w:val="28"/>
          <w:szCs w:val="28"/>
        </w:rPr>
        <w:t>завдань</w:t>
      </w:r>
      <w:proofErr w:type="spellEnd"/>
      <w:r w:rsidR="0007240A" w:rsidRPr="00B3234E">
        <w:rPr>
          <w:bCs/>
          <w:sz w:val="28"/>
          <w:szCs w:val="28"/>
        </w:rPr>
        <w:t xml:space="preserve"> Програми її </w:t>
      </w:r>
      <w:proofErr w:type="spellStart"/>
      <w:r w:rsidR="0007240A" w:rsidRPr="00B3234E">
        <w:rPr>
          <w:bCs/>
          <w:sz w:val="28"/>
          <w:szCs w:val="28"/>
        </w:rPr>
        <w:t>учасники</w:t>
      </w:r>
      <w:proofErr w:type="spellEnd"/>
      <w:r w:rsidR="0007240A" w:rsidRPr="00B3234E">
        <w:rPr>
          <w:bCs/>
          <w:sz w:val="28"/>
          <w:szCs w:val="28"/>
        </w:rPr>
        <w:t>:</w:t>
      </w:r>
    </w:p>
    <w:p w14:paraId="5472EEB8" w14:textId="09C47B41" w:rsidR="00024DCA" w:rsidRPr="00B3234E" w:rsidRDefault="0007240A" w:rsidP="00351600">
      <w:pPr>
        <w:jc w:val="both"/>
        <w:rPr>
          <w:bCs/>
          <w:sz w:val="28"/>
          <w:szCs w:val="28"/>
          <w:lang w:val="uk-UA"/>
        </w:rPr>
      </w:pPr>
      <w:r w:rsidRPr="00B3234E">
        <w:rPr>
          <w:bCs/>
          <w:sz w:val="28"/>
          <w:szCs w:val="28"/>
        </w:rPr>
        <w:t xml:space="preserve">- </w:t>
      </w:r>
      <w:proofErr w:type="spellStart"/>
      <w:r w:rsidRPr="00B3234E">
        <w:rPr>
          <w:bCs/>
          <w:sz w:val="28"/>
          <w:szCs w:val="28"/>
        </w:rPr>
        <w:t>здійснюватимуть</w:t>
      </w:r>
      <w:proofErr w:type="spellEnd"/>
      <w:r w:rsidR="00363416">
        <w:rPr>
          <w:bCs/>
          <w:sz w:val="28"/>
          <w:szCs w:val="28"/>
          <w:lang w:val="uk-UA"/>
        </w:rPr>
        <w:t xml:space="preserve"> </w:t>
      </w:r>
      <w:proofErr w:type="spellStart"/>
      <w:r w:rsidRPr="00B3234E">
        <w:rPr>
          <w:bCs/>
          <w:sz w:val="28"/>
          <w:szCs w:val="28"/>
        </w:rPr>
        <w:t>організаційне</w:t>
      </w:r>
      <w:proofErr w:type="spellEnd"/>
      <w:r w:rsidRPr="00B3234E">
        <w:rPr>
          <w:bCs/>
          <w:sz w:val="28"/>
          <w:szCs w:val="28"/>
        </w:rPr>
        <w:t xml:space="preserve"> та </w:t>
      </w:r>
      <w:proofErr w:type="spellStart"/>
      <w:r w:rsidRPr="00B3234E">
        <w:rPr>
          <w:bCs/>
          <w:sz w:val="28"/>
          <w:szCs w:val="28"/>
        </w:rPr>
        <w:t>інформаційне</w:t>
      </w:r>
      <w:proofErr w:type="spellEnd"/>
      <w:r w:rsidR="00363416">
        <w:rPr>
          <w:bCs/>
          <w:sz w:val="28"/>
          <w:szCs w:val="28"/>
          <w:lang w:val="uk-UA"/>
        </w:rPr>
        <w:t xml:space="preserve"> </w:t>
      </w:r>
      <w:proofErr w:type="spellStart"/>
      <w:r w:rsidRPr="00B3234E">
        <w:rPr>
          <w:bCs/>
          <w:sz w:val="28"/>
          <w:szCs w:val="28"/>
        </w:rPr>
        <w:t>забезпечення</w:t>
      </w:r>
      <w:proofErr w:type="spellEnd"/>
      <w:r w:rsidRPr="00B3234E">
        <w:rPr>
          <w:bCs/>
          <w:sz w:val="28"/>
          <w:szCs w:val="28"/>
        </w:rPr>
        <w:t xml:space="preserve"> її виконання; </w:t>
      </w:r>
    </w:p>
    <w:p w14:paraId="583CFAF5" w14:textId="77777777" w:rsidR="00E710D1" w:rsidRPr="00B3234E" w:rsidRDefault="0007240A" w:rsidP="00351600">
      <w:pPr>
        <w:jc w:val="both"/>
        <w:rPr>
          <w:bCs/>
          <w:sz w:val="28"/>
          <w:szCs w:val="28"/>
          <w:lang w:val="uk-UA"/>
        </w:rPr>
      </w:pPr>
      <w:r w:rsidRPr="00951D84">
        <w:rPr>
          <w:bCs/>
          <w:sz w:val="28"/>
          <w:szCs w:val="28"/>
          <w:lang w:val="uk-UA"/>
        </w:rPr>
        <w:t>- сприятимуть соціальному захисту військовослужбовців Чортківської міської територіальної громади, які брали (беруть) участь в захисті України, покращенню їх соціально-побутового та медичного обслуговування;</w:t>
      </w:r>
    </w:p>
    <w:p w14:paraId="36747B58" w14:textId="77777777" w:rsidR="00E710D1" w:rsidRPr="00B3234E" w:rsidRDefault="0007240A" w:rsidP="00351600">
      <w:pPr>
        <w:jc w:val="both"/>
        <w:rPr>
          <w:bCs/>
          <w:sz w:val="28"/>
          <w:szCs w:val="28"/>
          <w:lang w:val="uk-UA"/>
        </w:rPr>
      </w:pPr>
      <w:r w:rsidRPr="00951D84">
        <w:rPr>
          <w:bCs/>
          <w:sz w:val="28"/>
          <w:szCs w:val="28"/>
          <w:lang w:val="uk-UA"/>
        </w:rPr>
        <w:t xml:space="preserve"> - сприятимуть підвищенню</w:t>
      </w:r>
      <w:r w:rsidR="00363416">
        <w:rPr>
          <w:bCs/>
          <w:sz w:val="28"/>
          <w:szCs w:val="28"/>
          <w:lang w:val="uk-UA"/>
        </w:rPr>
        <w:t xml:space="preserve"> </w:t>
      </w:r>
      <w:r w:rsidRPr="00951D84">
        <w:rPr>
          <w:bCs/>
          <w:sz w:val="28"/>
          <w:szCs w:val="28"/>
          <w:lang w:val="uk-UA"/>
        </w:rPr>
        <w:t>рівня</w:t>
      </w:r>
      <w:r w:rsidR="00363416">
        <w:rPr>
          <w:bCs/>
          <w:sz w:val="28"/>
          <w:szCs w:val="28"/>
          <w:lang w:val="uk-UA"/>
        </w:rPr>
        <w:t xml:space="preserve"> </w:t>
      </w:r>
      <w:r w:rsidRPr="00951D84">
        <w:rPr>
          <w:bCs/>
          <w:sz w:val="28"/>
          <w:szCs w:val="28"/>
          <w:lang w:val="uk-UA"/>
        </w:rPr>
        <w:t>життєзабезпечення військовослужбовців Чортківської міської територіальної громади, які брали (беруть) участь в захисті України шляхом надання матеріальної грошової допомоги.</w:t>
      </w:r>
    </w:p>
    <w:p w14:paraId="2DACBFDA" w14:textId="77777777" w:rsidR="00E710D1" w:rsidRDefault="0007240A" w:rsidP="00B5050D">
      <w:pPr>
        <w:ind w:firstLine="706"/>
        <w:jc w:val="both"/>
        <w:rPr>
          <w:b/>
          <w:sz w:val="28"/>
          <w:szCs w:val="28"/>
          <w:lang w:val="uk-UA"/>
        </w:rPr>
      </w:pPr>
      <w:r w:rsidRPr="00951D84">
        <w:rPr>
          <w:bCs/>
          <w:sz w:val="28"/>
          <w:szCs w:val="28"/>
          <w:lang w:val="uk-UA"/>
        </w:rPr>
        <w:t>Надання матеріальної</w:t>
      </w:r>
      <w:r w:rsidR="00363416">
        <w:rPr>
          <w:bCs/>
          <w:sz w:val="28"/>
          <w:szCs w:val="28"/>
          <w:lang w:val="uk-UA"/>
        </w:rPr>
        <w:t xml:space="preserve"> </w:t>
      </w:r>
      <w:r w:rsidRPr="00951D84">
        <w:rPr>
          <w:bCs/>
          <w:sz w:val="28"/>
          <w:szCs w:val="28"/>
          <w:lang w:val="uk-UA"/>
        </w:rPr>
        <w:t>допомоги</w:t>
      </w:r>
      <w:r w:rsidR="00363416">
        <w:rPr>
          <w:bCs/>
          <w:sz w:val="28"/>
          <w:szCs w:val="28"/>
          <w:lang w:val="uk-UA"/>
        </w:rPr>
        <w:t xml:space="preserve"> </w:t>
      </w:r>
      <w:r w:rsidRPr="00951D84">
        <w:rPr>
          <w:bCs/>
          <w:sz w:val="28"/>
          <w:szCs w:val="28"/>
          <w:lang w:val="uk-UA"/>
        </w:rPr>
        <w:t>військовослужбовцям, які брали (беруть) участь в захисті України здійснюється на підставі</w:t>
      </w:r>
      <w:r w:rsidR="00363416">
        <w:rPr>
          <w:bCs/>
          <w:sz w:val="28"/>
          <w:szCs w:val="28"/>
          <w:lang w:val="uk-UA"/>
        </w:rPr>
        <w:t xml:space="preserve"> </w:t>
      </w:r>
      <w:r w:rsidRPr="00951D84">
        <w:rPr>
          <w:bCs/>
          <w:sz w:val="28"/>
          <w:szCs w:val="28"/>
          <w:lang w:val="uk-UA"/>
        </w:rPr>
        <w:t>рішення</w:t>
      </w:r>
      <w:r w:rsidR="00363416">
        <w:rPr>
          <w:bCs/>
          <w:sz w:val="28"/>
          <w:szCs w:val="28"/>
          <w:lang w:val="uk-UA"/>
        </w:rPr>
        <w:t xml:space="preserve"> </w:t>
      </w:r>
      <w:r w:rsidRPr="00951D84">
        <w:rPr>
          <w:bCs/>
          <w:sz w:val="28"/>
          <w:szCs w:val="28"/>
          <w:lang w:val="uk-UA"/>
        </w:rPr>
        <w:t>виконавчого</w:t>
      </w:r>
      <w:r w:rsidR="00363416">
        <w:rPr>
          <w:bCs/>
          <w:sz w:val="28"/>
          <w:szCs w:val="28"/>
          <w:lang w:val="uk-UA"/>
        </w:rPr>
        <w:t xml:space="preserve"> </w:t>
      </w:r>
      <w:r w:rsidRPr="00951D84">
        <w:rPr>
          <w:bCs/>
          <w:sz w:val="28"/>
          <w:szCs w:val="28"/>
          <w:lang w:val="uk-UA"/>
        </w:rPr>
        <w:t>комітету міської ради.</w:t>
      </w:r>
    </w:p>
    <w:p w14:paraId="5748E2B7" w14:textId="77777777" w:rsidR="00E710D1" w:rsidRDefault="00E710D1" w:rsidP="00E710D1">
      <w:pPr>
        <w:jc w:val="both"/>
        <w:rPr>
          <w:b/>
          <w:sz w:val="28"/>
          <w:szCs w:val="28"/>
          <w:lang w:val="uk-UA"/>
        </w:rPr>
      </w:pPr>
    </w:p>
    <w:p w14:paraId="222E5C20" w14:textId="77777777" w:rsidR="00E710D1" w:rsidRDefault="00E710D1" w:rsidP="00E710D1">
      <w:pPr>
        <w:jc w:val="center"/>
        <w:rPr>
          <w:b/>
          <w:bCs/>
          <w:sz w:val="28"/>
          <w:szCs w:val="28"/>
          <w:lang w:val="uk-UA"/>
        </w:rPr>
      </w:pPr>
      <w:r>
        <w:rPr>
          <w:b/>
          <w:bCs/>
          <w:sz w:val="28"/>
          <w:szCs w:val="28"/>
          <w:lang w:val="uk-UA"/>
        </w:rPr>
        <w:t xml:space="preserve">Ресурсне забезпечення </w:t>
      </w:r>
      <w:r w:rsidR="002E19BF">
        <w:rPr>
          <w:b/>
          <w:bCs/>
          <w:sz w:val="28"/>
          <w:szCs w:val="28"/>
          <w:lang w:val="uk-UA"/>
        </w:rPr>
        <w:t xml:space="preserve">Програми </w:t>
      </w:r>
    </w:p>
    <w:p w14:paraId="679102B3" w14:textId="77777777" w:rsidR="00E710D1" w:rsidRDefault="00E710D1" w:rsidP="00E710D1">
      <w:pPr>
        <w:jc w:val="right"/>
        <w:rPr>
          <w:sz w:val="28"/>
          <w:szCs w:val="28"/>
          <w:lang w:val="uk-UA"/>
        </w:rPr>
      </w:pPr>
    </w:p>
    <w:tbl>
      <w:tblPr>
        <w:tblStyle w:val="afb"/>
        <w:tblW w:w="0" w:type="auto"/>
        <w:tblInd w:w="108" w:type="dxa"/>
        <w:tblLook w:val="04A0" w:firstRow="1" w:lastRow="0" w:firstColumn="1" w:lastColumn="0" w:noHBand="0" w:noVBand="1"/>
      </w:tblPr>
      <w:tblGrid>
        <w:gridCol w:w="3402"/>
        <w:gridCol w:w="1843"/>
        <w:gridCol w:w="2096"/>
        <w:gridCol w:w="2298"/>
      </w:tblGrid>
      <w:tr w:rsidR="002E19BF" w14:paraId="26AD079B" w14:textId="77777777" w:rsidTr="007C75B6">
        <w:trPr>
          <w:trHeight w:val="803"/>
        </w:trPr>
        <w:tc>
          <w:tcPr>
            <w:tcW w:w="3402" w:type="dxa"/>
            <w:vMerge w:val="restart"/>
          </w:tcPr>
          <w:p w14:paraId="41218D61" w14:textId="77777777" w:rsidR="002E19BF" w:rsidRDefault="002E19BF" w:rsidP="004A57BC">
            <w:pPr>
              <w:jc w:val="both"/>
              <w:rPr>
                <w:sz w:val="28"/>
                <w:szCs w:val="28"/>
                <w:lang w:val="uk-UA"/>
              </w:rPr>
            </w:pPr>
            <w:r>
              <w:rPr>
                <w:sz w:val="28"/>
                <w:szCs w:val="28"/>
                <w:lang w:val="uk-UA"/>
              </w:rPr>
              <w:t>Обсяг коштів, які пропонується залучити на виконання Програми</w:t>
            </w:r>
          </w:p>
        </w:tc>
        <w:tc>
          <w:tcPr>
            <w:tcW w:w="3939" w:type="dxa"/>
            <w:gridSpan w:val="2"/>
          </w:tcPr>
          <w:p w14:paraId="3F39A1D9" w14:textId="77777777" w:rsidR="002E19BF" w:rsidRDefault="002E19BF" w:rsidP="004A57BC">
            <w:pPr>
              <w:jc w:val="both"/>
              <w:rPr>
                <w:sz w:val="28"/>
                <w:szCs w:val="28"/>
                <w:lang w:val="uk-UA"/>
              </w:rPr>
            </w:pPr>
            <w:r>
              <w:rPr>
                <w:sz w:val="28"/>
                <w:szCs w:val="28"/>
                <w:lang w:val="uk-UA"/>
              </w:rPr>
              <w:t>Етапи виконання програми,</w:t>
            </w:r>
          </w:p>
          <w:p w14:paraId="2102D2FB" w14:textId="77777777" w:rsidR="002E19BF" w:rsidRDefault="002E19BF" w:rsidP="004A57BC">
            <w:pPr>
              <w:jc w:val="both"/>
              <w:rPr>
                <w:sz w:val="28"/>
                <w:szCs w:val="28"/>
                <w:lang w:val="uk-UA"/>
              </w:rPr>
            </w:pPr>
            <w:r>
              <w:rPr>
                <w:sz w:val="28"/>
                <w:szCs w:val="28"/>
                <w:lang w:val="uk-UA"/>
              </w:rPr>
              <w:t>тис. грн.</w:t>
            </w:r>
          </w:p>
        </w:tc>
        <w:tc>
          <w:tcPr>
            <w:tcW w:w="2298" w:type="dxa"/>
            <w:vMerge w:val="restart"/>
          </w:tcPr>
          <w:p w14:paraId="0464B629" w14:textId="77777777" w:rsidR="002E19BF" w:rsidRDefault="002E19BF" w:rsidP="004A57BC">
            <w:pPr>
              <w:jc w:val="both"/>
              <w:rPr>
                <w:sz w:val="28"/>
                <w:szCs w:val="28"/>
                <w:lang w:val="uk-UA"/>
              </w:rPr>
            </w:pPr>
            <w:r>
              <w:rPr>
                <w:sz w:val="28"/>
                <w:szCs w:val="28"/>
                <w:lang w:val="uk-UA"/>
              </w:rPr>
              <w:t>Усього витрат на виконання програми, тис. грн.</w:t>
            </w:r>
          </w:p>
        </w:tc>
      </w:tr>
      <w:tr w:rsidR="002E19BF" w14:paraId="4FDBEB6F" w14:textId="77777777" w:rsidTr="007C75B6">
        <w:trPr>
          <w:trHeight w:val="802"/>
        </w:trPr>
        <w:tc>
          <w:tcPr>
            <w:tcW w:w="3402" w:type="dxa"/>
            <w:vMerge/>
          </w:tcPr>
          <w:p w14:paraId="57098E70" w14:textId="77777777" w:rsidR="002E19BF" w:rsidRDefault="002E19BF" w:rsidP="002E19BF">
            <w:pPr>
              <w:jc w:val="both"/>
              <w:rPr>
                <w:sz w:val="28"/>
                <w:szCs w:val="28"/>
                <w:lang w:val="uk-UA"/>
              </w:rPr>
            </w:pPr>
          </w:p>
        </w:tc>
        <w:tc>
          <w:tcPr>
            <w:tcW w:w="1843" w:type="dxa"/>
          </w:tcPr>
          <w:p w14:paraId="24AA4351" w14:textId="77777777" w:rsidR="002E19BF" w:rsidRDefault="002E19BF" w:rsidP="002E19BF">
            <w:pPr>
              <w:jc w:val="both"/>
              <w:rPr>
                <w:sz w:val="28"/>
                <w:szCs w:val="28"/>
                <w:lang w:val="uk-UA"/>
              </w:rPr>
            </w:pPr>
            <w:r>
              <w:rPr>
                <w:sz w:val="28"/>
                <w:szCs w:val="28"/>
                <w:lang w:val="uk-UA"/>
              </w:rPr>
              <w:t>2025 рік</w:t>
            </w:r>
          </w:p>
        </w:tc>
        <w:tc>
          <w:tcPr>
            <w:tcW w:w="2096" w:type="dxa"/>
          </w:tcPr>
          <w:p w14:paraId="32E55218" w14:textId="77777777" w:rsidR="002E19BF" w:rsidRDefault="002E19BF" w:rsidP="002E19BF">
            <w:pPr>
              <w:jc w:val="both"/>
              <w:rPr>
                <w:sz w:val="28"/>
                <w:szCs w:val="28"/>
                <w:lang w:val="uk-UA"/>
              </w:rPr>
            </w:pPr>
            <w:r>
              <w:rPr>
                <w:sz w:val="28"/>
                <w:szCs w:val="28"/>
                <w:lang w:val="uk-UA"/>
              </w:rPr>
              <w:t>2026 рік</w:t>
            </w:r>
          </w:p>
        </w:tc>
        <w:tc>
          <w:tcPr>
            <w:tcW w:w="2298" w:type="dxa"/>
            <w:vMerge/>
          </w:tcPr>
          <w:p w14:paraId="228B2A21" w14:textId="77777777" w:rsidR="002E19BF" w:rsidRDefault="002E19BF" w:rsidP="002E19BF">
            <w:pPr>
              <w:jc w:val="both"/>
              <w:rPr>
                <w:sz w:val="28"/>
                <w:szCs w:val="28"/>
                <w:lang w:val="uk-UA"/>
              </w:rPr>
            </w:pPr>
          </w:p>
        </w:tc>
      </w:tr>
      <w:tr w:rsidR="002E19BF" w14:paraId="50FA7C37" w14:textId="77777777" w:rsidTr="007C75B6">
        <w:tc>
          <w:tcPr>
            <w:tcW w:w="3402" w:type="dxa"/>
          </w:tcPr>
          <w:p w14:paraId="42E3EB0C" w14:textId="77777777" w:rsidR="002E19BF" w:rsidRDefault="002E19BF" w:rsidP="002E19BF">
            <w:pPr>
              <w:jc w:val="both"/>
              <w:rPr>
                <w:sz w:val="28"/>
                <w:szCs w:val="28"/>
                <w:lang w:val="uk-UA"/>
              </w:rPr>
            </w:pPr>
            <w:r>
              <w:rPr>
                <w:sz w:val="28"/>
                <w:szCs w:val="28"/>
                <w:lang w:val="uk-UA"/>
              </w:rPr>
              <w:t>Обсяг ресурсів, усього, у тому числі:</w:t>
            </w:r>
          </w:p>
        </w:tc>
        <w:tc>
          <w:tcPr>
            <w:tcW w:w="1843" w:type="dxa"/>
          </w:tcPr>
          <w:p w14:paraId="3CBD1083" w14:textId="77777777" w:rsidR="002E19BF" w:rsidRPr="00D57016" w:rsidRDefault="00D66DEE" w:rsidP="002E19BF">
            <w:pPr>
              <w:jc w:val="both"/>
              <w:rPr>
                <w:sz w:val="28"/>
                <w:szCs w:val="28"/>
                <w:lang w:val="uk-UA"/>
              </w:rPr>
            </w:pPr>
            <w:r w:rsidRPr="00D57016">
              <w:rPr>
                <w:sz w:val="28"/>
                <w:szCs w:val="28"/>
                <w:lang w:val="uk-UA"/>
              </w:rPr>
              <w:t>920,0</w:t>
            </w:r>
          </w:p>
        </w:tc>
        <w:tc>
          <w:tcPr>
            <w:tcW w:w="2096" w:type="dxa"/>
          </w:tcPr>
          <w:p w14:paraId="3C2F53AC" w14:textId="77777777" w:rsidR="002E19BF" w:rsidRPr="00D57016" w:rsidRDefault="00D66DEE" w:rsidP="002E19BF">
            <w:pPr>
              <w:jc w:val="both"/>
              <w:rPr>
                <w:sz w:val="28"/>
                <w:szCs w:val="28"/>
                <w:lang w:val="uk-UA"/>
              </w:rPr>
            </w:pPr>
            <w:r w:rsidRPr="00D57016">
              <w:rPr>
                <w:sz w:val="28"/>
                <w:szCs w:val="28"/>
                <w:lang w:val="uk-UA"/>
              </w:rPr>
              <w:t>920,0</w:t>
            </w:r>
          </w:p>
        </w:tc>
        <w:tc>
          <w:tcPr>
            <w:tcW w:w="2298" w:type="dxa"/>
          </w:tcPr>
          <w:p w14:paraId="7EA9BE67" w14:textId="77777777" w:rsidR="002E19BF" w:rsidRPr="00D57016" w:rsidRDefault="00D66DEE" w:rsidP="002E19BF">
            <w:pPr>
              <w:jc w:val="both"/>
              <w:rPr>
                <w:sz w:val="28"/>
                <w:szCs w:val="28"/>
                <w:lang w:val="uk-UA"/>
              </w:rPr>
            </w:pPr>
            <w:r w:rsidRPr="00D57016">
              <w:rPr>
                <w:sz w:val="28"/>
                <w:szCs w:val="28"/>
                <w:lang w:val="uk-UA"/>
              </w:rPr>
              <w:t>1840,0</w:t>
            </w:r>
          </w:p>
        </w:tc>
      </w:tr>
      <w:tr w:rsidR="002E19BF" w14:paraId="7E757456" w14:textId="77777777" w:rsidTr="007C75B6">
        <w:tc>
          <w:tcPr>
            <w:tcW w:w="3402" w:type="dxa"/>
          </w:tcPr>
          <w:p w14:paraId="347C1B21" w14:textId="77777777" w:rsidR="002E19BF" w:rsidRDefault="002E19BF" w:rsidP="002E19BF">
            <w:pPr>
              <w:jc w:val="both"/>
              <w:rPr>
                <w:sz w:val="28"/>
                <w:szCs w:val="28"/>
                <w:lang w:val="uk-UA"/>
              </w:rPr>
            </w:pPr>
            <w:r>
              <w:rPr>
                <w:sz w:val="28"/>
                <w:szCs w:val="28"/>
                <w:lang w:val="uk-UA"/>
              </w:rPr>
              <w:t xml:space="preserve">Коштів бюджету </w:t>
            </w:r>
            <w:r w:rsidR="00FD5D26">
              <w:rPr>
                <w:sz w:val="28"/>
                <w:szCs w:val="28"/>
                <w:lang w:val="uk-UA"/>
              </w:rPr>
              <w:t>Чортківської</w:t>
            </w:r>
            <w:r>
              <w:rPr>
                <w:sz w:val="28"/>
                <w:szCs w:val="28"/>
                <w:lang w:val="uk-UA"/>
              </w:rPr>
              <w:t xml:space="preserve"> міської територіальної громади</w:t>
            </w:r>
          </w:p>
        </w:tc>
        <w:tc>
          <w:tcPr>
            <w:tcW w:w="1843" w:type="dxa"/>
          </w:tcPr>
          <w:p w14:paraId="18298FF7" w14:textId="77777777" w:rsidR="002E19BF" w:rsidRPr="00D57016" w:rsidRDefault="00D66DEE" w:rsidP="002E19BF">
            <w:pPr>
              <w:jc w:val="both"/>
              <w:rPr>
                <w:sz w:val="28"/>
                <w:szCs w:val="28"/>
                <w:lang w:val="uk-UA"/>
              </w:rPr>
            </w:pPr>
            <w:r w:rsidRPr="00D57016">
              <w:rPr>
                <w:sz w:val="28"/>
                <w:szCs w:val="28"/>
                <w:lang w:val="uk-UA"/>
              </w:rPr>
              <w:t>920,0</w:t>
            </w:r>
          </w:p>
        </w:tc>
        <w:tc>
          <w:tcPr>
            <w:tcW w:w="2096" w:type="dxa"/>
          </w:tcPr>
          <w:p w14:paraId="0D84BB71" w14:textId="77777777" w:rsidR="002E19BF" w:rsidRPr="00D57016" w:rsidRDefault="00D66DEE" w:rsidP="002E19BF">
            <w:pPr>
              <w:jc w:val="both"/>
              <w:rPr>
                <w:sz w:val="28"/>
                <w:szCs w:val="28"/>
                <w:lang w:val="uk-UA"/>
              </w:rPr>
            </w:pPr>
            <w:r w:rsidRPr="00D57016">
              <w:rPr>
                <w:sz w:val="28"/>
                <w:szCs w:val="28"/>
                <w:lang w:val="uk-UA"/>
              </w:rPr>
              <w:t>920,0</w:t>
            </w:r>
          </w:p>
        </w:tc>
        <w:tc>
          <w:tcPr>
            <w:tcW w:w="2298" w:type="dxa"/>
          </w:tcPr>
          <w:p w14:paraId="3817A72E" w14:textId="77777777" w:rsidR="002E19BF" w:rsidRPr="00D57016" w:rsidRDefault="00D66DEE" w:rsidP="002E19BF">
            <w:pPr>
              <w:jc w:val="both"/>
              <w:rPr>
                <w:sz w:val="28"/>
                <w:szCs w:val="28"/>
                <w:lang w:val="uk-UA"/>
              </w:rPr>
            </w:pPr>
            <w:r w:rsidRPr="00D57016">
              <w:rPr>
                <w:sz w:val="28"/>
                <w:szCs w:val="28"/>
                <w:lang w:val="uk-UA"/>
              </w:rPr>
              <w:t>1840,0</w:t>
            </w:r>
          </w:p>
        </w:tc>
      </w:tr>
    </w:tbl>
    <w:p w14:paraId="7AFD0545" w14:textId="77777777" w:rsidR="00E669C7" w:rsidRDefault="00E669C7">
      <w:pPr>
        <w:ind w:firstLine="709"/>
        <w:jc w:val="both"/>
      </w:pPr>
    </w:p>
    <w:p w14:paraId="57C015FC" w14:textId="77777777" w:rsidR="00381254" w:rsidRDefault="00381254">
      <w:pPr>
        <w:jc w:val="center"/>
        <w:rPr>
          <w:b/>
          <w:sz w:val="28"/>
          <w:szCs w:val="28"/>
          <w:lang w:val="uk-UA"/>
        </w:rPr>
      </w:pPr>
    </w:p>
    <w:p w14:paraId="7F18505D" w14:textId="77777777" w:rsidR="00CA79C2" w:rsidRDefault="00CA79C2">
      <w:pPr>
        <w:jc w:val="center"/>
        <w:rPr>
          <w:b/>
          <w:sz w:val="28"/>
          <w:szCs w:val="28"/>
          <w:lang w:val="uk-UA"/>
        </w:rPr>
      </w:pPr>
      <w:r w:rsidRPr="00CA79C2">
        <w:rPr>
          <w:b/>
          <w:sz w:val="28"/>
          <w:szCs w:val="28"/>
        </w:rPr>
        <w:t xml:space="preserve">5. </w:t>
      </w:r>
      <w:proofErr w:type="spellStart"/>
      <w:r w:rsidRPr="00CA79C2">
        <w:rPr>
          <w:b/>
          <w:sz w:val="28"/>
          <w:szCs w:val="28"/>
        </w:rPr>
        <w:t>Перелік</w:t>
      </w:r>
      <w:proofErr w:type="spellEnd"/>
      <w:r w:rsidR="00363416">
        <w:rPr>
          <w:b/>
          <w:sz w:val="28"/>
          <w:szCs w:val="28"/>
          <w:lang w:val="uk-UA"/>
        </w:rPr>
        <w:t xml:space="preserve"> </w:t>
      </w:r>
      <w:proofErr w:type="spellStart"/>
      <w:r w:rsidRPr="00CA79C2">
        <w:rPr>
          <w:b/>
          <w:sz w:val="28"/>
          <w:szCs w:val="28"/>
        </w:rPr>
        <w:t>завдань</w:t>
      </w:r>
      <w:proofErr w:type="spellEnd"/>
      <w:r w:rsidRPr="00CA79C2">
        <w:rPr>
          <w:b/>
          <w:sz w:val="28"/>
          <w:szCs w:val="28"/>
        </w:rPr>
        <w:t xml:space="preserve"> і </w:t>
      </w:r>
      <w:proofErr w:type="spellStart"/>
      <w:r w:rsidRPr="00CA79C2">
        <w:rPr>
          <w:b/>
          <w:sz w:val="28"/>
          <w:szCs w:val="28"/>
        </w:rPr>
        <w:t>заходів</w:t>
      </w:r>
      <w:proofErr w:type="spellEnd"/>
      <w:r w:rsidRPr="00CA79C2">
        <w:rPr>
          <w:b/>
          <w:sz w:val="28"/>
          <w:szCs w:val="28"/>
        </w:rPr>
        <w:t xml:space="preserve"> Програми та </w:t>
      </w:r>
      <w:proofErr w:type="spellStart"/>
      <w:r w:rsidRPr="00CA79C2">
        <w:rPr>
          <w:b/>
          <w:sz w:val="28"/>
          <w:szCs w:val="28"/>
        </w:rPr>
        <w:t>результативні</w:t>
      </w:r>
      <w:proofErr w:type="spellEnd"/>
      <w:r w:rsidR="00363416">
        <w:rPr>
          <w:b/>
          <w:sz w:val="28"/>
          <w:szCs w:val="28"/>
          <w:lang w:val="uk-UA"/>
        </w:rPr>
        <w:t xml:space="preserve"> </w:t>
      </w:r>
      <w:proofErr w:type="spellStart"/>
      <w:r w:rsidRPr="00CA79C2">
        <w:rPr>
          <w:b/>
          <w:sz w:val="28"/>
          <w:szCs w:val="28"/>
        </w:rPr>
        <w:t>показники</w:t>
      </w:r>
      <w:proofErr w:type="spellEnd"/>
    </w:p>
    <w:p w14:paraId="62D00E99" w14:textId="77777777" w:rsidR="00CA79C2" w:rsidRDefault="00CA79C2">
      <w:pPr>
        <w:jc w:val="center"/>
        <w:rPr>
          <w:b/>
          <w:sz w:val="28"/>
          <w:szCs w:val="28"/>
          <w:lang w:val="uk-UA"/>
        </w:rPr>
      </w:pPr>
    </w:p>
    <w:p w14:paraId="62CCE583" w14:textId="77777777" w:rsidR="00CA79C2" w:rsidRDefault="00CA79C2" w:rsidP="00CA79C2">
      <w:pPr>
        <w:ind w:firstLine="706"/>
        <w:jc w:val="both"/>
        <w:rPr>
          <w:bCs/>
          <w:sz w:val="28"/>
          <w:szCs w:val="28"/>
          <w:lang w:val="uk-UA"/>
        </w:rPr>
      </w:pPr>
      <w:r w:rsidRPr="00951D84">
        <w:rPr>
          <w:bCs/>
          <w:sz w:val="28"/>
          <w:szCs w:val="28"/>
          <w:lang w:val="uk-UA"/>
        </w:rPr>
        <w:t>Основним</w:t>
      </w:r>
      <w:r w:rsidR="00363416">
        <w:rPr>
          <w:bCs/>
          <w:sz w:val="28"/>
          <w:szCs w:val="28"/>
          <w:lang w:val="uk-UA"/>
        </w:rPr>
        <w:t xml:space="preserve"> </w:t>
      </w:r>
      <w:r w:rsidRPr="00951D84">
        <w:rPr>
          <w:bCs/>
          <w:sz w:val="28"/>
          <w:szCs w:val="28"/>
          <w:lang w:val="uk-UA"/>
        </w:rPr>
        <w:t>завданням Програми є</w:t>
      </w:r>
      <w:r w:rsidR="00363416">
        <w:rPr>
          <w:bCs/>
          <w:sz w:val="28"/>
          <w:szCs w:val="28"/>
          <w:lang w:val="uk-UA"/>
        </w:rPr>
        <w:t xml:space="preserve"> </w:t>
      </w:r>
      <w:r w:rsidR="00AE5C73">
        <w:rPr>
          <w:bCs/>
          <w:sz w:val="28"/>
          <w:szCs w:val="28"/>
          <w:lang w:val="uk-UA"/>
        </w:rPr>
        <w:t>соціальна та</w:t>
      </w:r>
      <w:r w:rsidR="00363416">
        <w:rPr>
          <w:bCs/>
          <w:sz w:val="28"/>
          <w:szCs w:val="28"/>
          <w:lang w:val="uk-UA"/>
        </w:rPr>
        <w:t xml:space="preserve"> </w:t>
      </w:r>
      <w:r w:rsidRPr="00951D84">
        <w:rPr>
          <w:bCs/>
          <w:sz w:val="28"/>
          <w:szCs w:val="28"/>
          <w:lang w:val="uk-UA"/>
        </w:rPr>
        <w:t xml:space="preserve">матеріальна підтримка військовослужбовців </w:t>
      </w:r>
      <w:r w:rsidR="00363416">
        <w:rPr>
          <w:bCs/>
          <w:sz w:val="28"/>
          <w:szCs w:val="28"/>
          <w:lang w:val="uk-UA"/>
        </w:rPr>
        <w:t xml:space="preserve"> </w:t>
      </w:r>
      <w:r w:rsidRPr="00951D84">
        <w:rPr>
          <w:bCs/>
          <w:sz w:val="28"/>
          <w:szCs w:val="28"/>
          <w:lang w:val="uk-UA"/>
        </w:rPr>
        <w:t xml:space="preserve">Чортківської міської територіальної громади, які брали (беруть) участь в захисті України </w:t>
      </w:r>
      <w:r w:rsidR="00AE5C73">
        <w:rPr>
          <w:sz w:val="28"/>
          <w:szCs w:val="28"/>
          <w:lang w:val="uk-UA"/>
        </w:rPr>
        <w:t>та членів їх сімей</w:t>
      </w:r>
      <w:r w:rsidR="00AE5C73" w:rsidRPr="00024DCA">
        <w:rPr>
          <w:sz w:val="28"/>
          <w:szCs w:val="28"/>
          <w:lang w:val="uk-UA"/>
        </w:rPr>
        <w:t>, членів</w:t>
      </w:r>
      <w:r w:rsidR="00904CB5">
        <w:rPr>
          <w:sz w:val="28"/>
          <w:szCs w:val="28"/>
          <w:lang w:val="uk-UA"/>
        </w:rPr>
        <w:t xml:space="preserve"> </w:t>
      </w:r>
      <w:r w:rsidR="00AE5C73" w:rsidRPr="00080862">
        <w:rPr>
          <w:sz w:val="28"/>
          <w:szCs w:val="28"/>
          <w:lang w:val="uk-UA"/>
        </w:rPr>
        <w:t>сімей загиблих (померлих), безвісти зниклих захисників України</w:t>
      </w:r>
      <w:r w:rsidR="00904CB5">
        <w:rPr>
          <w:sz w:val="28"/>
          <w:szCs w:val="28"/>
          <w:lang w:val="uk-UA"/>
        </w:rPr>
        <w:t xml:space="preserve"> </w:t>
      </w:r>
      <w:r w:rsidRPr="00951D84">
        <w:rPr>
          <w:bCs/>
          <w:sz w:val="28"/>
          <w:szCs w:val="28"/>
          <w:lang w:val="uk-UA"/>
        </w:rPr>
        <w:t>Чортківської міської територіальної громади. Виконання Програми дасть</w:t>
      </w:r>
      <w:r w:rsidR="00904CB5">
        <w:rPr>
          <w:bCs/>
          <w:sz w:val="28"/>
          <w:szCs w:val="28"/>
          <w:lang w:val="uk-UA"/>
        </w:rPr>
        <w:t xml:space="preserve"> </w:t>
      </w:r>
      <w:r w:rsidRPr="00951D84">
        <w:rPr>
          <w:bCs/>
          <w:sz w:val="28"/>
          <w:szCs w:val="28"/>
          <w:lang w:val="uk-UA"/>
        </w:rPr>
        <w:t xml:space="preserve">змогу: </w:t>
      </w:r>
    </w:p>
    <w:p w14:paraId="698DBBF0" w14:textId="77777777" w:rsidR="00AE5C73" w:rsidRPr="00AE5C73" w:rsidRDefault="00AE5C73" w:rsidP="00AE5C73">
      <w:pPr>
        <w:jc w:val="both"/>
        <w:rPr>
          <w:sz w:val="28"/>
          <w:szCs w:val="28"/>
          <w:lang w:val="uk-UA"/>
        </w:rPr>
      </w:pPr>
      <w:r>
        <w:rPr>
          <w:sz w:val="28"/>
          <w:szCs w:val="28"/>
          <w:lang w:val="uk-UA"/>
        </w:rPr>
        <w:t xml:space="preserve">- створити сприятливі умови життєдіяльності зазначеній категорії осіб, які потребують підтримки від органів місцевого самоврядування; підвищити рівень соціального захисту, </w:t>
      </w:r>
      <w:r w:rsidR="00904CB5">
        <w:rPr>
          <w:sz w:val="28"/>
          <w:szCs w:val="28"/>
          <w:lang w:val="uk-UA"/>
        </w:rPr>
        <w:t xml:space="preserve"> </w:t>
      </w:r>
      <w:r>
        <w:rPr>
          <w:sz w:val="28"/>
          <w:szCs w:val="28"/>
          <w:lang w:val="uk-UA"/>
        </w:rPr>
        <w:t xml:space="preserve">поліпшити соціально-психологічний </w:t>
      </w:r>
      <w:r w:rsidR="00904CB5">
        <w:rPr>
          <w:sz w:val="28"/>
          <w:szCs w:val="28"/>
          <w:lang w:val="uk-UA"/>
        </w:rPr>
        <w:t xml:space="preserve"> </w:t>
      </w:r>
      <w:r>
        <w:rPr>
          <w:sz w:val="28"/>
          <w:szCs w:val="28"/>
          <w:lang w:val="uk-UA"/>
        </w:rPr>
        <w:t xml:space="preserve">мікроклімат в родинах загиблих/померлих та зниклих безвісти. Дасть можливість отримати соціальні послуги, додаткові адресні допомоги та соціальні </w:t>
      </w:r>
      <w:r w:rsidR="00904CB5">
        <w:rPr>
          <w:sz w:val="28"/>
          <w:szCs w:val="28"/>
          <w:lang w:val="uk-UA"/>
        </w:rPr>
        <w:t xml:space="preserve"> </w:t>
      </w:r>
      <w:r>
        <w:rPr>
          <w:sz w:val="28"/>
          <w:szCs w:val="28"/>
          <w:lang w:val="uk-UA"/>
        </w:rPr>
        <w:t xml:space="preserve">гарантії, сприятиме </w:t>
      </w:r>
      <w:r>
        <w:rPr>
          <w:sz w:val="28"/>
          <w:szCs w:val="28"/>
          <w:lang w:val="uk-UA"/>
        </w:rPr>
        <w:lastRenderedPageBreak/>
        <w:t>вирішенню інших соціально-побутових питань.</w:t>
      </w:r>
    </w:p>
    <w:p w14:paraId="7D6FCEDC" w14:textId="0832893A" w:rsidR="00CA79C2" w:rsidRPr="00CA79C2" w:rsidRDefault="00CA79C2" w:rsidP="00CA79C2">
      <w:pPr>
        <w:jc w:val="both"/>
        <w:rPr>
          <w:bCs/>
          <w:sz w:val="28"/>
          <w:szCs w:val="28"/>
          <w:lang w:val="uk-UA"/>
        </w:rPr>
      </w:pPr>
      <w:r w:rsidRPr="00951D84">
        <w:rPr>
          <w:bCs/>
          <w:sz w:val="28"/>
          <w:szCs w:val="28"/>
          <w:lang w:val="uk-UA"/>
        </w:rPr>
        <w:t xml:space="preserve"> </w:t>
      </w:r>
      <w:r w:rsidR="00F95196">
        <w:rPr>
          <w:bCs/>
          <w:sz w:val="28"/>
          <w:szCs w:val="28"/>
          <w:lang w:val="uk-UA"/>
        </w:rPr>
        <w:tab/>
      </w:r>
      <w:r w:rsidRPr="00951D84">
        <w:rPr>
          <w:bCs/>
          <w:sz w:val="28"/>
          <w:szCs w:val="28"/>
          <w:lang w:val="uk-UA"/>
        </w:rPr>
        <w:t xml:space="preserve">Виконання Програми </w:t>
      </w:r>
      <w:proofErr w:type="spellStart"/>
      <w:r w:rsidRPr="00951D84">
        <w:rPr>
          <w:bCs/>
          <w:sz w:val="28"/>
          <w:szCs w:val="28"/>
          <w:lang w:val="uk-UA"/>
        </w:rPr>
        <w:t>надасть</w:t>
      </w:r>
      <w:proofErr w:type="spellEnd"/>
      <w:r w:rsidR="00904CB5">
        <w:rPr>
          <w:bCs/>
          <w:sz w:val="28"/>
          <w:szCs w:val="28"/>
          <w:lang w:val="uk-UA"/>
        </w:rPr>
        <w:t xml:space="preserve"> </w:t>
      </w:r>
      <w:r w:rsidRPr="00951D84">
        <w:rPr>
          <w:bCs/>
          <w:sz w:val="28"/>
          <w:szCs w:val="28"/>
          <w:lang w:val="uk-UA"/>
        </w:rPr>
        <w:t>змогу</w:t>
      </w:r>
      <w:r w:rsidR="00904CB5">
        <w:rPr>
          <w:bCs/>
          <w:sz w:val="28"/>
          <w:szCs w:val="28"/>
          <w:lang w:val="uk-UA"/>
        </w:rPr>
        <w:t xml:space="preserve"> </w:t>
      </w:r>
      <w:r w:rsidRPr="00951D84">
        <w:rPr>
          <w:bCs/>
          <w:sz w:val="28"/>
          <w:szCs w:val="28"/>
          <w:lang w:val="uk-UA"/>
        </w:rPr>
        <w:t>покращити</w:t>
      </w:r>
      <w:r w:rsidR="00904CB5">
        <w:rPr>
          <w:bCs/>
          <w:sz w:val="28"/>
          <w:szCs w:val="28"/>
          <w:lang w:val="uk-UA"/>
        </w:rPr>
        <w:t xml:space="preserve"> </w:t>
      </w:r>
      <w:r w:rsidRPr="00951D84">
        <w:rPr>
          <w:bCs/>
          <w:sz w:val="28"/>
          <w:szCs w:val="28"/>
          <w:lang w:val="uk-UA"/>
        </w:rPr>
        <w:t>соціальн</w:t>
      </w:r>
      <w:r w:rsidR="002C28C4">
        <w:rPr>
          <w:bCs/>
          <w:sz w:val="28"/>
          <w:szCs w:val="28"/>
          <w:lang w:val="uk-UA"/>
        </w:rPr>
        <w:t xml:space="preserve">е </w:t>
      </w:r>
      <w:r w:rsidRPr="00951D84">
        <w:rPr>
          <w:bCs/>
          <w:sz w:val="28"/>
          <w:szCs w:val="28"/>
          <w:lang w:val="uk-UA"/>
        </w:rPr>
        <w:t xml:space="preserve">обслуговування, матеріальне становище військовослужбовців Чортківської міської територіальної громади, які брали (беруть) участь у захисті України. </w:t>
      </w:r>
    </w:p>
    <w:p w14:paraId="455FC49C" w14:textId="77777777" w:rsidR="00CA79C2" w:rsidRDefault="00CA79C2">
      <w:pPr>
        <w:jc w:val="center"/>
        <w:rPr>
          <w:b/>
          <w:sz w:val="28"/>
          <w:szCs w:val="28"/>
          <w:lang w:val="uk-UA"/>
        </w:rPr>
      </w:pPr>
    </w:p>
    <w:p w14:paraId="060663BA" w14:textId="77777777" w:rsidR="00691492" w:rsidRDefault="00691492" w:rsidP="00AC157D">
      <w:pPr>
        <w:jc w:val="center"/>
        <w:rPr>
          <w:b/>
          <w:bCs/>
          <w:sz w:val="28"/>
          <w:szCs w:val="28"/>
          <w:lang w:val="uk-UA"/>
        </w:rPr>
      </w:pPr>
    </w:p>
    <w:p w14:paraId="6E107708" w14:textId="77777777" w:rsidR="00AC157D" w:rsidRDefault="00AC157D" w:rsidP="00AC157D">
      <w:pPr>
        <w:jc w:val="center"/>
        <w:rPr>
          <w:sz w:val="28"/>
          <w:szCs w:val="28"/>
          <w:lang w:val="uk-UA"/>
        </w:rPr>
      </w:pPr>
      <w:r w:rsidRPr="00AC157D">
        <w:rPr>
          <w:b/>
          <w:bCs/>
          <w:sz w:val="28"/>
          <w:szCs w:val="28"/>
        </w:rPr>
        <w:t xml:space="preserve">7. </w:t>
      </w:r>
      <w:proofErr w:type="spellStart"/>
      <w:r w:rsidRPr="00AC157D">
        <w:rPr>
          <w:b/>
          <w:bCs/>
          <w:sz w:val="28"/>
          <w:szCs w:val="28"/>
        </w:rPr>
        <w:t>Координація</w:t>
      </w:r>
      <w:proofErr w:type="spellEnd"/>
      <w:r w:rsidRPr="00AC157D">
        <w:rPr>
          <w:b/>
          <w:bCs/>
          <w:sz w:val="28"/>
          <w:szCs w:val="28"/>
        </w:rPr>
        <w:t xml:space="preserve"> та контроль за ходом виконання Програми</w:t>
      </w:r>
    </w:p>
    <w:p w14:paraId="08B36977" w14:textId="77777777" w:rsidR="00AC157D" w:rsidRDefault="00AC157D">
      <w:pPr>
        <w:jc w:val="both"/>
        <w:rPr>
          <w:sz w:val="28"/>
          <w:szCs w:val="28"/>
          <w:lang w:val="uk-UA"/>
        </w:rPr>
      </w:pPr>
    </w:p>
    <w:p w14:paraId="65E1C1EF" w14:textId="0064CA18" w:rsidR="00EB18CC" w:rsidRPr="00EB18CC" w:rsidRDefault="00AC157D" w:rsidP="00AC157D">
      <w:pPr>
        <w:ind w:firstLine="706"/>
        <w:jc w:val="both"/>
        <w:rPr>
          <w:bCs/>
          <w:sz w:val="28"/>
          <w:szCs w:val="28"/>
          <w:lang w:val="uk-UA"/>
        </w:rPr>
      </w:pPr>
      <w:r w:rsidRPr="00951D84">
        <w:rPr>
          <w:sz w:val="28"/>
          <w:szCs w:val="28"/>
          <w:lang w:val="uk-UA"/>
        </w:rPr>
        <w:t>Координація та контроль за ходом виконання заходів, передбачених</w:t>
      </w:r>
      <w:r w:rsidR="00904CB5">
        <w:rPr>
          <w:sz w:val="28"/>
          <w:szCs w:val="28"/>
          <w:lang w:val="uk-UA"/>
        </w:rPr>
        <w:t xml:space="preserve"> </w:t>
      </w:r>
      <w:r w:rsidRPr="00951D84">
        <w:rPr>
          <w:sz w:val="28"/>
          <w:szCs w:val="28"/>
          <w:lang w:val="uk-UA"/>
        </w:rPr>
        <w:t>Програмою, покладається</w:t>
      </w:r>
      <w:r w:rsidR="00951D84">
        <w:rPr>
          <w:sz w:val="28"/>
          <w:szCs w:val="28"/>
          <w:lang w:val="uk-UA"/>
        </w:rPr>
        <w:t xml:space="preserve"> на </w:t>
      </w:r>
      <w:r>
        <w:rPr>
          <w:sz w:val="28"/>
          <w:szCs w:val="28"/>
          <w:lang w:val="uk-UA"/>
        </w:rPr>
        <w:t>відділ з питань ветеранської політики</w:t>
      </w:r>
      <w:r w:rsidRPr="00951D84">
        <w:rPr>
          <w:sz w:val="28"/>
          <w:szCs w:val="28"/>
          <w:lang w:val="uk-UA"/>
        </w:rPr>
        <w:t xml:space="preserve"> Чортківської міської ради. </w:t>
      </w:r>
      <w:r w:rsidR="00D0062B">
        <w:rPr>
          <w:sz w:val="28"/>
          <w:szCs w:val="28"/>
          <w:lang w:val="uk-UA"/>
        </w:rPr>
        <w:t>Учасники</w:t>
      </w:r>
      <w:r w:rsidR="00904CB5">
        <w:rPr>
          <w:sz w:val="28"/>
          <w:szCs w:val="28"/>
          <w:lang w:val="uk-UA"/>
        </w:rPr>
        <w:t xml:space="preserve"> </w:t>
      </w:r>
      <w:r w:rsidRPr="00951D84">
        <w:rPr>
          <w:sz w:val="28"/>
          <w:szCs w:val="28"/>
          <w:lang w:val="uk-UA"/>
        </w:rPr>
        <w:t xml:space="preserve">інформують про хід та результати виконання заходів Програми та надають пропозиції з удосконалення її реалізації до </w:t>
      </w:r>
      <w:r>
        <w:rPr>
          <w:sz w:val="28"/>
          <w:szCs w:val="28"/>
          <w:lang w:val="uk-UA"/>
        </w:rPr>
        <w:t xml:space="preserve">відділу з питань ветеранської політики </w:t>
      </w:r>
      <w:r w:rsidRPr="00951D84">
        <w:rPr>
          <w:sz w:val="28"/>
          <w:szCs w:val="28"/>
          <w:lang w:val="uk-UA"/>
        </w:rPr>
        <w:t xml:space="preserve"> Чортківської міської ради</w:t>
      </w:r>
      <w:r w:rsidR="00904CB5">
        <w:rPr>
          <w:sz w:val="28"/>
          <w:szCs w:val="28"/>
          <w:lang w:val="uk-UA"/>
        </w:rPr>
        <w:t xml:space="preserve"> </w:t>
      </w:r>
      <w:r w:rsidRPr="00951D84">
        <w:rPr>
          <w:sz w:val="28"/>
          <w:szCs w:val="28"/>
          <w:lang w:val="uk-UA"/>
        </w:rPr>
        <w:t xml:space="preserve"> щороку до 01 лютого протягом 202</w:t>
      </w:r>
      <w:r w:rsidR="00F95196">
        <w:rPr>
          <w:sz w:val="28"/>
          <w:szCs w:val="28"/>
          <w:lang w:val="uk-UA"/>
        </w:rPr>
        <w:t>5</w:t>
      </w:r>
      <w:r w:rsidRPr="00951D84">
        <w:rPr>
          <w:sz w:val="28"/>
          <w:szCs w:val="28"/>
          <w:lang w:val="uk-UA"/>
        </w:rPr>
        <w:t>-202</w:t>
      </w:r>
      <w:r w:rsidR="00F95196">
        <w:rPr>
          <w:sz w:val="28"/>
          <w:szCs w:val="28"/>
          <w:lang w:val="uk-UA"/>
        </w:rPr>
        <w:t>6</w:t>
      </w:r>
      <w:r w:rsidR="00904CB5">
        <w:rPr>
          <w:sz w:val="28"/>
          <w:szCs w:val="28"/>
          <w:lang w:val="uk-UA"/>
        </w:rPr>
        <w:t xml:space="preserve"> </w:t>
      </w:r>
      <w:r w:rsidRPr="00951D84">
        <w:rPr>
          <w:sz w:val="28"/>
          <w:szCs w:val="28"/>
          <w:lang w:val="uk-UA"/>
        </w:rPr>
        <w:t>років. Узагальнену</w:t>
      </w:r>
      <w:r w:rsidR="00904CB5">
        <w:rPr>
          <w:sz w:val="28"/>
          <w:szCs w:val="28"/>
          <w:lang w:val="uk-UA"/>
        </w:rPr>
        <w:t xml:space="preserve"> </w:t>
      </w:r>
      <w:r w:rsidRPr="00951D84">
        <w:rPr>
          <w:sz w:val="28"/>
          <w:szCs w:val="28"/>
          <w:lang w:val="uk-UA"/>
        </w:rPr>
        <w:t>інформацію про хід та результати виконання заходів Програми відповідальний</w:t>
      </w:r>
      <w:r w:rsidR="00904CB5">
        <w:rPr>
          <w:sz w:val="28"/>
          <w:szCs w:val="28"/>
          <w:lang w:val="uk-UA"/>
        </w:rPr>
        <w:t xml:space="preserve"> </w:t>
      </w:r>
      <w:r w:rsidRPr="00951D84">
        <w:rPr>
          <w:sz w:val="28"/>
          <w:szCs w:val="28"/>
          <w:lang w:val="uk-UA"/>
        </w:rPr>
        <w:t>виконавець</w:t>
      </w:r>
      <w:r w:rsidR="00904CB5">
        <w:rPr>
          <w:sz w:val="28"/>
          <w:szCs w:val="28"/>
          <w:lang w:val="uk-UA"/>
        </w:rPr>
        <w:t xml:space="preserve"> </w:t>
      </w:r>
      <w:r>
        <w:rPr>
          <w:sz w:val="28"/>
          <w:szCs w:val="28"/>
          <w:lang w:val="uk-UA"/>
        </w:rPr>
        <w:t xml:space="preserve">відділ з питань ветеранської політики </w:t>
      </w:r>
      <w:r w:rsidRPr="00951D84">
        <w:rPr>
          <w:sz w:val="28"/>
          <w:szCs w:val="28"/>
          <w:lang w:val="uk-UA"/>
        </w:rPr>
        <w:t>Чортківської міської ради подає</w:t>
      </w:r>
      <w:r w:rsidR="00904CB5">
        <w:rPr>
          <w:sz w:val="28"/>
          <w:szCs w:val="28"/>
          <w:lang w:val="uk-UA"/>
        </w:rPr>
        <w:t xml:space="preserve"> </w:t>
      </w:r>
      <w:r w:rsidRPr="00951D84">
        <w:rPr>
          <w:sz w:val="28"/>
          <w:szCs w:val="28"/>
          <w:lang w:val="uk-UA"/>
        </w:rPr>
        <w:t>щороку до 10 лютого протягом 202</w:t>
      </w:r>
      <w:r w:rsidR="00F95196">
        <w:rPr>
          <w:sz w:val="28"/>
          <w:szCs w:val="28"/>
          <w:lang w:val="uk-UA"/>
        </w:rPr>
        <w:t>5</w:t>
      </w:r>
      <w:r w:rsidRPr="00951D84">
        <w:rPr>
          <w:sz w:val="28"/>
          <w:szCs w:val="28"/>
          <w:lang w:val="uk-UA"/>
        </w:rPr>
        <w:t>-202</w:t>
      </w:r>
      <w:r w:rsidR="00F95196">
        <w:rPr>
          <w:sz w:val="28"/>
          <w:szCs w:val="28"/>
          <w:lang w:val="uk-UA"/>
        </w:rPr>
        <w:t>6</w:t>
      </w:r>
      <w:r w:rsidRPr="00951D84">
        <w:rPr>
          <w:sz w:val="28"/>
          <w:szCs w:val="28"/>
          <w:lang w:val="uk-UA"/>
        </w:rPr>
        <w:t xml:space="preserve"> років Чортківській міській</w:t>
      </w:r>
      <w:r w:rsidR="00904CB5">
        <w:rPr>
          <w:sz w:val="28"/>
          <w:szCs w:val="28"/>
          <w:lang w:val="uk-UA"/>
        </w:rPr>
        <w:t xml:space="preserve"> </w:t>
      </w:r>
      <w:r w:rsidRPr="00951D84">
        <w:rPr>
          <w:sz w:val="28"/>
          <w:szCs w:val="28"/>
          <w:lang w:val="uk-UA"/>
        </w:rPr>
        <w:t xml:space="preserve">раді. </w:t>
      </w:r>
    </w:p>
    <w:p w14:paraId="20D9E783" w14:textId="77777777" w:rsidR="00EB18CC" w:rsidRPr="00EB18CC" w:rsidRDefault="00EB18CC">
      <w:pPr>
        <w:jc w:val="both"/>
        <w:rPr>
          <w:bCs/>
          <w:sz w:val="28"/>
          <w:szCs w:val="28"/>
          <w:lang w:val="uk-UA"/>
        </w:rPr>
      </w:pPr>
    </w:p>
    <w:p w14:paraId="62933F77" w14:textId="77777777" w:rsidR="00EB18CC" w:rsidRDefault="00EB18CC">
      <w:pPr>
        <w:jc w:val="both"/>
        <w:rPr>
          <w:b/>
          <w:sz w:val="28"/>
          <w:szCs w:val="28"/>
          <w:lang w:val="uk-UA"/>
        </w:rPr>
      </w:pPr>
    </w:p>
    <w:p w14:paraId="213A1819" w14:textId="3872A8DC" w:rsidR="00AB1D5D" w:rsidRPr="004B3CCD" w:rsidRDefault="00802A5C" w:rsidP="00AB1D5D">
      <w:pPr>
        <w:suppressAutoHyphens w:val="0"/>
        <w:autoSpaceDE w:val="0"/>
        <w:autoSpaceDN w:val="0"/>
        <w:adjustRightInd w:val="0"/>
        <w:rPr>
          <w:b/>
          <w:bCs/>
          <w:sz w:val="28"/>
          <w:szCs w:val="28"/>
          <w:lang w:val="uk-UA" w:eastAsia="ru-RU"/>
        </w:rPr>
      </w:pPr>
      <w:r>
        <w:rPr>
          <w:b/>
          <w:bCs/>
          <w:sz w:val="28"/>
          <w:szCs w:val="28"/>
          <w:lang w:val="uk-UA" w:eastAsia="ru-RU"/>
        </w:rPr>
        <w:t>Секретар міської ради</w:t>
      </w:r>
      <w:r w:rsidR="00AB1D5D" w:rsidRPr="004B3CCD">
        <w:rPr>
          <w:b/>
          <w:bCs/>
          <w:sz w:val="28"/>
          <w:szCs w:val="28"/>
          <w:lang w:val="uk-UA" w:eastAsia="ru-RU"/>
        </w:rPr>
        <w:t xml:space="preserve">                        </w:t>
      </w:r>
      <w:r>
        <w:rPr>
          <w:b/>
          <w:bCs/>
          <w:sz w:val="28"/>
          <w:szCs w:val="28"/>
          <w:lang w:val="uk-UA" w:eastAsia="ru-RU"/>
        </w:rPr>
        <w:t xml:space="preserve">                                   Ярослав ДЗИНДРА</w:t>
      </w:r>
    </w:p>
    <w:p w14:paraId="4CBB424F" w14:textId="77777777" w:rsidR="00E669C7" w:rsidRDefault="00E669C7">
      <w:pPr>
        <w:jc w:val="both"/>
        <w:rPr>
          <w:sz w:val="28"/>
          <w:szCs w:val="28"/>
          <w:lang w:val="uk-UA"/>
        </w:rPr>
      </w:pPr>
    </w:p>
    <w:p w14:paraId="46EBB8A0" w14:textId="77777777" w:rsidR="00E669C7" w:rsidRDefault="00E669C7">
      <w:pPr>
        <w:jc w:val="both"/>
        <w:rPr>
          <w:sz w:val="28"/>
          <w:szCs w:val="28"/>
          <w:lang w:val="uk-UA"/>
        </w:rPr>
      </w:pPr>
    </w:p>
    <w:p w14:paraId="5C16A97D" w14:textId="77777777" w:rsidR="00E669C7" w:rsidRDefault="00E669C7">
      <w:pPr>
        <w:jc w:val="both"/>
        <w:rPr>
          <w:sz w:val="28"/>
          <w:szCs w:val="28"/>
          <w:lang w:val="uk-UA"/>
        </w:rPr>
      </w:pPr>
    </w:p>
    <w:p w14:paraId="6C7118AB" w14:textId="77777777" w:rsidR="00E669C7" w:rsidRDefault="00E669C7">
      <w:pPr>
        <w:jc w:val="both"/>
        <w:rPr>
          <w:sz w:val="28"/>
          <w:szCs w:val="28"/>
          <w:lang w:val="uk-UA"/>
        </w:rPr>
      </w:pPr>
    </w:p>
    <w:p w14:paraId="49CC466A" w14:textId="77777777" w:rsidR="00E669C7" w:rsidRDefault="00E669C7">
      <w:pPr>
        <w:jc w:val="both"/>
        <w:rPr>
          <w:sz w:val="28"/>
          <w:szCs w:val="28"/>
          <w:lang w:val="uk-UA"/>
        </w:rPr>
      </w:pPr>
    </w:p>
    <w:p w14:paraId="3CB638BC" w14:textId="77777777" w:rsidR="00E669C7" w:rsidRDefault="00E669C7">
      <w:pPr>
        <w:jc w:val="both"/>
        <w:rPr>
          <w:sz w:val="28"/>
          <w:szCs w:val="28"/>
          <w:lang w:val="uk-UA"/>
        </w:rPr>
      </w:pPr>
    </w:p>
    <w:p w14:paraId="35AB512D" w14:textId="77777777" w:rsidR="00E669C7" w:rsidRDefault="00E669C7">
      <w:pPr>
        <w:jc w:val="right"/>
        <w:rPr>
          <w:sz w:val="28"/>
          <w:szCs w:val="28"/>
          <w:lang w:val="uk-UA"/>
        </w:rPr>
      </w:pPr>
    </w:p>
    <w:p w14:paraId="0855ECC4" w14:textId="77777777" w:rsidR="00E669C7" w:rsidRDefault="00E669C7">
      <w:pPr>
        <w:jc w:val="both"/>
        <w:sectPr w:rsidR="00E669C7" w:rsidSect="006E0AE8">
          <w:pgSz w:w="11906" w:h="16838"/>
          <w:pgMar w:top="1134" w:right="567" w:bottom="1134" w:left="1701" w:header="1134" w:footer="720" w:gutter="0"/>
          <w:pgNumType w:start="3" w:chapSep="period"/>
          <w:cols w:space="720"/>
        </w:sectPr>
      </w:pPr>
    </w:p>
    <w:p w14:paraId="6368BE45" w14:textId="77777777" w:rsidR="00E669C7" w:rsidRDefault="00E669C7">
      <w:pPr>
        <w:pStyle w:val="a1"/>
        <w:spacing w:after="0"/>
        <w:jc w:val="right"/>
        <w:rPr>
          <w:sz w:val="28"/>
          <w:szCs w:val="28"/>
          <w:lang w:val="uk-UA"/>
        </w:rPr>
      </w:pPr>
    </w:p>
    <w:p w14:paraId="44583735" w14:textId="7BC27E8D" w:rsidR="00E669C7" w:rsidRDefault="00282115" w:rsidP="007C728C">
      <w:pPr>
        <w:widowControl/>
        <w:tabs>
          <w:tab w:val="left" w:pos="-2340"/>
        </w:tabs>
        <w:jc w:val="center"/>
        <w:rPr>
          <w:b/>
          <w:bCs/>
          <w:sz w:val="28"/>
          <w:szCs w:val="28"/>
          <w:lang w:val="uk-UA" w:eastAsia="ar-SA"/>
        </w:rPr>
      </w:pPr>
      <w:r>
        <w:rPr>
          <w:b/>
          <w:bCs/>
          <w:sz w:val="28"/>
          <w:szCs w:val="28"/>
          <w:lang w:val="uk-UA" w:eastAsia="ar-SA"/>
        </w:rPr>
        <w:t xml:space="preserve">6. </w:t>
      </w:r>
      <w:r w:rsidR="001C6B0D">
        <w:rPr>
          <w:b/>
          <w:bCs/>
          <w:sz w:val="28"/>
          <w:szCs w:val="28"/>
          <w:lang w:val="uk-UA" w:eastAsia="ar-SA"/>
        </w:rPr>
        <w:t xml:space="preserve">Напрями діяльності, завдання та заходи Програми  </w:t>
      </w:r>
    </w:p>
    <w:p w14:paraId="074AB371" w14:textId="77777777" w:rsidR="007C728C" w:rsidRDefault="007C728C" w:rsidP="007C728C">
      <w:pPr>
        <w:widowControl/>
        <w:tabs>
          <w:tab w:val="left" w:pos="-2340"/>
        </w:tabs>
        <w:jc w:val="center"/>
        <w:rPr>
          <w:b/>
          <w:bCs/>
          <w:sz w:val="28"/>
          <w:szCs w:val="28"/>
        </w:rPr>
      </w:pPr>
    </w:p>
    <w:p w14:paraId="57D29897" w14:textId="77777777" w:rsidR="00E669C7" w:rsidRDefault="00E669C7">
      <w:pPr>
        <w:jc w:val="center"/>
        <w:rPr>
          <w:b/>
          <w:sz w:val="4"/>
          <w:szCs w:val="4"/>
          <w:lang w:val="uk-UA"/>
        </w:rPr>
      </w:pPr>
    </w:p>
    <w:p w14:paraId="4534CEF1" w14:textId="77777777" w:rsidR="00E669C7" w:rsidRDefault="00E669C7">
      <w:pPr>
        <w:pStyle w:val="a1"/>
        <w:spacing w:after="0"/>
        <w:rPr>
          <w:b/>
          <w:sz w:val="4"/>
          <w:szCs w:val="4"/>
          <w:lang w:val="uk-UA"/>
        </w:rPr>
      </w:pPr>
    </w:p>
    <w:tbl>
      <w:tblPr>
        <w:tblW w:w="15738" w:type="dxa"/>
        <w:tblInd w:w="-150" w:type="dxa"/>
        <w:tblLayout w:type="fixed"/>
        <w:tblLook w:val="0000" w:firstRow="0" w:lastRow="0" w:firstColumn="0" w:lastColumn="0" w:noHBand="0" w:noVBand="0"/>
      </w:tblPr>
      <w:tblGrid>
        <w:gridCol w:w="602"/>
        <w:gridCol w:w="2192"/>
        <w:gridCol w:w="4820"/>
        <w:gridCol w:w="851"/>
        <w:gridCol w:w="2141"/>
        <w:gridCol w:w="1163"/>
        <w:gridCol w:w="963"/>
        <w:gridCol w:w="993"/>
        <w:gridCol w:w="2013"/>
      </w:tblGrid>
      <w:tr w:rsidR="00E669C7" w14:paraId="46FEDF1F" w14:textId="77777777" w:rsidTr="009D071E">
        <w:trPr>
          <w:cantSplit/>
          <w:trHeight w:val="1240"/>
        </w:trPr>
        <w:tc>
          <w:tcPr>
            <w:tcW w:w="602" w:type="dxa"/>
            <w:vMerge w:val="restart"/>
            <w:tcBorders>
              <w:top w:val="single" w:sz="4" w:space="0" w:color="000000"/>
              <w:left w:val="single" w:sz="4" w:space="0" w:color="000000"/>
              <w:bottom w:val="single" w:sz="4" w:space="0" w:color="000000"/>
            </w:tcBorders>
            <w:shd w:val="clear" w:color="auto" w:fill="auto"/>
            <w:vAlign w:val="center"/>
          </w:tcPr>
          <w:p w14:paraId="15F3D795" w14:textId="77777777" w:rsidR="00E669C7" w:rsidRDefault="001C6B0D">
            <w:pPr>
              <w:pStyle w:val="a1"/>
              <w:spacing w:after="0"/>
              <w:jc w:val="center"/>
            </w:pPr>
            <w:r>
              <w:rPr>
                <w:sz w:val="22"/>
                <w:szCs w:val="22"/>
                <w:lang w:val="uk-UA"/>
              </w:rPr>
              <w:t xml:space="preserve">№ </w:t>
            </w:r>
          </w:p>
          <w:p w14:paraId="46A23569" w14:textId="77777777" w:rsidR="00E669C7" w:rsidRDefault="001C6B0D">
            <w:pPr>
              <w:pStyle w:val="a1"/>
              <w:spacing w:after="0"/>
              <w:jc w:val="center"/>
            </w:pPr>
            <w:r>
              <w:rPr>
                <w:sz w:val="22"/>
                <w:szCs w:val="22"/>
                <w:lang w:val="uk-UA"/>
              </w:rPr>
              <w:t>з\п</w:t>
            </w:r>
          </w:p>
        </w:tc>
        <w:tc>
          <w:tcPr>
            <w:tcW w:w="2192" w:type="dxa"/>
            <w:vMerge w:val="restart"/>
            <w:tcBorders>
              <w:top w:val="single" w:sz="4" w:space="0" w:color="000000"/>
              <w:left w:val="single" w:sz="4" w:space="0" w:color="000000"/>
              <w:bottom w:val="single" w:sz="4" w:space="0" w:color="000000"/>
            </w:tcBorders>
            <w:shd w:val="clear" w:color="auto" w:fill="auto"/>
            <w:vAlign w:val="center"/>
          </w:tcPr>
          <w:p w14:paraId="57E7E585" w14:textId="77777777" w:rsidR="00E669C7" w:rsidRDefault="007C728C">
            <w:pPr>
              <w:pStyle w:val="a1"/>
              <w:spacing w:after="0"/>
              <w:jc w:val="center"/>
            </w:pPr>
            <w:r>
              <w:rPr>
                <w:sz w:val="22"/>
                <w:szCs w:val="22"/>
                <w:lang w:val="uk-UA"/>
              </w:rPr>
              <w:t>Назва н</w:t>
            </w:r>
            <w:r w:rsidR="001C6B0D">
              <w:rPr>
                <w:sz w:val="22"/>
                <w:szCs w:val="22"/>
                <w:lang w:val="uk-UA"/>
              </w:rPr>
              <w:t>апрям</w:t>
            </w:r>
            <w:r>
              <w:rPr>
                <w:sz w:val="22"/>
                <w:szCs w:val="22"/>
                <w:lang w:val="uk-UA"/>
              </w:rPr>
              <w:t>у</w:t>
            </w:r>
            <w:r w:rsidR="001C6B0D">
              <w:rPr>
                <w:sz w:val="22"/>
                <w:szCs w:val="22"/>
                <w:lang w:val="uk-UA"/>
              </w:rPr>
              <w:t xml:space="preserve"> діяльності</w:t>
            </w:r>
            <w:r>
              <w:rPr>
                <w:sz w:val="22"/>
                <w:szCs w:val="22"/>
                <w:lang w:val="uk-UA"/>
              </w:rPr>
              <w:t xml:space="preserve"> (пріоритетні завдання)</w:t>
            </w:r>
          </w:p>
        </w:tc>
        <w:tc>
          <w:tcPr>
            <w:tcW w:w="4820" w:type="dxa"/>
            <w:vMerge w:val="restart"/>
            <w:tcBorders>
              <w:top w:val="single" w:sz="4" w:space="0" w:color="000000"/>
              <w:left w:val="single" w:sz="4" w:space="0" w:color="000000"/>
              <w:bottom w:val="single" w:sz="4" w:space="0" w:color="000000"/>
            </w:tcBorders>
            <w:shd w:val="clear" w:color="auto" w:fill="auto"/>
            <w:vAlign w:val="center"/>
          </w:tcPr>
          <w:p w14:paraId="765CFA20" w14:textId="77777777" w:rsidR="00E669C7" w:rsidRDefault="001C6B0D">
            <w:pPr>
              <w:pStyle w:val="a1"/>
              <w:spacing w:after="0"/>
              <w:jc w:val="center"/>
            </w:pPr>
            <w:r>
              <w:rPr>
                <w:sz w:val="22"/>
                <w:szCs w:val="22"/>
                <w:lang w:val="uk-UA"/>
              </w:rPr>
              <w:t>Перелік заходів</w:t>
            </w:r>
            <w:r w:rsidR="007C728C">
              <w:rPr>
                <w:sz w:val="22"/>
                <w:szCs w:val="22"/>
                <w:lang w:val="uk-UA"/>
              </w:rPr>
              <w:t xml:space="preserve"> Програми</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7F4A385" w14:textId="77777777" w:rsidR="00E669C7" w:rsidRDefault="001C6B0D">
            <w:pPr>
              <w:pStyle w:val="a1"/>
              <w:spacing w:after="0"/>
              <w:ind w:left="-108" w:right="-108"/>
              <w:jc w:val="center"/>
            </w:pPr>
            <w:r>
              <w:rPr>
                <w:sz w:val="22"/>
                <w:szCs w:val="22"/>
                <w:lang w:val="uk-UA"/>
              </w:rPr>
              <w:t>Строк</w:t>
            </w:r>
          </w:p>
          <w:p w14:paraId="2F3215EF" w14:textId="77777777" w:rsidR="00E669C7" w:rsidRDefault="001C6B0D">
            <w:pPr>
              <w:pStyle w:val="a1"/>
              <w:spacing w:after="0"/>
              <w:ind w:left="-108" w:right="-108"/>
              <w:jc w:val="center"/>
            </w:pPr>
            <w:r>
              <w:rPr>
                <w:sz w:val="22"/>
                <w:szCs w:val="22"/>
                <w:lang w:val="uk-UA"/>
              </w:rPr>
              <w:t>вико-</w:t>
            </w:r>
            <w:proofErr w:type="spellStart"/>
            <w:r>
              <w:rPr>
                <w:sz w:val="22"/>
                <w:szCs w:val="22"/>
                <w:lang w:val="uk-UA"/>
              </w:rPr>
              <w:t>нання</w:t>
            </w:r>
            <w:proofErr w:type="spellEnd"/>
            <w:r w:rsidR="007C728C">
              <w:rPr>
                <w:sz w:val="22"/>
                <w:szCs w:val="22"/>
                <w:lang w:val="uk-UA"/>
              </w:rPr>
              <w:t xml:space="preserve"> заходу</w:t>
            </w:r>
          </w:p>
        </w:tc>
        <w:tc>
          <w:tcPr>
            <w:tcW w:w="2141" w:type="dxa"/>
            <w:vMerge w:val="restart"/>
            <w:tcBorders>
              <w:top w:val="single" w:sz="4" w:space="0" w:color="000000"/>
              <w:left w:val="single" w:sz="4" w:space="0" w:color="000000"/>
              <w:bottom w:val="single" w:sz="4" w:space="0" w:color="000000"/>
            </w:tcBorders>
            <w:shd w:val="clear" w:color="auto" w:fill="auto"/>
            <w:vAlign w:val="center"/>
          </w:tcPr>
          <w:p w14:paraId="2F804BE4" w14:textId="77777777" w:rsidR="00E669C7" w:rsidRDefault="001C6B0D">
            <w:pPr>
              <w:pStyle w:val="a1"/>
              <w:spacing w:after="0"/>
              <w:jc w:val="center"/>
            </w:pPr>
            <w:r>
              <w:rPr>
                <w:sz w:val="22"/>
                <w:szCs w:val="22"/>
                <w:lang w:val="uk-UA"/>
              </w:rPr>
              <w:t>Виконавці</w:t>
            </w:r>
          </w:p>
        </w:tc>
        <w:tc>
          <w:tcPr>
            <w:tcW w:w="1163" w:type="dxa"/>
            <w:vMerge w:val="restart"/>
            <w:tcBorders>
              <w:top w:val="single" w:sz="4" w:space="0" w:color="000000"/>
              <w:left w:val="single" w:sz="4" w:space="0" w:color="000000"/>
              <w:bottom w:val="single" w:sz="4" w:space="0" w:color="000000"/>
            </w:tcBorders>
            <w:shd w:val="clear" w:color="auto" w:fill="auto"/>
            <w:vAlign w:val="center"/>
          </w:tcPr>
          <w:p w14:paraId="67EC2A0A" w14:textId="77777777" w:rsidR="00E669C7" w:rsidRDefault="001C6B0D">
            <w:pPr>
              <w:pStyle w:val="a1"/>
              <w:spacing w:after="0"/>
              <w:jc w:val="center"/>
            </w:pPr>
            <w:r>
              <w:rPr>
                <w:sz w:val="22"/>
                <w:szCs w:val="22"/>
                <w:lang w:val="uk-UA"/>
              </w:rPr>
              <w:t>Джерела</w:t>
            </w:r>
          </w:p>
          <w:p w14:paraId="6A15B505" w14:textId="77777777" w:rsidR="00E669C7" w:rsidRDefault="001C6B0D">
            <w:pPr>
              <w:pStyle w:val="a1"/>
              <w:spacing w:after="0"/>
              <w:jc w:val="center"/>
            </w:pPr>
            <w:r>
              <w:rPr>
                <w:sz w:val="22"/>
                <w:szCs w:val="22"/>
                <w:lang w:val="uk-UA"/>
              </w:rPr>
              <w:t>фінансування</w:t>
            </w:r>
          </w:p>
        </w:tc>
        <w:tc>
          <w:tcPr>
            <w:tcW w:w="1956" w:type="dxa"/>
            <w:gridSpan w:val="2"/>
            <w:tcBorders>
              <w:top w:val="single" w:sz="4" w:space="0" w:color="000000"/>
              <w:left w:val="single" w:sz="4" w:space="0" w:color="000000"/>
              <w:bottom w:val="single" w:sz="4" w:space="0" w:color="000000"/>
            </w:tcBorders>
            <w:shd w:val="clear" w:color="auto" w:fill="auto"/>
            <w:vAlign w:val="center"/>
          </w:tcPr>
          <w:p w14:paraId="5DCE7687" w14:textId="77777777" w:rsidR="00E669C7" w:rsidRDefault="001C6B0D">
            <w:pPr>
              <w:pStyle w:val="a1"/>
              <w:spacing w:after="0"/>
              <w:jc w:val="center"/>
            </w:pPr>
            <w:r>
              <w:rPr>
                <w:sz w:val="22"/>
                <w:szCs w:val="22"/>
                <w:lang w:val="uk-UA"/>
              </w:rPr>
              <w:t xml:space="preserve">Орієнтовні обсяги фінансування (вартість) </w:t>
            </w:r>
          </w:p>
          <w:p w14:paraId="54A60098" w14:textId="77777777" w:rsidR="00E669C7" w:rsidRDefault="001C6B0D">
            <w:pPr>
              <w:pStyle w:val="a1"/>
              <w:spacing w:after="0"/>
              <w:jc w:val="center"/>
            </w:pPr>
            <w:r>
              <w:rPr>
                <w:sz w:val="22"/>
                <w:szCs w:val="22"/>
                <w:lang w:val="uk-UA"/>
              </w:rPr>
              <w:t>тис. грн.</w:t>
            </w:r>
            <w:r w:rsidR="007C728C">
              <w:rPr>
                <w:sz w:val="22"/>
                <w:szCs w:val="22"/>
                <w:lang w:val="uk-UA"/>
              </w:rPr>
              <w:t>, у тому числі</w:t>
            </w:r>
          </w:p>
        </w:tc>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1A21A" w14:textId="77777777" w:rsidR="00E669C7" w:rsidRDefault="001C6B0D">
            <w:pPr>
              <w:pStyle w:val="a1"/>
              <w:spacing w:after="0"/>
              <w:jc w:val="center"/>
            </w:pPr>
            <w:r>
              <w:rPr>
                <w:sz w:val="22"/>
                <w:szCs w:val="22"/>
                <w:lang w:val="uk-UA"/>
              </w:rPr>
              <w:t xml:space="preserve">Очікуваний </w:t>
            </w:r>
          </w:p>
          <w:p w14:paraId="4564CC4F" w14:textId="77777777" w:rsidR="00E669C7" w:rsidRDefault="001C6B0D">
            <w:pPr>
              <w:pStyle w:val="a1"/>
              <w:spacing w:after="0"/>
              <w:jc w:val="center"/>
            </w:pPr>
            <w:r>
              <w:rPr>
                <w:sz w:val="22"/>
                <w:szCs w:val="22"/>
                <w:lang w:val="uk-UA"/>
              </w:rPr>
              <w:t>результат</w:t>
            </w:r>
          </w:p>
        </w:tc>
      </w:tr>
      <w:tr w:rsidR="00C07457" w14:paraId="1E2D82ED" w14:textId="77777777" w:rsidTr="009D071E">
        <w:trPr>
          <w:cantSplit/>
          <w:trHeight w:val="513"/>
        </w:trPr>
        <w:tc>
          <w:tcPr>
            <w:tcW w:w="602" w:type="dxa"/>
            <w:vMerge/>
            <w:tcBorders>
              <w:top w:val="single" w:sz="4" w:space="0" w:color="000000"/>
              <w:left w:val="single" w:sz="4" w:space="0" w:color="000000"/>
              <w:bottom w:val="single" w:sz="4" w:space="0" w:color="000000"/>
            </w:tcBorders>
            <w:shd w:val="clear" w:color="auto" w:fill="auto"/>
            <w:vAlign w:val="center"/>
          </w:tcPr>
          <w:p w14:paraId="3AC27BBC" w14:textId="77777777" w:rsidR="00C07457" w:rsidRDefault="00C07457">
            <w:pPr>
              <w:rPr>
                <w:sz w:val="22"/>
                <w:lang w:val="uk-UA"/>
              </w:rPr>
            </w:pPr>
          </w:p>
        </w:tc>
        <w:tc>
          <w:tcPr>
            <w:tcW w:w="2192" w:type="dxa"/>
            <w:vMerge/>
            <w:tcBorders>
              <w:top w:val="single" w:sz="4" w:space="0" w:color="000000"/>
              <w:left w:val="single" w:sz="4" w:space="0" w:color="000000"/>
              <w:bottom w:val="single" w:sz="4" w:space="0" w:color="000000"/>
            </w:tcBorders>
            <w:shd w:val="clear" w:color="auto" w:fill="auto"/>
            <w:vAlign w:val="center"/>
          </w:tcPr>
          <w:p w14:paraId="52119C1C" w14:textId="77777777" w:rsidR="00C07457" w:rsidRDefault="00C07457">
            <w:pPr>
              <w:rPr>
                <w:sz w:val="22"/>
                <w:lang w:val="uk-UA"/>
              </w:rPr>
            </w:pPr>
          </w:p>
        </w:tc>
        <w:tc>
          <w:tcPr>
            <w:tcW w:w="4820" w:type="dxa"/>
            <w:vMerge/>
            <w:tcBorders>
              <w:top w:val="single" w:sz="4" w:space="0" w:color="000000"/>
              <w:left w:val="single" w:sz="4" w:space="0" w:color="000000"/>
              <w:bottom w:val="single" w:sz="4" w:space="0" w:color="000000"/>
            </w:tcBorders>
            <w:shd w:val="clear" w:color="auto" w:fill="auto"/>
            <w:vAlign w:val="center"/>
          </w:tcPr>
          <w:p w14:paraId="089EBC96" w14:textId="77777777" w:rsidR="00C07457" w:rsidRDefault="00C07457">
            <w:pPr>
              <w:rPr>
                <w:sz w:val="22"/>
                <w:lang w:val="uk-UA"/>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4CB574DF" w14:textId="77777777" w:rsidR="00C07457" w:rsidRDefault="00C07457">
            <w:pPr>
              <w:rPr>
                <w:sz w:val="22"/>
                <w:lang w:val="uk-UA"/>
              </w:rPr>
            </w:pPr>
          </w:p>
        </w:tc>
        <w:tc>
          <w:tcPr>
            <w:tcW w:w="2141" w:type="dxa"/>
            <w:vMerge/>
            <w:tcBorders>
              <w:top w:val="single" w:sz="4" w:space="0" w:color="000000"/>
              <w:left w:val="single" w:sz="4" w:space="0" w:color="000000"/>
              <w:bottom w:val="single" w:sz="4" w:space="0" w:color="000000"/>
            </w:tcBorders>
            <w:shd w:val="clear" w:color="auto" w:fill="auto"/>
            <w:vAlign w:val="center"/>
          </w:tcPr>
          <w:p w14:paraId="6851798F" w14:textId="77777777" w:rsidR="00C07457" w:rsidRDefault="00C07457">
            <w:pPr>
              <w:rPr>
                <w:sz w:val="22"/>
                <w:lang w:val="uk-UA"/>
              </w:rPr>
            </w:pPr>
          </w:p>
        </w:tc>
        <w:tc>
          <w:tcPr>
            <w:tcW w:w="1163" w:type="dxa"/>
            <w:vMerge/>
            <w:tcBorders>
              <w:top w:val="single" w:sz="4" w:space="0" w:color="000000"/>
              <w:left w:val="single" w:sz="4" w:space="0" w:color="000000"/>
              <w:bottom w:val="single" w:sz="4" w:space="0" w:color="000000"/>
            </w:tcBorders>
            <w:shd w:val="clear" w:color="auto" w:fill="auto"/>
            <w:vAlign w:val="center"/>
          </w:tcPr>
          <w:p w14:paraId="18B14808" w14:textId="77777777" w:rsidR="00C07457" w:rsidRDefault="00C07457">
            <w:pPr>
              <w:rPr>
                <w:sz w:val="22"/>
                <w:lang w:val="uk-UA"/>
              </w:rPr>
            </w:pPr>
          </w:p>
        </w:tc>
        <w:tc>
          <w:tcPr>
            <w:tcW w:w="963" w:type="dxa"/>
            <w:tcBorders>
              <w:top w:val="single" w:sz="4" w:space="0" w:color="000000"/>
              <w:left w:val="single" w:sz="4" w:space="0" w:color="000000"/>
              <w:bottom w:val="single" w:sz="4" w:space="0" w:color="000000"/>
            </w:tcBorders>
            <w:shd w:val="clear" w:color="auto" w:fill="auto"/>
            <w:vAlign w:val="center"/>
          </w:tcPr>
          <w:p w14:paraId="64250FA7" w14:textId="77777777" w:rsidR="00C07457" w:rsidRDefault="00C07457">
            <w:pPr>
              <w:pStyle w:val="a1"/>
              <w:spacing w:after="0"/>
              <w:jc w:val="center"/>
            </w:pPr>
            <w:r>
              <w:rPr>
                <w:sz w:val="22"/>
                <w:szCs w:val="22"/>
                <w:lang w:val="uk-UA"/>
              </w:rPr>
              <w:t>2025</w:t>
            </w:r>
          </w:p>
          <w:p w14:paraId="7CD67512" w14:textId="77777777" w:rsidR="00C07457" w:rsidRDefault="00C07457">
            <w:pPr>
              <w:pStyle w:val="a1"/>
              <w:spacing w:after="0"/>
              <w:jc w:val="center"/>
            </w:pPr>
            <w:r>
              <w:rPr>
                <w:sz w:val="22"/>
                <w:szCs w:val="22"/>
                <w:lang w:val="uk-UA"/>
              </w:rPr>
              <w:t>рік</w:t>
            </w:r>
          </w:p>
        </w:tc>
        <w:tc>
          <w:tcPr>
            <w:tcW w:w="993" w:type="dxa"/>
            <w:tcBorders>
              <w:top w:val="single" w:sz="4" w:space="0" w:color="000000"/>
              <w:left w:val="single" w:sz="4" w:space="0" w:color="000000"/>
              <w:bottom w:val="single" w:sz="4" w:space="0" w:color="000000"/>
            </w:tcBorders>
            <w:shd w:val="clear" w:color="auto" w:fill="auto"/>
            <w:vAlign w:val="center"/>
          </w:tcPr>
          <w:p w14:paraId="4A5639F6" w14:textId="77777777" w:rsidR="00C07457" w:rsidRDefault="00C07457">
            <w:pPr>
              <w:pStyle w:val="a1"/>
              <w:spacing w:after="0"/>
              <w:jc w:val="center"/>
            </w:pPr>
            <w:r>
              <w:rPr>
                <w:sz w:val="22"/>
                <w:szCs w:val="22"/>
                <w:lang w:val="uk-UA"/>
              </w:rPr>
              <w:t>2026</w:t>
            </w:r>
          </w:p>
          <w:p w14:paraId="68FA671C" w14:textId="77777777" w:rsidR="00C07457" w:rsidRDefault="00C07457">
            <w:pPr>
              <w:pStyle w:val="a1"/>
              <w:spacing w:after="0"/>
              <w:jc w:val="center"/>
            </w:pPr>
            <w:r>
              <w:rPr>
                <w:sz w:val="22"/>
                <w:szCs w:val="22"/>
                <w:lang w:val="uk-UA"/>
              </w:rPr>
              <w:t xml:space="preserve"> рік</w:t>
            </w:r>
          </w:p>
        </w:tc>
        <w:tc>
          <w:tcPr>
            <w:tcW w:w="2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287B8" w14:textId="77777777" w:rsidR="00C07457" w:rsidRDefault="00C07457">
            <w:pPr>
              <w:rPr>
                <w:sz w:val="22"/>
                <w:lang w:val="uk-UA"/>
              </w:rPr>
            </w:pPr>
          </w:p>
        </w:tc>
      </w:tr>
      <w:tr w:rsidR="00C07457" w14:paraId="5614AC14" w14:textId="77777777" w:rsidTr="009D071E">
        <w:trPr>
          <w:trHeight w:val="245"/>
        </w:trPr>
        <w:tc>
          <w:tcPr>
            <w:tcW w:w="602" w:type="dxa"/>
            <w:tcBorders>
              <w:top w:val="single" w:sz="4" w:space="0" w:color="000000"/>
              <w:left w:val="single" w:sz="4" w:space="0" w:color="000000"/>
              <w:bottom w:val="single" w:sz="4" w:space="0" w:color="000000"/>
            </w:tcBorders>
            <w:shd w:val="clear" w:color="auto" w:fill="auto"/>
          </w:tcPr>
          <w:p w14:paraId="530472D9" w14:textId="77777777" w:rsidR="00C07457" w:rsidRDefault="00C07457">
            <w:pPr>
              <w:pStyle w:val="a1"/>
              <w:spacing w:after="0"/>
              <w:jc w:val="center"/>
            </w:pPr>
            <w:r>
              <w:rPr>
                <w:sz w:val="22"/>
                <w:szCs w:val="22"/>
                <w:lang w:val="uk-UA"/>
              </w:rPr>
              <w:t>1</w:t>
            </w:r>
          </w:p>
        </w:tc>
        <w:tc>
          <w:tcPr>
            <w:tcW w:w="2192" w:type="dxa"/>
            <w:tcBorders>
              <w:top w:val="single" w:sz="4" w:space="0" w:color="000000"/>
              <w:left w:val="single" w:sz="4" w:space="0" w:color="000000"/>
              <w:bottom w:val="single" w:sz="4" w:space="0" w:color="000000"/>
            </w:tcBorders>
            <w:shd w:val="clear" w:color="auto" w:fill="auto"/>
          </w:tcPr>
          <w:p w14:paraId="6CB6C3E0" w14:textId="77777777" w:rsidR="00C07457" w:rsidRDefault="00C07457">
            <w:pPr>
              <w:pStyle w:val="a1"/>
              <w:spacing w:after="0"/>
              <w:jc w:val="center"/>
            </w:pPr>
            <w:r>
              <w:rPr>
                <w:sz w:val="22"/>
                <w:szCs w:val="22"/>
                <w:lang w:val="uk-UA"/>
              </w:rPr>
              <w:t>2</w:t>
            </w:r>
          </w:p>
        </w:tc>
        <w:tc>
          <w:tcPr>
            <w:tcW w:w="4820" w:type="dxa"/>
            <w:tcBorders>
              <w:top w:val="single" w:sz="4" w:space="0" w:color="000000"/>
              <w:left w:val="single" w:sz="4" w:space="0" w:color="000000"/>
              <w:bottom w:val="single" w:sz="4" w:space="0" w:color="000000"/>
            </w:tcBorders>
            <w:shd w:val="clear" w:color="auto" w:fill="auto"/>
          </w:tcPr>
          <w:p w14:paraId="3A85486F" w14:textId="77777777" w:rsidR="00C07457" w:rsidRDefault="00C07457">
            <w:pPr>
              <w:pStyle w:val="a1"/>
              <w:spacing w:after="0"/>
              <w:jc w:val="center"/>
            </w:pPr>
            <w:r>
              <w:rPr>
                <w:sz w:val="22"/>
                <w:szCs w:val="22"/>
                <w:lang w:val="uk-UA"/>
              </w:rPr>
              <w:t>3</w:t>
            </w:r>
          </w:p>
        </w:tc>
        <w:tc>
          <w:tcPr>
            <w:tcW w:w="851" w:type="dxa"/>
            <w:tcBorders>
              <w:top w:val="single" w:sz="4" w:space="0" w:color="000000"/>
              <w:left w:val="single" w:sz="4" w:space="0" w:color="000000"/>
              <w:bottom w:val="single" w:sz="4" w:space="0" w:color="000000"/>
            </w:tcBorders>
            <w:shd w:val="clear" w:color="auto" w:fill="auto"/>
          </w:tcPr>
          <w:p w14:paraId="26389F12" w14:textId="77777777" w:rsidR="00C07457" w:rsidRDefault="00C07457">
            <w:pPr>
              <w:pStyle w:val="a1"/>
              <w:spacing w:after="0"/>
              <w:jc w:val="center"/>
            </w:pPr>
            <w:r>
              <w:rPr>
                <w:sz w:val="22"/>
                <w:szCs w:val="22"/>
                <w:lang w:val="uk-UA"/>
              </w:rPr>
              <w:t>4</w:t>
            </w:r>
          </w:p>
        </w:tc>
        <w:tc>
          <w:tcPr>
            <w:tcW w:w="2141" w:type="dxa"/>
            <w:tcBorders>
              <w:top w:val="single" w:sz="4" w:space="0" w:color="000000"/>
              <w:left w:val="single" w:sz="4" w:space="0" w:color="000000"/>
              <w:bottom w:val="single" w:sz="4" w:space="0" w:color="000000"/>
            </w:tcBorders>
            <w:shd w:val="clear" w:color="auto" w:fill="auto"/>
          </w:tcPr>
          <w:p w14:paraId="653B39B9" w14:textId="77777777" w:rsidR="00C07457" w:rsidRDefault="00C07457">
            <w:pPr>
              <w:pStyle w:val="a1"/>
              <w:tabs>
                <w:tab w:val="left" w:pos="-60"/>
              </w:tabs>
              <w:spacing w:after="0"/>
              <w:jc w:val="center"/>
            </w:pPr>
            <w:r>
              <w:rPr>
                <w:sz w:val="22"/>
                <w:szCs w:val="22"/>
                <w:lang w:val="uk-UA"/>
              </w:rPr>
              <w:t>5</w:t>
            </w:r>
          </w:p>
        </w:tc>
        <w:tc>
          <w:tcPr>
            <w:tcW w:w="1163" w:type="dxa"/>
            <w:tcBorders>
              <w:top w:val="single" w:sz="4" w:space="0" w:color="000000"/>
              <w:left w:val="single" w:sz="4" w:space="0" w:color="000000"/>
              <w:bottom w:val="single" w:sz="4" w:space="0" w:color="000000"/>
            </w:tcBorders>
            <w:shd w:val="clear" w:color="auto" w:fill="auto"/>
          </w:tcPr>
          <w:p w14:paraId="2C225349" w14:textId="77777777" w:rsidR="00C07457" w:rsidRDefault="00C07457">
            <w:pPr>
              <w:jc w:val="center"/>
            </w:pPr>
            <w:r>
              <w:rPr>
                <w:sz w:val="22"/>
                <w:szCs w:val="22"/>
                <w:lang w:val="uk-UA"/>
              </w:rPr>
              <w:t>6</w:t>
            </w:r>
          </w:p>
        </w:tc>
        <w:tc>
          <w:tcPr>
            <w:tcW w:w="963" w:type="dxa"/>
            <w:tcBorders>
              <w:top w:val="single" w:sz="4" w:space="0" w:color="000000"/>
              <w:left w:val="single" w:sz="4" w:space="0" w:color="000000"/>
              <w:bottom w:val="single" w:sz="4" w:space="0" w:color="000000"/>
            </w:tcBorders>
            <w:shd w:val="clear" w:color="auto" w:fill="auto"/>
          </w:tcPr>
          <w:p w14:paraId="662605E5" w14:textId="0DDA8295" w:rsidR="00C07457" w:rsidRDefault="00C07457" w:rsidP="009D071E">
            <w:pPr>
              <w:jc w:val="center"/>
            </w:pPr>
            <w:r>
              <w:rPr>
                <w:sz w:val="22"/>
                <w:szCs w:val="22"/>
                <w:lang w:val="uk-UA"/>
              </w:rPr>
              <w:t>7</w:t>
            </w:r>
          </w:p>
        </w:tc>
        <w:tc>
          <w:tcPr>
            <w:tcW w:w="993" w:type="dxa"/>
            <w:tcBorders>
              <w:top w:val="single" w:sz="4" w:space="0" w:color="000000"/>
              <w:left w:val="single" w:sz="4" w:space="0" w:color="000000"/>
              <w:bottom w:val="single" w:sz="4" w:space="0" w:color="000000"/>
            </w:tcBorders>
            <w:shd w:val="clear" w:color="auto" w:fill="auto"/>
          </w:tcPr>
          <w:p w14:paraId="5BBD0240" w14:textId="77777777" w:rsidR="00C07457" w:rsidRDefault="00C07457">
            <w:pPr>
              <w:jc w:val="center"/>
            </w:pPr>
            <w:r>
              <w:rPr>
                <w:sz w:val="22"/>
                <w:szCs w:val="22"/>
                <w:lang w:val="uk-UA"/>
              </w:rPr>
              <w:t>8</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D0C25D7" w14:textId="77777777" w:rsidR="00C07457" w:rsidRDefault="00C07457">
            <w:pPr>
              <w:jc w:val="center"/>
            </w:pPr>
            <w:r>
              <w:rPr>
                <w:sz w:val="22"/>
                <w:szCs w:val="22"/>
                <w:lang w:val="uk-UA"/>
              </w:rPr>
              <w:t>9</w:t>
            </w:r>
          </w:p>
        </w:tc>
      </w:tr>
      <w:tr w:rsidR="00C07457" w:rsidRPr="00D0062B" w14:paraId="035AC777" w14:textId="77777777" w:rsidTr="009D071E">
        <w:trPr>
          <w:trHeight w:val="280"/>
        </w:trPr>
        <w:tc>
          <w:tcPr>
            <w:tcW w:w="602" w:type="dxa"/>
            <w:tcBorders>
              <w:top w:val="single" w:sz="4" w:space="0" w:color="000000"/>
              <w:left w:val="single" w:sz="4" w:space="0" w:color="000000"/>
            </w:tcBorders>
            <w:shd w:val="clear" w:color="auto" w:fill="auto"/>
          </w:tcPr>
          <w:p w14:paraId="721A6895" w14:textId="77777777" w:rsidR="00C07457" w:rsidRPr="009E10B3" w:rsidRDefault="00C07457" w:rsidP="009E10B3">
            <w:pPr>
              <w:pStyle w:val="a1"/>
              <w:spacing w:after="0"/>
              <w:jc w:val="both"/>
              <w:rPr>
                <w:sz w:val="22"/>
                <w:lang w:val="en-US"/>
              </w:rPr>
            </w:pPr>
            <w:r>
              <w:rPr>
                <w:sz w:val="22"/>
                <w:szCs w:val="22"/>
                <w:lang w:val="en-US"/>
              </w:rPr>
              <w:t>1</w:t>
            </w:r>
          </w:p>
        </w:tc>
        <w:tc>
          <w:tcPr>
            <w:tcW w:w="2192" w:type="dxa"/>
            <w:tcBorders>
              <w:top w:val="single" w:sz="4" w:space="0" w:color="000000"/>
              <w:left w:val="single" w:sz="4" w:space="0" w:color="000000"/>
              <w:bottom w:val="single" w:sz="4" w:space="0" w:color="auto"/>
            </w:tcBorders>
            <w:shd w:val="clear" w:color="auto" w:fill="auto"/>
          </w:tcPr>
          <w:p w14:paraId="7A2B1CDA" w14:textId="77777777" w:rsidR="00C07457" w:rsidRDefault="00C07457" w:rsidP="009E10B3">
            <w:pPr>
              <w:pStyle w:val="a1"/>
              <w:spacing w:after="0"/>
              <w:jc w:val="both"/>
              <w:rPr>
                <w:sz w:val="22"/>
                <w:lang w:val="uk-UA"/>
              </w:rPr>
            </w:pPr>
            <w:r>
              <w:rPr>
                <w:lang w:val="uk-UA"/>
              </w:rPr>
              <w:t>Організаційно координаційна діяльність</w:t>
            </w:r>
          </w:p>
        </w:tc>
        <w:tc>
          <w:tcPr>
            <w:tcW w:w="4820" w:type="dxa"/>
            <w:tcBorders>
              <w:top w:val="single" w:sz="4" w:space="0" w:color="000000"/>
              <w:left w:val="single" w:sz="4" w:space="0" w:color="000000"/>
              <w:bottom w:val="single" w:sz="4" w:space="0" w:color="000000"/>
            </w:tcBorders>
            <w:shd w:val="clear" w:color="auto" w:fill="auto"/>
          </w:tcPr>
          <w:p w14:paraId="738DB21C" w14:textId="77777777" w:rsidR="00CA68F9" w:rsidRDefault="00FC153B" w:rsidP="00FC153B">
            <w:pPr>
              <w:pStyle w:val="a1"/>
              <w:spacing w:after="0"/>
              <w:jc w:val="both"/>
              <w:rPr>
                <w:lang w:val="uk-UA"/>
              </w:rPr>
            </w:pPr>
            <w:r>
              <w:rPr>
                <w:lang w:val="uk-UA"/>
              </w:rPr>
              <w:t>Забезпечити відзначення Дня захисників та захисниць України, Дня Збройних сил України, Дня Незалежності України, Великодніх, Різдвяних свят, Дня Героїв, Дня Волонтера, Дня закінчення війни та інших пам’ятних подій (придбання квітів, лампадок, нагрудних знаків «За честь і відвагу» та грошові винагороди до них у сумі 2 000,00</w:t>
            </w:r>
          </w:p>
          <w:p w14:paraId="77362A5E" w14:textId="62766857" w:rsidR="00FC153B" w:rsidRDefault="00FC153B" w:rsidP="00FC153B">
            <w:pPr>
              <w:pStyle w:val="a1"/>
              <w:spacing w:after="0"/>
              <w:jc w:val="both"/>
              <w:rPr>
                <w:lang w:val="uk-UA"/>
              </w:rPr>
            </w:pPr>
            <w:r>
              <w:rPr>
                <w:lang w:val="uk-UA"/>
              </w:rPr>
              <w:t xml:space="preserve"> грн, сувенірної продукції та інше).</w:t>
            </w:r>
          </w:p>
          <w:p w14:paraId="62FED9CB" w14:textId="76538A87" w:rsidR="00C07457" w:rsidRDefault="00FC153B" w:rsidP="00FC153B">
            <w:pPr>
              <w:pStyle w:val="a1"/>
              <w:spacing w:after="0"/>
              <w:jc w:val="both"/>
              <w:rPr>
                <w:sz w:val="22"/>
                <w:lang w:val="uk-UA"/>
              </w:rPr>
            </w:pPr>
            <w:r>
              <w:rPr>
                <w:lang w:val="uk-UA"/>
              </w:rPr>
              <w:t>Вшанування та увічнення пам’яті загиблих (померлих) Героїв, які загинули, захищаючи Україну (виготовлення</w:t>
            </w:r>
            <w:r w:rsidR="00C80421">
              <w:rPr>
                <w:lang w:val="uk-UA"/>
              </w:rPr>
              <w:t xml:space="preserve"> та придбання</w:t>
            </w:r>
            <w:r>
              <w:rPr>
                <w:lang w:val="uk-UA"/>
              </w:rPr>
              <w:t xml:space="preserve"> банерів, меморіальних </w:t>
            </w:r>
            <w:proofErr w:type="spellStart"/>
            <w:r>
              <w:rPr>
                <w:lang w:val="uk-UA"/>
              </w:rPr>
              <w:t>дощок</w:t>
            </w:r>
            <w:proofErr w:type="spellEnd"/>
            <w:r>
              <w:rPr>
                <w:lang w:val="uk-UA"/>
              </w:rPr>
              <w:t>, лампадок, квітів, корзин).</w:t>
            </w:r>
          </w:p>
        </w:tc>
        <w:tc>
          <w:tcPr>
            <w:tcW w:w="851" w:type="dxa"/>
            <w:tcBorders>
              <w:top w:val="single" w:sz="4" w:space="0" w:color="000000"/>
              <w:left w:val="single" w:sz="4" w:space="0" w:color="000000"/>
              <w:bottom w:val="single" w:sz="4" w:space="0" w:color="000000"/>
            </w:tcBorders>
            <w:shd w:val="clear" w:color="auto" w:fill="auto"/>
          </w:tcPr>
          <w:p w14:paraId="65F631A9" w14:textId="77777777" w:rsidR="00C07457" w:rsidRDefault="00F827E0" w:rsidP="009E10B3">
            <w:pPr>
              <w:pStyle w:val="a1"/>
              <w:spacing w:after="0"/>
              <w:jc w:val="both"/>
              <w:rPr>
                <w:sz w:val="22"/>
                <w:lang w:val="uk-UA"/>
              </w:rPr>
            </w:pPr>
            <w:r>
              <w:rPr>
                <w:lang w:val="uk-UA"/>
              </w:rPr>
              <w:t>2025-2026 роки</w:t>
            </w:r>
          </w:p>
        </w:tc>
        <w:tc>
          <w:tcPr>
            <w:tcW w:w="2141" w:type="dxa"/>
            <w:tcBorders>
              <w:top w:val="single" w:sz="4" w:space="0" w:color="000000"/>
              <w:left w:val="single" w:sz="4" w:space="0" w:color="000000"/>
              <w:bottom w:val="single" w:sz="4" w:space="0" w:color="000000"/>
            </w:tcBorders>
            <w:shd w:val="clear" w:color="auto" w:fill="auto"/>
          </w:tcPr>
          <w:p w14:paraId="30DC1655" w14:textId="3FE884B7" w:rsidR="00C07457" w:rsidRDefault="00C07457" w:rsidP="009E10B3">
            <w:pPr>
              <w:pStyle w:val="a1"/>
              <w:tabs>
                <w:tab w:val="left" w:pos="-60"/>
              </w:tabs>
              <w:spacing w:after="0"/>
              <w:jc w:val="both"/>
              <w:rPr>
                <w:sz w:val="22"/>
                <w:lang w:val="uk-UA"/>
              </w:rPr>
            </w:pPr>
            <w:r>
              <w:rPr>
                <w:lang w:val="uk-UA"/>
              </w:rPr>
              <w:t>Відділ з питань ветеранської політики</w:t>
            </w:r>
            <w:r w:rsidR="00CD3C98">
              <w:rPr>
                <w:lang w:val="uk-UA"/>
              </w:rPr>
              <w:t xml:space="preserve"> Чортківської міської ради</w:t>
            </w:r>
            <w:r>
              <w:rPr>
                <w:lang w:val="uk-UA"/>
              </w:rPr>
              <w:t xml:space="preserve">, </w:t>
            </w:r>
            <w:r w:rsidR="00F827E0" w:rsidRPr="00951D84">
              <w:rPr>
                <w:lang w:val="uk-UA"/>
              </w:rPr>
              <w:t>відділ бухгалтерського обліку та звітності апарату</w:t>
            </w:r>
            <w:r w:rsidR="00CD3C98">
              <w:rPr>
                <w:lang w:val="uk-UA"/>
              </w:rPr>
              <w:t xml:space="preserve"> Чортківської</w:t>
            </w:r>
            <w:r w:rsidR="00F827E0" w:rsidRPr="00951D84">
              <w:rPr>
                <w:lang w:val="uk-UA"/>
              </w:rPr>
              <w:t xml:space="preserve"> міської ради</w:t>
            </w:r>
            <w:r w:rsidR="00F827E0">
              <w:rPr>
                <w:lang w:val="uk-UA"/>
              </w:rPr>
              <w:t xml:space="preserve">, </w:t>
            </w:r>
            <w:r w:rsidR="00B22294">
              <w:rPr>
                <w:lang w:val="uk-UA"/>
              </w:rPr>
              <w:t xml:space="preserve"> </w:t>
            </w:r>
            <w:r w:rsidR="002F6963">
              <w:rPr>
                <w:lang w:val="uk-UA"/>
              </w:rPr>
              <w:t>Ч</w:t>
            </w:r>
            <w:r w:rsidR="00B22294">
              <w:rPr>
                <w:lang w:val="uk-UA"/>
              </w:rPr>
              <w:t>ортківська міська рада</w:t>
            </w:r>
          </w:p>
        </w:tc>
        <w:tc>
          <w:tcPr>
            <w:tcW w:w="1163" w:type="dxa"/>
            <w:tcBorders>
              <w:top w:val="single" w:sz="4" w:space="0" w:color="000000"/>
              <w:left w:val="single" w:sz="4" w:space="0" w:color="000000"/>
              <w:bottom w:val="single" w:sz="4" w:space="0" w:color="000000"/>
            </w:tcBorders>
            <w:shd w:val="clear" w:color="auto" w:fill="auto"/>
          </w:tcPr>
          <w:p w14:paraId="065190FA" w14:textId="77777777" w:rsidR="00C07457" w:rsidRDefault="005111DB" w:rsidP="009E10B3">
            <w:pPr>
              <w:jc w:val="both"/>
              <w:rPr>
                <w:sz w:val="22"/>
                <w:lang w:val="uk-UA"/>
              </w:rPr>
            </w:pPr>
            <w:r>
              <w:rPr>
                <w:lang w:val="uk-UA"/>
              </w:rPr>
              <w:t>Б</w:t>
            </w:r>
            <w:r w:rsidR="00C07457">
              <w:rPr>
                <w:lang w:val="uk-UA"/>
              </w:rPr>
              <w:t>юджет</w:t>
            </w:r>
            <w:r>
              <w:rPr>
                <w:lang w:val="uk-UA"/>
              </w:rPr>
              <w:t xml:space="preserve"> громади</w:t>
            </w:r>
          </w:p>
        </w:tc>
        <w:tc>
          <w:tcPr>
            <w:tcW w:w="963" w:type="dxa"/>
            <w:tcBorders>
              <w:top w:val="single" w:sz="4" w:space="0" w:color="000000"/>
              <w:left w:val="single" w:sz="4" w:space="0" w:color="000000"/>
              <w:bottom w:val="single" w:sz="4" w:space="0" w:color="000000"/>
            </w:tcBorders>
            <w:shd w:val="clear" w:color="auto" w:fill="auto"/>
          </w:tcPr>
          <w:p w14:paraId="02336EFC" w14:textId="4B773A23" w:rsidR="00C07457" w:rsidRDefault="00051BB5" w:rsidP="009E10B3">
            <w:pPr>
              <w:jc w:val="both"/>
              <w:rPr>
                <w:sz w:val="22"/>
                <w:lang w:val="uk-UA"/>
              </w:rPr>
            </w:pPr>
            <w:r>
              <w:rPr>
                <w:sz w:val="22"/>
                <w:lang w:val="uk-UA"/>
              </w:rPr>
              <w:t>370</w:t>
            </w:r>
            <w:r w:rsidR="008C382C">
              <w:rPr>
                <w:sz w:val="22"/>
                <w:lang w:val="uk-UA"/>
              </w:rPr>
              <w:t>,0</w:t>
            </w:r>
          </w:p>
        </w:tc>
        <w:tc>
          <w:tcPr>
            <w:tcW w:w="993" w:type="dxa"/>
            <w:tcBorders>
              <w:top w:val="single" w:sz="4" w:space="0" w:color="000000"/>
              <w:left w:val="single" w:sz="4" w:space="0" w:color="000000"/>
              <w:bottom w:val="single" w:sz="4" w:space="0" w:color="000000"/>
            </w:tcBorders>
            <w:shd w:val="clear" w:color="auto" w:fill="auto"/>
          </w:tcPr>
          <w:p w14:paraId="0A357AD0" w14:textId="57E2012A" w:rsidR="00C07457" w:rsidRDefault="005A666B" w:rsidP="009E10B3">
            <w:pPr>
              <w:jc w:val="both"/>
              <w:rPr>
                <w:sz w:val="22"/>
                <w:lang w:val="uk-UA"/>
              </w:rPr>
            </w:pPr>
            <w:r>
              <w:rPr>
                <w:sz w:val="22"/>
                <w:lang w:val="uk-UA"/>
              </w:rPr>
              <w:t>3</w:t>
            </w:r>
            <w:r w:rsidR="00FC153B">
              <w:rPr>
                <w:sz w:val="22"/>
                <w:lang w:val="uk-UA"/>
              </w:rPr>
              <w:t>7</w:t>
            </w:r>
            <w:r w:rsidR="008C382C">
              <w:rPr>
                <w:sz w:val="22"/>
                <w:lang w:val="uk-UA"/>
              </w:rPr>
              <w:t>0,0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40B5390F" w14:textId="12D04F05" w:rsidR="009D071E" w:rsidRDefault="00C07457" w:rsidP="009D071E">
            <w:pPr>
              <w:jc w:val="both"/>
              <w:rPr>
                <w:sz w:val="22"/>
                <w:lang w:val="uk-UA"/>
              </w:rPr>
            </w:pPr>
            <w:r>
              <w:rPr>
                <w:lang w:val="uk-UA"/>
              </w:rPr>
              <w:t xml:space="preserve">Надання </w:t>
            </w:r>
            <w:r w:rsidR="009D071E">
              <w:rPr>
                <w:lang w:val="uk-UA"/>
              </w:rPr>
              <w:t xml:space="preserve">грошових винагород </w:t>
            </w:r>
            <w:r>
              <w:rPr>
                <w:lang w:val="uk-UA"/>
              </w:rPr>
              <w:t xml:space="preserve"> захисникам та захисницям </w:t>
            </w:r>
            <w:r w:rsidR="009D071E">
              <w:rPr>
                <w:lang w:val="uk-UA"/>
              </w:rPr>
              <w:t>до нагрудних знаків «За честь і відвагу». Вшанування та увічнення пам’яті загиблих (померлих) Героїв, які загинули, захищаючи Україну</w:t>
            </w:r>
          </w:p>
        </w:tc>
      </w:tr>
      <w:tr w:rsidR="006A7B9B" w14:paraId="5F08A9D3" w14:textId="77777777" w:rsidTr="009D071E">
        <w:trPr>
          <w:trHeight w:val="280"/>
        </w:trPr>
        <w:tc>
          <w:tcPr>
            <w:tcW w:w="602" w:type="dxa"/>
            <w:vMerge w:val="restart"/>
            <w:tcBorders>
              <w:left w:val="single" w:sz="4" w:space="0" w:color="000000"/>
            </w:tcBorders>
            <w:shd w:val="clear" w:color="auto" w:fill="auto"/>
          </w:tcPr>
          <w:p w14:paraId="4CA2CE50" w14:textId="77777777" w:rsidR="006A7B9B" w:rsidRPr="006A7B9B" w:rsidRDefault="006A7B9B" w:rsidP="003328DD">
            <w:pPr>
              <w:pStyle w:val="a1"/>
              <w:spacing w:after="0"/>
              <w:jc w:val="both"/>
              <w:rPr>
                <w:sz w:val="22"/>
                <w:lang w:val="uk-UA"/>
              </w:rPr>
            </w:pPr>
            <w:r>
              <w:rPr>
                <w:sz w:val="22"/>
                <w:szCs w:val="22"/>
                <w:lang w:val="en-US"/>
              </w:rPr>
              <w:t>2</w:t>
            </w:r>
          </w:p>
        </w:tc>
        <w:tc>
          <w:tcPr>
            <w:tcW w:w="2192" w:type="dxa"/>
            <w:vMerge w:val="restart"/>
            <w:tcBorders>
              <w:top w:val="single" w:sz="4" w:space="0" w:color="auto"/>
              <w:left w:val="single" w:sz="4" w:space="0" w:color="000000"/>
              <w:bottom w:val="single" w:sz="4" w:space="0" w:color="auto"/>
            </w:tcBorders>
            <w:shd w:val="clear" w:color="auto" w:fill="auto"/>
          </w:tcPr>
          <w:p w14:paraId="1CD1A1BD" w14:textId="77777777" w:rsidR="006A7B9B" w:rsidRDefault="006A7B9B" w:rsidP="009E10B3">
            <w:pPr>
              <w:pStyle w:val="a1"/>
              <w:spacing w:after="0"/>
              <w:jc w:val="both"/>
              <w:rPr>
                <w:lang w:val="uk-UA"/>
              </w:rPr>
            </w:pPr>
            <w:r w:rsidRPr="003274C4">
              <w:rPr>
                <w:lang w:val="uk-UA"/>
              </w:rPr>
              <w:t>Соціальн</w:t>
            </w:r>
            <w:r>
              <w:rPr>
                <w:lang w:val="uk-UA"/>
              </w:rPr>
              <w:t>о-економічна</w:t>
            </w:r>
            <w:r w:rsidRPr="003274C4">
              <w:rPr>
                <w:lang w:val="uk-UA"/>
              </w:rPr>
              <w:t xml:space="preserve"> підтримка </w:t>
            </w:r>
            <w:r w:rsidRPr="003274C4">
              <w:rPr>
                <w:lang w:val="uk-UA" w:eastAsia="ar-SA"/>
              </w:rPr>
              <w:t xml:space="preserve">військовослужбовців Чортківської міської територіальної </w:t>
            </w:r>
            <w:r w:rsidRPr="003274C4">
              <w:rPr>
                <w:lang w:val="uk-UA" w:eastAsia="ar-SA"/>
              </w:rPr>
              <w:lastRenderedPageBreak/>
              <w:t>громади, які брали (беруть) участь в захисті України</w:t>
            </w:r>
          </w:p>
        </w:tc>
        <w:tc>
          <w:tcPr>
            <w:tcW w:w="4820" w:type="dxa"/>
            <w:tcBorders>
              <w:top w:val="single" w:sz="4" w:space="0" w:color="000000"/>
              <w:left w:val="single" w:sz="4" w:space="0" w:color="000000"/>
              <w:bottom w:val="single" w:sz="4" w:space="0" w:color="000000"/>
            </w:tcBorders>
            <w:shd w:val="clear" w:color="auto" w:fill="auto"/>
          </w:tcPr>
          <w:p w14:paraId="31369EDC" w14:textId="77777777" w:rsidR="006A7B9B" w:rsidRPr="0087427D" w:rsidRDefault="006A7B9B" w:rsidP="009E10B3">
            <w:pPr>
              <w:pStyle w:val="a1"/>
              <w:spacing w:after="0"/>
              <w:jc w:val="both"/>
              <w:rPr>
                <w:lang w:val="uk-UA"/>
              </w:rPr>
            </w:pPr>
            <w:r>
              <w:rPr>
                <w:lang w:val="uk-UA"/>
              </w:rPr>
              <w:lastRenderedPageBreak/>
              <w:t xml:space="preserve">1. Відшкодування витрат на проведення робіт, пов’язаних із створенням </w:t>
            </w:r>
            <w:proofErr w:type="spellStart"/>
            <w:r>
              <w:rPr>
                <w:lang w:val="uk-UA"/>
              </w:rPr>
              <w:t>безбар’єрного</w:t>
            </w:r>
            <w:proofErr w:type="spellEnd"/>
            <w:r>
              <w:rPr>
                <w:lang w:val="uk-UA"/>
              </w:rPr>
              <w:t xml:space="preserve"> простору за місцем проживання, демобілізованим військовослужбовцям, які через порушення функцій організму обмежені у пересуванні внаслідок травм, одержаних під час участі в </w:t>
            </w:r>
            <w:r>
              <w:rPr>
                <w:lang w:val="uk-UA"/>
              </w:rPr>
              <w:lastRenderedPageBreak/>
              <w:t>бойових діях при захисті України</w:t>
            </w:r>
          </w:p>
        </w:tc>
        <w:tc>
          <w:tcPr>
            <w:tcW w:w="851" w:type="dxa"/>
            <w:tcBorders>
              <w:top w:val="single" w:sz="4" w:space="0" w:color="000000"/>
              <w:left w:val="single" w:sz="4" w:space="0" w:color="000000"/>
              <w:bottom w:val="single" w:sz="4" w:space="0" w:color="000000"/>
            </w:tcBorders>
            <w:shd w:val="clear" w:color="auto" w:fill="auto"/>
          </w:tcPr>
          <w:p w14:paraId="1779378A" w14:textId="77777777" w:rsidR="006A7B9B" w:rsidRDefault="006A7B9B" w:rsidP="009E10B3">
            <w:pPr>
              <w:pStyle w:val="a1"/>
              <w:spacing w:after="0"/>
              <w:jc w:val="both"/>
              <w:rPr>
                <w:lang w:val="uk-UA"/>
              </w:rPr>
            </w:pPr>
            <w:r>
              <w:rPr>
                <w:lang w:val="uk-UA"/>
              </w:rPr>
              <w:lastRenderedPageBreak/>
              <w:t>2025-2026 роки</w:t>
            </w:r>
          </w:p>
        </w:tc>
        <w:tc>
          <w:tcPr>
            <w:tcW w:w="2141" w:type="dxa"/>
            <w:tcBorders>
              <w:top w:val="single" w:sz="4" w:space="0" w:color="000000"/>
              <w:left w:val="single" w:sz="4" w:space="0" w:color="000000"/>
              <w:bottom w:val="single" w:sz="4" w:space="0" w:color="000000"/>
            </w:tcBorders>
            <w:shd w:val="clear" w:color="auto" w:fill="auto"/>
          </w:tcPr>
          <w:p w14:paraId="205465E7" w14:textId="45AC52C3" w:rsidR="006A7B9B" w:rsidRDefault="006A7B9B" w:rsidP="009E10B3">
            <w:pPr>
              <w:pStyle w:val="a1"/>
              <w:tabs>
                <w:tab w:val="left" w:pos="-60"/>
              </w:tabs>
              <w:spacing w:after="0"/>
              <w:jc w:val="both"/>
              <w:rPr>
                <w:lang w:val="uk-UA"/>
              </w:rPr>
            </w:pPr>
            <w:r>
              <w:rPr>
                <w:lang w:val="uk-UA"/>
              </w:rPr>
              <w:t>Відділ з питань ветеранської політики</w:t>
            </w:r>
            <w:r w:rsidR="00CD3C98">
              <w:rPr>
                <w:lang w:val="uk-UA"/>
              </w:rPr>
              <w:t xml:space="preserve"> Чортківської міської ради</w:t>
            </w:r>
            <w:r>
              <w:rPr>
                <w:lang w:val="uk-UA"/>
              </w:rPr>
              <w:t xml:space="preserve">, </w:t>
            </w:r>
            <w:r w:rsidRPr="00951D84">
              <w:rPr>
                <w:lang w:val="uk-UA"/>
              </w:rPr>
              <w:t xml:space="preserve">відділ бухгалтерського </w:t>
            </w:r>
            <w:r w:rsidRPr="00951D84">
              <w:rPr>
                <w:lang w:val="uk-UA"/>
              </w:rPr>
              <w:lastRenderedPageBreak/>
              <w:t>обліку та звітності апарату</w:t>
            </w:r>
            <w:r w:rsidR="00CD3C98">
              <w:rPr>
                <w:lang w:val="uk-UA"/>
              </w:rPr>
              <w:t xml:space="preserve"> Чортківської</w:t>
            </w:r>
            <w:r w:rsidR="009157DB">
              <w:rPr>
                <w:lang w:val="uk-UA"/>
              </w:rPr>
              <w:t xml:space="preserve"> </w:t>
            </w:r>
            <w:r w:rsidRPr="00951D84">
              <w:rPr>
                <w:lang w:val="uk-UA"/>
              </w:rPr>
              <w:t>міської ради</w:t>
            </w:r>
            <w:r>
              <w:rPr>
                <w:lang w:val="uk-UA"/>
              </w:rPr>
              <w:t>,</w:t>
            </w:r>
            <w:r w:rsidR="006C5AF1">
              <w:rPr>
                <w:lang w:val="uk-UA"/>
              </w:rPr>
              <w:t xml:space="preserve"> управління соціального захисту та охорони здоров’я Чортківської міської ради, </w:t>
            </w:r>
            <w:r>
              <w:rPr>
                <w:lang w:val="uk-UA"/>
              </w:rPr>
              <w:t xml:space="preserve"> </w:t>
            </w:r>
            <w:r w:rsidR="00B22294">
              <w:rPr>
                <w:lang w:val="uk-UA"/>
              </w:rPr>
              <w:t>Чортківська міська рада</w:t>
            </w:r>
          </w:p>
        </w:tc>
        <w:tc>
          <w:tcPr>
            <w:tcW w:w="1163" w:type="dxa"/>
            <w:tcBorders>
              <w:top w:val="single" w:sz="4" w:space="0" w:color="000000"/>
              <w:left w:val="single" w:sz="4" w:space="0" w:color="000000"/>
              <w:bottom w:val="single" w:sz="4" w:space="0" w:color="000000"/>
            </w:tcBorders>
            <w:shd w:val="clear" w:color="auto" w:fill="auto"/>
          </w:tcPr>
          <w:p w14:paraId="60D60E4E" w14:textId="77777777" w:rsidR="006A7B9B" w:rsidRDefault="005111DB" w:rsidP="009E10B3">
            <w:pPr>
              <w:jc w:val="both"/>
              <w:rPr>
                <w:lang w:val="uk-UA"/>
              </w:rPr>
            </w:pPr>
            <w:r>
              <w:rPr>
                <w:lang w:val="uk-UA"/>
              </w:rPr>
              <w:lastRenderedPageBreak/>
              <w:t>Бюджет громади</w:t>
            </w:r>
          </w:p>
        </w:tc>
        <w:tc>
          <w:tcPr>
            <w:tcW w:w="963" w:type="dxa"/>
            <w:tcBorders>
              <w:top w:val="single" w:sz="4" w:space="0" w:color="000000"/>
              <w:left w:val="single" w:sz="4" w:space="0" w:color="000000"/>
              <w:bottom w:val="single" w:sz="4" w:space="0" w:color="000000"/>
            </w:tcBorders>
            <w:shd w:val="clear" w:color="auto" w:fill="auto"/>
          </w:tcPr>
          <w:p w14:paraId="0EEFB9CE" w14:textId="11CE1ACE" w:rsidR="006A7B9B" w:rsidRDefault="00051BB5" w:rsidP="009E10B3">
            <w:pPr>
              <w:jc w:val="both"/>
              <w:rPr>
                <w:lang w:val="uk-UA"/>
              </w:rPr>
            </w:pPr>
            <w:r>
              <w:rPr>
                <w:lang w:val="uk-UA"/>
              </w:rPr>
              <w:t>1</w:t>
            </w:r>
            <w:r w:rsidR="006A7B9B">
              <w:rPr>
                <w:lang w:val="uk-UA"/>
              </w:rPr>
              <w:t>00,0</w:t>
            </w:r>
          </w:p>
        </w:tc>
        <w:tc>
          <w:tcPr>
            <w:tcW w:w="993" w:type="dxa"/>
            <w:tcBorders>
              <w:top w:val="single" w:sz="4" w:space="0" w:color="000000"/>
              <w:left w:val="single" w:sz="4" w:space="0" w:color="000000"/>
              <w:bottom w:val="single" w:sz="4" w:space="0" w:color="000000"/>
            </w:tcBorders>
            <w:shd w:val="clear" w:color="auto" w:fill="auto"/>
          </w:tcPr>
          <w:p w14:paraId="1DB7C3CB" w14:textId="641FDA54" w:rsidR="006A7B9B" w:rsidRDefault="00FC153B" w:rsidP="009E10B3">
            <w:pPr>
              <w:jc w:val="both"/>
              <w:rPr>
                <w:lang w:val="uk-UA"/>
              </w:rPr>
            </w:pPr>
            <w:r>
              <w:rPr>
                <w:lang w:val="uk-UA"/>
              </w:rPr>
              <w:t>1</w:t>
            </w:r>
            <w:r w:rsidR="006A7B9B">
              <w:rPr>
                <w:lang w:val="uk-UA"/>
              </w:rPr>
              <w:t>00,0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DDEFFD0" w14:textId="77777777" w:rsidR="006A7B9B" w:rsidRDefault="006A7B9B" w:rsidP="009E10B3">
            <w:pPr>
              <w:jc w:val="both"/>
              <w:rPr>
                <w:lang w:val="uk-UA"/>
              </w:rPr>
            </w:pPr>
            <w:r>
              <w:rPr>
                <w:lang w:val="uk-UA"/>
              </w:rPr>
              <w:t xml:space="preserve">Поліпшення соціально-побутових умов </w:t>
            </w:r>
          </w:p>
        </w:tc>
      </w:tr>
      <w:tr w:rsidR="006A7B9B" w14:paraId="1601BD34" w14:textId="77777777" w:rsidTr="009D071E">
        <w:trPr>
          <w:trHeight w:val="280"/>
        </w:trPr>
        <w:tc>
          <w:tcPr>
            <w:tcW w:w="602" w:type="dxa"/>
            <w:vMerge/>
            <w:tcBorders>
              <w:left w:val="single" w:sz="4" w:space="0" w:color="000000"/>
            </w:tcBorders>
            <w:shd w:val="clear" w:color="auto" w:fill="auto"/>
          </w:tcPr>
          <w:p w14:paraId="6A67E6A1" w14:textId="77777777" w:rsidR="006A7B9B" w:rsidRDefault="006A7B9B" w:rsidP="003328DD">
            <w:pPr>
              <w:pStyle w:val="a1"/>
              <w:spacing w:after="0"/>
              <w:jc w:val="both"/>
              <w:rPr>
                <w:sz w:val="22"/>
                <w:lang w:val="en-US"/>
              </w:rPr>
            </w:pPr>
          </w:p>
        </w:tc>
        <w:tc>
          <w:tcPr>
            <w:tcW w:w="2192" w:type="dxa"/>
            <w:vMerge/>
            <w:tcBorders>
              <w:top w:val="single" w:sz="4" w:space="0" w:color="auto"/>
              <w:left w:val="single" w:sz="4" w:space="0" w:color="000000"/>
              <w:bottom w:val="single" w:sz="4" w:space="0" w:color="auto"/>
            </w:tcBorders>
            <w:shd w:val="clear" w:color="auto" w:fill="auto"/>
          </w:tcPr>
          <w:p w14:paraId="2F07ACAB" w14:textId="77777777" w:rsidR="006A7B9B" w:rsidRPr="003274C4" w:rsidRDefault="006A7B9B" w:rsidP="009E10B3">
            <w:pPr>
              <w:pStyle w:val="a1"/>
              <w:spacing w:after="0"/>
              <w:jc w:val="both"/>
              <w:rPr>
                <w:lang w:val="uk-UA"/>
              </w:rPr>
            </w:pPr>
          </w:p>
        </w:tc>
        <w:tc>
          <w:tcPr>
            <w:tcW w:w="4820" w:type="dxa"/>
            <w:tcBorders>
              <w:top w:val="single" w:sz="4" w:space="0" w:color="000000"/>
              <w:left w:val="single" w:sz="4" w:space="0" w:color="000000"/>
              <w:bottom w:val="single" w:sz="4" w:space="0" w:color="000000"/>
            </w:tcBorders>
            <w:shd w:val="clear" w:color="auto" w:fill="auto"/>
          </w:tcPr>
          <w:p w14:paraId="0723E976" w14:textId="6A45EAE7" w:rsidR="00C30639" w:rsidRPr="0018270F" w:rsidRDefault="006A7B9B" w:rsidP="00C30639">
            <w:pPr>
              <w:pStyle w:val="a1"/>
              <w:jc w:val="both"/>
              <w:rPr>
                <w:lang w:val="uk-UA"/>
              </w:rPr>
            </w:pPr>
            <w:r>
              <w:rPr>
                <w:lang w:val="uk-UA"/>
              </w:rPr>
              <w:t xml:space="preserve">2. </w:t>
            </w:r>
            <w:r w:rsidRPr="00B86206">
              <w:t xml:space="preserve">Мікрофінансування бізнесу ветеранів та членів їхніх родин. Програма розрахована на </w:t>
            </w:r>
            <w:r w:rsidR="00051BB5">
              <w:rPr>
                <w:lang w:val="uk-UA"/>
              </w:rPr>
              <w:t>2</w:t>
            </w:r>
            <w:r w:rsidRPr="00B86206">
              <w:t xml:space="preserve"> аплікантів. Максимальна сума відшкодування </w:t>
            </w:r>
            <w:r w:rsidR="003B772F">
              <w:rPr>
                <w:lang w:val="uk-UA"/>
              </w:rPr>
              <w:t>25</w:t>
            </w:r>
            <w:r w:rsidRPr="00B86206">
              <w:t xml:space="preserve"> тисяч гривень на одну заявку.</w:t>
            </w:r>
            <w:r w:rsidR="00C30639" w:rsidRPr="0018270F">
              <w:rPr>
                <w:lang w:val="uk-UA"/>
              </w:rPr>
              <w:t xml:space="preserve"> на підставі таких документів:</w:t>
            </w:r>
          </w:p>
          <w:p w14:paraId="5477F177" w14:textId="13200BC5" w:rsidR="006A7B9B" w:rsidRPr="00C30639" w:rsidRDefault="00C30639" w:rsidP="00C30639">
            <w:pPr>
              <w:pStyle w:val="a1"/>
              <w:jc w:val="both"/>
              <w:rPr>
                <w:lang w:val="uk-UA"/>
              </w:rPr>
            </w:pPr>
            <w:r w:rsidRPr="00C30639">
              <w:rPr>
                <w:lang w:val="uk-UA"/>
              </w:rPr>
              <w:t xml:space="preserve">Заява, копії паспорта заявника з пропискою та ІПН; виписка чи витяг з ЄДР про ФОП, чи </w:t>
            </w:r>
            <w:proofErr w:type="spellStart"/>
            <w:r w:rsidRPr="00C30639">
              <w:rPr>
                <w:lang w:val="uk-UA"/>
              </w:rPr>
              <w:t>самозайняту</w:t>
            </w:r>
            <w:proofErr w:type="spellEnd"/>
            <w:r w:rsidRPr="00C30639">
              <w:rPr>
                <w:lang w:val="uk-UA"/>
              </w:rPr>
              <w:t xml:space="preserve"> особу; документ, що підтверджує статус ветерана: посвідчення УБД, посвідчення особи з інвалідністю внаслідок війни, посвідчення учасника війни; документ, що підтверджує спільне проживання з ветераном до війни: свідоцтво про одруження чи свідоцтво про народження дитини; рахунок для перерахування коштів до установи.</w:t>
            </w:r>
          </w:p>
        </w:tc>
        <w:tc>
          <w:tcPr>
            <w:tcW w:w="851" w:type="dxa"/>
            <w:tcBorders>
              <w:top w:val="single" w:sz="4" w:space="0" w:color="000000"/>
              <w:left w:val="single" w:sz="4" w:space="0" w:color="000000"/>
              <w:bottom w:val="single" w:sz="4" w:space="0" w:color="000000"/>
            </w:tcBorders>
            <w:shd w:val="clear" w:color="auto" w:fill="auto"/>
          </w:tcPr>
          <w:p w14:paraId="187737CD" w14:textId="77777777" w:rsidR="006A7B9B" w:rsidRDefault="006A7B9B" w:rsidP="009E10B3">
            <w:pPr>
              <w:pStyle w:val="a1"/>
              <w:spacing w:after="0"/>
              <w:jc w:val="both"/>
              <w:rPr>
                <w:lang w:val="uk-UA"/>
              </w:rPr>
            </w:pPr>
            <w:r>
              <w:rPr>
                <w:lang w:val="uk-UA"/>
              </w:rPr>
              <w:t>2025-2026 роки</w:t>
            </w:r>
          </w:p>
        </w:tc>
        <w:tc>
          <w:tcPr>
            <w:tcW w:w="2141" w:type="dxa"/>
            <w:tcBorders>
              <w:top w:val="single" w:sz="4" w:space="0" w:color="000000"/>
              <w:left w:val="single" w:sz="4" w:space="0" w:color="000000"/>
              <w:bottom w:val="single" w:sz="4" w:space="0" w:color="000000"/>
            </w:tcBorders>
            <w:shd w:val="clear" w:color="auto" w:fill="auto"/>
          </w:tcPr>
          <w:p w14:paraId="30A47795" w14:textId="77777777" w:rsidR="006A7B9B" w:rsidRDefault="006A7B9B" w:rsidP="009E10B3">
            <w:pPr>
              <w:pStyle w:val="a1"/>
              <w:tabs>
                <w:tab w:val="left" w:pos="-60"/>
              </w:tabs>
              <w:spacing w:after="0"/>
              <w:jc w:val="both"/>
              <w:rPr>
                <w:lang w:val="uk-UA"/>
              </w:rPr>
            </w:pPr>
            <w:r>
              <w:rPr>
                <w:lang w:val="uk-UA"/>
              </w:rPr>
              <w:t>Відділ з питань ветеранської політики</w:t>
            </w:r>
            <w:r w:rsidR="00CD3C98">
              <w:rPr>
                <w:lang w:val="uk-UA"/>
              </w:rPr>
              <w:t xml:space="preserve"> Чортківської міської ради</w:t>
            </w:r>
            <w:r>
              <w:rPr>
                <w:lang w:val="uk-UA"/>
              </w:rPr>
              <w:t xml:space="preserve">, </w:t>
            </w:r>
            <w:r w:rsidRPr="00951D84">
              <w:rPr>
                <w:lang w:val="uk-UA"/>
              </w:rPr>
              <w:t>відділ бухгалтерського обліку та звітності апарату</w:t>
            </w:r>
            <w:r w:rsidR="00CD3C98">
              <w:rPr>
                <w:lang w:val="uk-UA"/>
              </w:rPr>
              <w:t xml:space="preserve"> Чортківської</w:t>
            </w:r>
            <w:r w:rsidRPr="00951D84">
              <w:rPr>
                <w:lang w:val="uk-UA"/>
              </w:rPr>
              <w:t xml:space="preserve"> міської ради</w:t>
            </w:r>
            <w:r w:rsidR="00CD3C98">
              <w:rPr>
                <w:lang w:val="uk-UA"/>
              </w:rPr>
              <w:t>,</w:t>
            </w:r>
            <w:r w:rsidR="00B22294">
              <w:rPr>
                <w:lang w:val="uk-UA"/>
              </w:rPr>
              <w:t xml:space="preserve"> Чортківська міська рада</w:t>
            </w:r>
          </w:p>
        </w:tc>
        <w:tc>
          <w:tcPr>
            <w:tcW w:w="1163" w:type="dxa"/>
            <w:tcBorders>
              <w:top w:val="single" w:sz="4" w:space="0" w:color="000000"/>
              <w:left w:val="single" w:sz="4" w:space="0" w:color="000000"/>
              <w:bottom w:val="single" w:sz="4" w:space="0" w:color="000000"/>
            </w:tcBorders>
            <w:shd w:val="clear" w:color="auto" w:fill="auto"/>
          </w:tcPr>
          <w:p w14:paraId="308C6D3D" w14:textId="77777777" w:rsidR="006A7B9B" w:rsidRDefault="005111DB" w:rsidP="009E10B3">
            <w:pPr>
              <w:jc w:val="both"/>
              <w:rPr>
                <w:lang w:val="uk-UA"/>
              </w:rPr>
            </w:pPr>
            <w:r>
              <w:rPr>
                <w:lang w:val="uk-UA"/>
              </w:rPr>
              <w:t>Бюджет громади</w:t>
            </w:r>
          </w:p>
        </w:tc>
        <w:tc>
          <w:tcPr>
            <w:tcW w:w="963" w:type="dxa"/>
            <w:tcBorders>
              <w:top w:val="single" w:sz="4" w:space="0" w:color="000000"/>
              <w:left w:val="single" w:sz="4" w:space="0" w:color="000000"/>
              <w:bottom w:val="single" w:sz="4" w:space="0" w:color="000000"/>
            </w:tcBorders>
            <w:shd w:val="clear" w:color="auto" w:fill="auto"/>
          </w:tcPr>
          <w:p w14:paraId="16479C66" w14:textId="13EA6DE8" w:rsidR="006A7B9B" w:rsidRDefault="003B772F" w:rsidP="009E10B3">
            <w:pPr>
              <w:jc w:val="both"/>
              <w:rPr>
                <w:lang w:val="uk-UA"/>
              </w:rPr>
            </w:pPr>
            <w:r>
              <w:rPr>
                <w:lang w:val="uk-UA"/>
              </w:rPr>
              <w:t>50</w:t>
            </w:r>
            <w:r w:rsidR="006A7B9B">
              <w:rPr>
                <w:lang w:val="uk-UA"/>
              </w:rPr>
              <w:t>,0</w:t>
            </w:r>
          </w:p>
        </w:tc>
        <w:tc>
          <w:tcPr>
            <w:tcW w:w="993" w:type="dxa"/>
            <w:tcBorders>
              <w:top w:val="single" w:sz="4" w:space="0" w:color="000000"/>
              <w:left w:val="single" w:sz="4" w:space="0" w:color="000000"/>
              <w:bottom w:val="single" w:sz="4" w:space="0" w:color="000000"/>
            </w:tcBorders>
            <w:shd w:val="clear" w:color="auto" w:fill="auto"/>
          </w:tcPr>
          <w:p w14:paraId="5447A35C" w14:textId="6D55B9D2" w:rsidR="006A7B9B" w:rsidRDefault="006A7B9B" w:rsidP="009E10B3">
            <w:pPr>
              <w:jc w:val="both"/>
              <w:rPr>
                <w:lang w:val="uk-UA"/>
              </w:rPr>
            </w:pPr>
            <w:r>
              <w:rPr>
                <w:lang w:val="uk-UA"/>
              </w:rPr>
              <w:t>50,0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5B52E400" w14:textId="77777777" w:rsidR="006A7B9B" w:rsidRDefault="006A7B9B" w:rsidP="009E10B3">
            <w:pPr>
              <w:jc w:val="both"/>
              <w:rPr>
                <w:lang w:val="uk-UA"/>
              </w:rPr>
            </w:pPr>
            <w:r>
              <w:rPr>
                <w:lang w:val="uk-UA"/>
              </w:rPr>
              <w:t>Надання фінансової підтримки</w:t>
            </w:r>
          </w:p>
        </w:tc>
      </w:tr>
      <w:tr w:rsidR="006A7B9B" w14:paraId="512C1DD2" w14:textId="77777777" w:rsidTr="009D071E">
        <w:trPr>
          <w:trHeight w:val="971"/>
        </w:trPr>
        <w:tc>
          <w:tcPr>
            <w:tcW w:w="602" w:type="dxa"/>
            <w:vMerge/>
            <w:tcBorders>
              <w:left w:val="single" w:sz="4" w:space="0" w:color="000000"/>
            </w:tcBorders>
            <w:shd w:val="clear" w:color="auto" w:fill="auto"/>
          </w:tcPr>
          <w:p w14:paraId="5BC42844" w14:textId="77777777" w:rsidR="006A7B9B" w:rsidRDefault="006A7B9B" w:rsidP="003328DD">
            <w:pPr>
              <w:pStyle w:val="a1"/>
              <w:spacing w:after="0"/>
              <w:jc w:val="both"/>
              <w:rPr>
                <w:sz w:val="22"/>
                <w:lang w:val="en-US"/>
              </w:rPr>
            </w:pPr>
          </w:p>
        </w:tc>
        <w:tc>
          <w:tcPr>
            <w:tcW w:w="2192" w:type="dxa"/>
            <w:vMerge/>
            <w:tcBorders>
              <w:top w:val="single" w:sz="4" w:space="0" w:color="auto"/>
              <w:left w:val="single" w:sz="4" w:space="0" w:color="000000"/>
              <w:bottom w:val="single" w:sz="4" w:space="0" w:color="auto"/>
            </w:tcBorders>
            <w:shd w:val="clear" w:color="auto" w:fill="auto"/>
          </w:tcPr>
          <w:p w14:paraId="0F499146" w14:textId="77777777" w:rsidR="006A7B9B" w:rsidRPr="003274C4" w:rsidRDefault="006A7B9B" w:rsidP="003328DD">
            <w:pPr>
              <w:pStyle w:val="a1"/>
              <w:spacing w:after="0"/>
              <w:jc w:val="both"/>
              <w:rPr>
                <w:lang w:val="uk-UA"/>
              </w:rPr>
            </w:pPr>
          </w:p>
        </w:tc>
        <w:tc>
          <w:tcPr>
            <w:tcW w:w="4820" w:type="dxa"/>
            <w:tcBorders>
              <w:top w:val="single" w:sz="4" w:space="0" w:color="000000"/>
              <w:left w:val="single" w:sz="4" w:space="0" w:color="000000"/>
              <w:bottom w:val="single" w:sz="4" w:space="0" w:color="000000"/>
            </w:tcBorders>
            <w:shd w:val="clear" w:color="auto" w:fill="auto"/>
          </w:tcPr>
          <w:p w14:paraId="1456D25F" w14:textId="77777777" w:rsidR="006A7B9B" w:rsidRPr="009400FC" w:rsidRDefault="006A7B9B" w:rsidP="003328DD">
            <w:pPr>
              <w:pStyle w:val="a1"/>
              <w:spacing w:after="0"/>
              <w:jc w:val="both"/>
              <w:rPr>
                <w:lang w:val="uk-UA"/>
              </w:rPr>
            </w:pPr>
            <w:r>
              <w:rPr>
                <w:lang w:val="uk-UA"/>
              </w:rPr>
              <w:t>3.П</w:t>
            </w:r>
            <w:r w:rsidRPr="00951D84">
              <w:rPr>
                <w:lang w:val="uk-UA"/>
              </w:rPr>
              <w:t>озачергове обслуговування військовослужбовц</w:t>
            </w:r>
            <w:r w:rsidRPr="009400FC">
              <w:rPr>
                <w:lang w:val="uk-UA"/>
              </w:rPr>
              <w:t>ів</w:t>
            </w:r>
            <w:r w:rsidRPr="00951D84">
              <w:rPr>
                <w:lang w:val="uk-UA"/>
              </w:rPr>
              <w:t xml:space="preserve"> громади, які брали (беруть) участь у захисті України та членів їх сімей, членів сімей загиблих</w:t>
            </w:r>
            <w:r w:rsidRPr="009400FC">
              <w:rPr>
                <w:lang w:val="uk-UA"/>
              </w:rPr>
              <w:t xml:space="preserve"> (померлих) та безвісті зниклих</w:t>
            </w:r>
            <w:r w:rsidRPr="00951D84">
              <w:rPr>
                <w:lang w:val="uk-UA"/>
              </w:rPr>
              <w:t xml:space="preserve"> захисників України</w:t>
            </w:r>
            <w:r w:rsidRPr="009400FC">
              <w:rPr>
                <w:lang w:val="uk-UA"/>
              </w:rPr>
              <w:t xml:space="preserve"> у </w:t>
            </w:r>
            <w:r w:rsidRPr="009400FC">
              <w:rPr>
                <w:lang w:val="uk-UA"/>
              </w:rPr>
              <w:lastRenderedPageBreak/>
              <w:t>відділі «</w:t>
            </w:r>
            <w:r w:rsidRPr="00951D84">
              <w:rPr>
                <w:lang w:val="uk-UA"/>
              </w:rPr>
              <w:t>Центр надання адміністративних послуг</w:t>
            </w:r>
            <w:r w:rsidRPr="009400FC">
              <w:rPr>
                <w:lang w:val="uk-UA"/>
              </w:rPr>
              <w:t>»</w:t>
            </w:r>
            <w:r w:rsidR="003B772F">
              <w:rPr>
                <w:lang w:val="uk-UA"/>
              </w:rPr>
              <w:t>(Єдине вікно)</w:t>
            </w:r>
            <w:r w:rsidRPr="00951D84">
              <w:rPr>
                <w:lang w:val="uk-UA"/>
              </w:rPr>
              <w:t xml:space="preserve"> з метою отримання всього спектру послуг, що надають в ЦНАП</w:t>
            </w:r>
          </w:p>
        </w:tc>
        <w:tc>
          <w:tcPr>
            <w:tcW w:w="851" w:type="dxa"/>
            <w:tcBorders>
              <w:top w:val="single" w:sz="4" w:space="0" w:color="000000"/>
              <w:left w:val="single" w:sz="4" w:space="0" w:color="000000"/>
              <w:bottom w:val="single" w:sz="4" w:space="0" w:color="000000"/>
            </w:tcBorders>
            <w:shd w:val="clear" w:color="auto" w:fill="auto"/>
          </w:tcPr>
          <w:p w14:paraId="61D132DE" w14:textId="77777777" w:rsidR="006A7B9B" w:rsidRDefault="006A7B9B" w:rsidP="003328DD">
            <w:pPr>
              <w:pStyle w:val="a1"/>
              <w:spacing w:after="0"/>
              <w:jc w:val="center"/>
              <w:rPr>
                <w:lang w:val="uk-UA"/>
              </w:rPr>
            </w:pPr>
            <w:r>
              <w:rPr>
                <w:lang w:val="uk-UA"/>
              </w:rPr>
              <w:lastRenderedPageBreak/>
              <w:t xml:space="preserve">Постійно </w:t>
            </w:r>
          </w:p>
          <w:p w14:paraId="31995CDF" w14:textId="77777777" w:rsidR="006A7B9B" w:rsidRDefault="006A7B9B" w:rsidP="003328DD">
            <w:pPr>
              <w:pStyle w:val="a1"/>
              <w:spacing w:after="0"/>
              <w:jc w:val="center"/>
              <w:rPr>
                <w:lang w:val="uk-UA"/>
              </w:rPr>
            </w:pPr>
          </w:p>
          <w:p w14:paraId="638C91E7" w14:textId="77777777" w:rsidR="006A7B9B" w:rsidRDefault="006A7B9B" w:rsidP="003328DD">
            <w:pPr>
              <w:pStyle w:val="a1"/>
              <w:spacing w:after="0"/>
              <w:jc w:val="center"/>
              <w:rPr>
                <w:lang w:val="uk-UA"/>
              </w:rPr>
            </w:pPr>
          </w:p>
          <w:p w14:paraId="22C64248" w14:textId="77777777" w:rsidR="006A7B9B" w:rsidRDefault="006A7B9B" w:rsidP="003328DD">
            <w:pPr>
              <w:pStyle w:val="a1"/>
              <w:spacing w:after="0"/>
              <w:jc w:val="center"/>
              <w:rPr>
                <w:lang w:val="uk-UA"/>
              </w:rPr>
            </w:pPr>
          </w:p>
          <w:p w14:paraId="2AE98532" w14:textId="77777777" w:rsidR="006A7B9B" w:rsidRDefault="006A7B9B" w:rsidP="003328DD">
            <w:pPr>
              <w:pStyle w:val="a1"/>
              <w:spacing w:after="0"/>
              <w:jc w:val="center"/>
              <w:rPr>
                <w:lang w:val="uk-UA"/>
              </w:rPr>
            </w:pPr>
          </w:p>
          <w:p w14:paraId="5BA79C1D" w14:textId="77777777" w:rsidR="006A7B9B" w:rsidRDefault="006A7B9B" w:rsidP="003328DD">
            <w:pPr>
              <w:pStyle w:val="a1"/>
              <w:spacing w:after="0"/>
              <w:jc w:val="both"/>
              <w:rPr>
                <w:lang w:val="uk-UA"/>
              </w:rPr>
            </w:pPr>
          </w:p>
        </w:tc>
        <w:tc>
          <w:tcPr>
            <w:tcW w:w="2141" w:type="dxa"/>
            <w:tcBorders>
              <w:top w:val="single" w:sz="4" w:space="0" w:color="000000"/>
              <w:left w:val="single" w:sz="4" w:space="0" w:color="000000"/>
              <w:bottom w:val="single" w:sz="4" w:space="0" w:color="000000"/>
            </w:tcBorders>
            <w:shd w:val="clear" w:color="auto" w:fill="auto"/>
          </w:tcPr>
          <w:p w14:paraId="52A93306" w14:textId="1DB9E3CB" w:rsidR="006A7B9B" w:rsidRDefault="006A7B9B" w:rsidP="009157DB">
            <w:pPr>
              <w:jc w:val="center"/>
              <w:rPr>
                <w:lang w:val="uk-UA"/>
              </w:rPr>
            </w:pPr>
            <w:r>
              <w:rPr>
                <w:lang w:val="uk-UA"/>
              </w:rPr>
              <w:lastRenderedPageBreak/>
              <w:t>Відділ з питань ветеранської політики</w:t>
            </w:r>
            <w:r w:rsidR="009157DB">
              <w:rPr>
                <w:lang w:val="uk-UA"/>
              </w:rPr>
              <w:t xml:space="preserve"> </w:t>
            </w:r>
            <w:r w:rsidR="00CD3C98">
              <w:rPr>
                <w:lang w:val="uk-UA"/>
              </w:rPr>
              <w:t>Чортківської міської ради</w:t>
            </w:r>
            <w:r>
              <w:rPr>
                <w:lang w:val="uk-UA"/>
              </w:rPr>
              <w:t xml:space="preserve">, </w:t>
            </w:r>
            <w:r>
              <w:rPr>
                <w:lang w:val="uk-UA"/>
              </w:rPr>
              <w:lastRenderedPageBreak/>
              <w:t>відділ «Центр надання адміністративних послуг»</w:t>
            </w:r>
            <w:r w:rsidR="009157DB">
              <w:rPr>
                <w:lang w:val="uk-UA"/>
              </w:rPr>
              <w:t xml:space="preserve"> Чортківської міської ради</w:t>
            </w:r>
            <w:r w:rsidR="002F6963">
              <w:rPr>
                <w:lang w:val="uk-UA"/>
              </w:rPr>
              <w:t xml:space="preserve">, </w:t>
            </w:r>
            <w:r w:rsidR="00B22294">
              <w:rPr>
                <w:lang w:val="uk-UA"/>
              </w:rPr>
              <w:t>Чортківська міська рада</w:t>
            </w:r>
          </w:p>
        </w:tc>
        <w:tc>
          <w:tcPr>
            <w:tcW w:w="1163" w:type="dxa"/>
            <w:tcBorders>
              <w:top w:val="single" w:sz="4" w:space="0" w:color="000000"/>
              <w:left w:val="single" w:sz="4" w:space="0" w:color="000000"/>
              <w:bottom w:val="single" w:sz="4" w:space="0" w:color="000000"/>
            </w:tcBorders>
            <w:shd w:val="clear" w:color="auto" w:fill="auto"/>
          </w:tcPr>
          <w:p w14:paraId="40173EC7" w14:textId="77777777" w:rsidR="006A7B9B" w:rsidRDefault="006A7B9B" w:rsidP="003328DD">
            <w:pPr>
              <w:jc w:val="center"/>
              <w:rPr>
                <w:lang w:val="uk-UA"/>
              </w:rPr>
            </w:pPr>
            <w:r>
              <w:rPr>
                <w:lang w:val="uk-UA"/>
              </w:rPr>
              <w:lastRenderedPageBreak/>
              <w:t>Фінансування не потребує</w:t>
            </w:r>
          </w:p>
          <w:p w14:paraId="56D02AB7" w14:textId="77777777" w:rsidR="006A7B9B" w:rsidRDefault="006A7B9B" w:rsidP="003328DD">
            <w:pPr>
              <w:jc w:val="center"/>
              <w:rPr>
                <w:lang w:val="uk-UA"/>
              </w:rPr>
            </w:pPr>
          </w:p>
          <w:p w14:paraId="0B0380D5" w14:textId="77777777" w:rsidR="006A7B9B" w:rsidRDefault="006A7B9B" w:rsidP="003328DD">
            <w:pPr>
              <w:jc w:val="center"/>
              <w:rPr>
                <w:lang w:val="uk-UA"/>
              </w:rPr>
            </w:pPr>
          </w:p>
          <w:p w14:paraId="20721065" w14:textId="77777777" w:rsidR="006A7B9B" w:rsidRDefault="006A7B9B" w:rsidP="003328DD">
            <w:pPr>
              <w:jc w:val="center"/>
              <w:rPr>
                <w:lang w:val="uk-UA"/>
              </w:rPr>
            </w:pPr>
          </w:p>
          <w:p w14:paraId="52EBC231" w14:textId="77777777" w:rsidR="006A7B9B" w:rsidRDefault="006A7B9B" w:rsidP="003328DD">
            <w:pPr>
              <w:jc w:val="both"/>
              <w:rPr>
                <w:lang w:val="uk-UA"/>
              </w:rPr>
            </w:pPr>
          </w:p>
        </w:tc>
        <w:tc>
          <w:tcPr>
            <w:tcW w:w="963" w:type="dxa"/>
            <w:tcBorders>
              <w:top w:val="single" w:sz="4" w:space="0" w:color="000000"/>
              <w:left w:val="single" w:sz="4" w:space="0" w:color="000000"/>
              <w:bottom w:val="single" w:sz="4" w:space="0" w:color="000000"/>
            </w:tcBorders>
            <w:shd w:val="clear" w:color="auto" w:fill="auto"/>
          </w:tcPr>
          <w:p w14:paraId="3985A0ED" w14:textId="77777777" w:rsidR="006A7B9B" w:rsidRDefault="00EE7775" w:rsidP="003328DD">
            <w:pPr>
              <w:jc w:val="both"/>
              <w:rPr>
                <w:lang w:val="uk-UA"/>
              </w:rPr>
            </w:pPr>
            <w:r>
              <w:rPr>
                <w:lang w:val="uk-UA"/>
              </w:rPr>
              <w:lastRenderedPageBreak/>
              <w:t>0</w:t>
            </w:r>
          </w:p>
          <w:p w14:paraId="567B76BE" w14:textId="77777777" w:rsidR="006A7B9B" w:rsidRDefault="006A7B9B" w:rsidP="003328DD">
            <w:pPr>
              <w:jc w:val="both"/>
              <w:rPr>
                <w:lang w:val="uk-UA"/>
              </w:rPr>
            </w:pPr>
          </w:p>
        </w:tc>
        <w:tc>
          <w:tcPr>
            <w:tcW w:w="993" w:type="dxa"/>
            <w:tcBorders>
              <w:top w:val="single" w:sz="4" w:space="0" w:color="000000"/>
              <w:left w:val="single" w:sz="4" w:space="0" w:color="000000"/>
              <w:bottom w:val="single" w:sz="4" w:space="0" w:color="000000"/>
            </w:tcBorders>
            <w:shd w:val="clear" w:color="auto" w:fill="auto"/>
          </w:tcPr>
          <w:p w14:paraId="59873E46" w14:textId="77777777" w:rsidR="006A7B9B" w:rsidRDefault="006A7B9B" w:rsidP="003328DD">
            <w:pPr>
              <w:jc w:val="both"/>
              <w:rPr>
                <w:lang w:val="uk-UA"/>
              </w:rPr>
            </w:pPr>
            <w:r>
              <w:rPr>
                <w:lang w:val="uk-UA"/>
              </w:rPr>
              <w:t>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346CE8CF" w14:textId="77777777" w:rsidR="006A7B9B" w:rsidRDefault="006A7B9B" w:rsidP="003328DD">
            <w:pPr>
              <w:jc w:val="both"/>
              <w:rPr>
                <w:lang w:val="uk-UA"/>
              </w:rPr>
            </w:pPr>
            <w:r>
              <w:rPr>
                <w:lang w:val="uk-UA"/>
              </w:rPr>
              <w:t xml:space="preserve">Надання підтримки </w:t>
            </w:r>
          </w:p>
        </w:tc>
      </w:tr>
      <w:tr w:rsidR="006A7B9B" w14:paraId="1C9647C7" w14:textId="77777777" w:rsidTr="009D071E">
        <w:trPr>
          <w:trHeight w:val="280"/>
        </w:trPr>
        <w:tc>
          <w:tcPr>
            <w:tcW w:w="602" w:type="dxa"/>
            <w:vMerge/>
            <w:tcBorders>
              <w:left w:val="single" w:sz="4" w:space="0" w:color="000000"/>
            </w:tcBorders>
            <w:shd w:val="clear" w:color="auto" w:fill="auto"/>
          </w:tcPr>
          <w:p w14:paraId="2480EC37" w14:textId="77777777" w:rsidR="006A7B9B" w:rsidRPr="006A7B9B" w:rsidRDefault="006A7B9B" w:rsidP="003328DD">
            <w:pPr>
              <w:pStyle w:val="a1"/>
              <w:spacing w:after="0"/>
              <w:jc w:val="both"/>
              <w:rPr>
                <w:sz w:val="22"/>
                <w:lang w:val="uk-UA"/>
              </w:rPr>
            </w:pPr>
          </w:p>
        </w:tc>
        <w:tc>
          <w:tcPr>
            <w:tcW w:w="2192" w:type="dxa"/>
            <w:vMerge/>
            <w:tcBorders>
              <w:top w:val="single" w:sz="4" w:space="0" w:color="auto"/>
              <w:left w:val="single" w:sz="4" w:space="0" w:color="000000"/>
              <w:bottom w:val="single" w:sz="4" w:space="0" w:color="auto"/>
            </w:tcBorders>
            <w:shd w:val="clear" w:color="auto" w:fill="auto"/>
          </w:tcPr>
          <w:p w14:paraId="00F2B52E" w14:textId="77777777" w:rsidR="006A7B9B" w:rsidRPr="003274C4" w:rsidRDefault="006A7B9B" w:rsidP="003328DD">
            <w:pPr>
              <w:pStyle w:val="a1"/>
              <w:spacing w:after="0"/>
              <w:jc w:val="both"/>
              <w:rPr>
                <w:lang w:val="uk-UA"/>
              </w:rPr>
            </w:pPr>
          </w:p>
        </w:tc>
        <w:tc>
          <w:tcPr>
            <w:tcW w:w="4820" w:type="dxa"/>
            <w:tcBorders>
              <w:top w:val="single" w:sz="4" w:space="0" w:color="000000"/>
              <w:left w:val="single" w:sz="4" w:space="0" w:color="000000"/>
              <w:bottom w:val="single" w:sz="4" w:space="0" w:color="000000"/>
            </w:tcBorders>
            <w:shd w:val="clear" w:color="auto" w:fill="auto"/>
          </w:tcPr>
          <w:p w14:paraId="5B2ACF07" w14:textId="51C000F5" w:rsidR="007E0DEA" w:rsidRPr="0018270F" w:rsidRDefault="007E0DEA" w:rsidP="007E0DEA">
            <w:pPr>
              <w:pStyle w:val="a1"/>
              <w:jc w:val="both"/>
              <w:rPr>
                <w:lang w:val="uk-UA"/>
              </w:rPr>
            </w:pPr>
            <w:r w:rsidRPr="0018270F">
              <w:rPr>
                <w:lang w:val="uk-UA"/>
              </w:rPr>
              <w:t>4. Надання одноразової допомоги для підтримки членів сімей та кровних родичів членів сімей  безвісті зниклих військовослужбовців в сумі  20,0 тис.</w:t>
            </w:r>
            <w:r w:rsidR="00051BB5">
              <w:rPr>
                <w:lang w:val="uk-UA"/>
              </w:rPr>
              <w:t xml:space="preserve"> </w:t>
            </w:r>
            <w:r w:rsidRPr="0018270F">
              <w:rPr>
                <w:lang w:val="uk-UA"/>
              </w:rPr>
              <w:t>грн., на підставі таких документів:</w:t>
            </w:r>
          </w:p>
          <w:p w14:paraId="1C00C139" w14:textId="2216203F" w:rsidR="006A7B9B" w:rsidRDefault="007E0DEA" w:rsidP="007E0DEA">
            <w:pPr>
              <w:pStyle w:val="a1"/>
              <w:spacing w:after="0"/>
              <w:jc w:val="both"/>
              <w:rPr>
                <w:lang w:val="uk-UA"/>
              </w:rPr>
            </w:pPr>
            <w:r w:rsidRPr="0018270F">
              <w:rPr>
                <w:lang w:val="uk-UA"/>
              </w:rPr>
              <w:t>Заяви, копії паспорта та ІПН члена сім’ї або кровного родича безвісті зниклого військовослужбовця, копії довідки, що підтверджує безпосередню участь безвісти зниклого у захисті Батьківщини</w:t>
            </w:r>
            <w:r w:rsidR="00DA536B">
              <w:rPr>
                <w:lang w:val="uk-UA"/>
              </w:rPr>
              <w:t xml:space="preserve"> або витяг з ЄДРВВ</w:t>
            </w:r>
            <w:r w:rsidRPr="0018270F">
              <w:rPr>
                <w:lang w:val="uk-UA"/>
              </w:rPr>
              <w:t>,</w:t>
            </w:r>
            <w:r w:rsidR="00301844">
              <w:rPr>
                <w:lang w:val="uk-UA"/>
              </w:rPr>
              <w:t xml:space="preserve"> копія посвідчення УБД зниклого безвісти військовослужбовця, витяг з реєстру осіб, зниклих безвісти за особливих обставин,</w:t>
            </w:r>
            <w:r w:rsidRPr="0018270F">
              <w:rPr>
                <w:lang w:val="uk-UA"/>
              </w:rPr>
              <w:t xml:space="preserve"> копі</w:t>
            </w:r>
            <w:r w:rsidR="00CD7629">
              <w:rPr>
                <w:lang w:val="uk-UA"/>
              </w:rPr>
              <w:t>я</w:t>
            </w:r>
            <w:r w:rsidRPr="0018270F">
              <w:rPr>
                <w:lang w:val="uk-UA"/>
              </w:rPr>
              <w:t xml:space="preserve">  сповіщення,</w:t>
            </w:r>
            <w:r w:rsidR="00301844">
              <w:rPr>
                <w:lang w:val="uk-UA"/>
              </w:rPr>
              <w:t xml:space="preserve"> </w:t>
            </w:r>
            <w:r w:rsidRPr="0018270F">
              <w:rPr>
                <w:lang w:val="uk-UA"/>
              </w:rPr>
              <w:t xml:space="preserve"> особовий рахунок для перерахування коштів до установи банку.</w:t>
            </w:r>
          </w:p>
          <w:p w14:paraId="7A1D45DA" w14:textId="1455357C" w:rsidR="00282115" w:rsidRDefault="00282115" w:rsidP="007E0DEA">
            <w:pPr>
              <w:pStyle w:val="a1"/>
              <w:spacing w:after="0"/>
              <w:jc w:val="both"/>
              <w:rPr>
                <w:lang w:val="uk-UA"/>
              </w:rPr>
            </w:pPr>
          </w:p>
        </w:tc>
        <w:tc>
          <w:tcPr>
            <w:tcW w:w="851" w:type="dxa"/>
            <w:tcBorders>
              <w:top w:val="single" w:sz="4" w:space="0" w:color="000000"/>
              <w:left w:val="single" w:sz="4" w:space="0" w:color="000000"/>
              <w:bottom w:val="single" w:sz="4" w:space="0" w:color="000000"/>
            </w:tcBorders>
            <w:shd w:val="clear" w:color="auto" w:fill="auto"/>
          </w:tcPr>
          <w:p w14:paraId="500DB97A" w14:textId="77777777" w:rsidR="006A7B9B" w:rsidRDefault="006A7B9B" w:rsidP="003328DD">
            <w:pPr>
              <w:pStyle w:val="a1"/>
              <w:spacing w:after="0"/>
              <w:jc w:val="center"/>
              <w:rPr>
                <w:lang w:val="uk-UA"/>
              </w:rPr>
            </w:pPr>
            <w:r>
              <w:rPr>
                <w:lang w:val="uk-UA"/>
              </w:rPr>
              <w:t>2025-2026 роки</w:t>
            </w:r>
          </w:p>
        </w:tc>
        <w:tc>
          <w:tcPr>
            <w:tcW w:w="2141" w:type="dxa"/>
            <w:tcBorders>
              <w:top w:val="single" w:sz="4" w:space="0" w:color="000000"/>
              <w:left w:val="single" w:sz="4" w:space="0" w:color="000000"/>
              <w:bottom w:val="single" w:sz="4" w:space="0" w:color="000000"/>
            </w:tcBorders>
            <w:shd w:val="clear" w:color="auto" w:fill="auto"/>
          </w:tcPr>
          <w:p w14:paraId="3991574F" w14:textId="77777777" w:rsidR="006A7B9B" w:rsidRDefault="006A7B9B" w:rsidP="003328DD">
            <w:pPr>
              <w:jc w:val="center"/>
              <w:rPr>
                <w:lang w:val="uk-UA"/>
              </w:rPr>
            </w:pPr>
            <w:r>
              <w:rPr>
                <w:lang w:val="uk-UA"/>
              </w:rPr>
              <w:t>Відділ з питань ветеранської політики</w:t>
            </w:r>
            <w:r w:rsidR="00CD3C98">
              <w:rPr>
                <w:lang w:val="uk-UA"/>
              </w:rPr>
              <w:t xml:space="preserve"> Чортківської міської ради</w:t>
            </w:r>
            <w:r>
              <w:rPr>
                <w:lang w:val="uk-UA"/>
              </w:rPr>
              <w:t xml:space="preserve">, </w:t>
            </w:r>
            <w:r w:rsidRPr="00951D84">
              <w:rPr>
                <w:lang w:val="uk-UA"/>
              </w:rPr>
              <w:t>відділ бухгалтерського обліку та звітності апарату</w:t>
            </w:r>
            <w:r w:rsidR="00CD3C98">
              <w:rPr>
                <w:lang w:val="uk-UA"/>
              </w:rPr>
              <w:t xml:space="preserve"> Чортківської</w:t>
            </w:r>
            <w:r w:rsidRPr="00951D84">
              <w:rPr>
                <w:lang w:val="uk-UA"/>
              </w:rPr>
              <w:t xml:space="preserve"> міської ради</w:t>
            </w:r>
            <w:r w:rsidR="002F6963">
              <w:rPr>
                <w:lang w:val="uk-UA"/>
              </w:rPr>
              <w:t>,</w:t>
            </w:r>
            <w:r w:rsidR="00B22294">
              <w:rPr>
                <w:lang w:val="uk-UA"/>
              </w:rPr>
              <w:t xml:space="preserve"> Чортківська міська рада</w:t>
            </w:r>
          </w:p>
        </w:tc>
        <w:tc>
          <w:tcPr>
            <w:tcW w:w="1163" w:type="dxa"/>
            <w:tcBorders>
              <w:top w:val="single" w:sz="4" w:space="0" w:color="000000"/>
              <w:left w:val="single" w:sz="4" w:space="0" w:color="000000"/>
              <w:bottom w:val="single" w:sz="4" w:space="0" w:color="000000"/>
            </w:tcBorders>
            <w:shd w:val="clear" w:color="auto" w:fill="auto"/>
          </w:tcPr>
          <w:p w14:paraId="17CF514F" w14:textId="77777777" w:rsidR="006A7B9B" w:rsidRDefault="005111DB" w:rsidP="003328DD">
            <w:pPr>
              <w:jc w:val="center"/>
              <w:rPr>
                <w:lang w:val="uk-UA"/>
              </w:rPr>
            </w:pPr>
            <w:r>
              <w:rPr>
                <w:lang w:val="uk-UA"/>
              </w:rPr>
              <w:t>Бюджет громади</w:t>
            </w:r>
          </w:p>
        </w:tc>
        <w:tc>
          <w:tcPr>
            <w:tcW w:w="963" w:type="dxa"/>
            <w:tcBorders>
              <w:top w:val="single" w:sz="4" w:space="0" w:color="000000"/>
              <w:left w:val="single" w:sz="4" w:space="0" w:color="000000"/>
              <w:bottom w:val="single" w:sz="4" w:space="0" w:color="000000"/>
            </w:tcBorders>
            <w:shd w:val="clear" w:color="auto" w:fill="auto"/>
          </w:tcPr>
          <w:p w14:paraId="076F14DA" w14:textId="1414D769" w:rsidR="006A7B9B" w:rsidRDefault="00051BB5" w:rsidP="003328DD">
            <w:pPr>
              <w:jc w:val="both"/>
              <w:rPr>
                <w:lang w:val="uk-UA"/>
              </w:rPr>
            </w:pPr>
            <w:r>
              <w:rPr>
                <w:lang w:val="uk-UA"/>
              </w:rPr>
              <w:t>300</w:t>
            </w:r>
            <w:r w:rsidR="007123EB">
              <w:rPr>
                <w:lang w:val="uk-UA"/>
              </w:rPr>
              <w:t>,0</w:t>
            </w:r>
          </w:p>
        </w:tc>
        <w:tc>
          <w:tcPr>
            <w:tcW w:w="993" w:type="dxa"/>
            <w:tcBorders>
              <w:top w:val="single" w:sz="4" w:space="0" w:color="000000"/>
              <w:left w:val="single" w:sz="4" w:space="0" w:color="000000"/>
              <w:bottom w:val="single" w:sz="4" w:space="0" w:color="000000"/>
            </w:tcBorders>
            <w:shd w:val="clear" w:color="auto" w:fill="auto"/>
          </w:tcPr>
          <w:p w14:paraId="4B7F97CE" w14:textId="17A8D1FE" w:rsidR="006A7B9B" w:rsidRDefault="00FC153B" w:rsidP="003328DD">
            <w:pPr>
              <w:jc w:val="both"/>
              <w:rPr>
                <w:lang w:val="uk-UA"/>
              </w:rPr>
            </w:pPr>
            <w:r>
              <w:rPr>
                <w:lang w:val="uk-UA"/>
              </w:rPr>
              <w:t>300</w:t>
            </w:r>
            <w:r w:rsidR="007123EB">
              <w:rPr>
                <w:lang w:val="uk-UA"/>
              </w:rPr>
              <w:t>,0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8EFA4E8" w14:textId="77777777" w:rsidR="006A7B9B" w:rsidRDefault="006A7B9B" w:rsidP="003328DD">
            <w:pPr>
              <w:jc w:val="both"/>
              <w:rPr>
                <w:lang w:val="uk-UA"/>
              </w:rPr>
            </w:pPr>
            <w:r>
              <w:rPr>
                <w:lang w:val="uk-UA"/>
              </w:rPr>
              <w:t>Матеріальна підтримка сімей зниклих безвісті</w:t>
            </w:r>
          </w:p>
        </w:tc>
      </w:tr>
      <w:tr w:rsidR="0043505F" w14:paraId="5430C153" w14:textId="77777777" w:rsidTr="009D071E">
        <w:trPr>
          <w:cantSplit/>
          <w:trHeight w:val="3086"/>
        </w:trPr>
        <w:tc>
          <w:tcPr>
            <w:tcW w:w="602" w:type="dxa"/>
            <w:tcBorders>
              <w:left w:val="single" w:sz="4" w:space="0" w:color="000000"/>
              <w:bottom w:val="single" w:sz="4" w:space="0" w:color="000000"/>
            </w:tcBorders>
            <w:shd w:val="clear" w:color="auto" w:fill="auto"/>
          </w:tcPr>
          <w:p w14:paraId="4C4C5B8F" w14:textId="77777777" w:rsidR="0043505F" w:rsidRDefault="0043505F" w:rsidP="003328DD">
            <w:pPr>
              <w:pStyle w:val="a1"/>
              <w:spacing w:after="0"/>
              <w:jc w:val="both"/>
              <w:rPr>
                <w:lang w:val="uk-UA"/>
              </w:rPr>
            </w:pPr>
          </w:p>
        </w:tc>
        <w:tc>
          <w:tcPr>
            <w:tcW w:w="2192" w:type="dxa"/>
            <w:tcBorders>
              <w:top w:val="single" w:sz="4" w:space="0" w:color="auto"/>
              <w:left w:val="single" w:sz="4" w:space="0" w:color="000000"/>
              <w:bottom w:val="single" w:sz="4" w:space="0" w:color="000000"/>
            </w:tcBorders>
            <w:shd w:val="clear" w:color="auto" w:fill="auto"/>
          </w:tcPr>
          <w:p w14:paraId="2861549E" w14:textId="77777777" w:rsidR="0043505F" w:rsidRPr="00B164F0" w:rsidRDefault="0043505F" w:rsidP="003328DD">
            <w:pPr>
              <w:pStyle w:val="a1"/>
              <w:spacing w:after="0"/>
              <w:ind w:hanging="38"/>
            </w:pPr>
          </w:p>
        </w:tc>
        <w:tc>
          <w:tcPr>
            <w:tcW w:w="4820" w:type="dxa"/>
            <w:tcBorders>
              <w:top w:val="single" w:sz="4" w:space="0" w:color="000000"/>
              <w:left w:val="single" w:sz="4" w:space="0" w:color="000000"/>
              <w:bottom w:val="single" w:sz="4" w:space="0" w:color="000000"/>
            </w:tcBorders>
            <w:shd w:val="clear" w:color="auto" w:fill="auto"/>
          </w:tcPr>
          <w:p w14:paraId="38F7F8CE" w14:textId="3F988E89" w:rsidR="0043505F" w:rsidRPr="00B164F0" w:rsidRDefault="005111DB" w:rsidP="003328DD">
            <w:pPr>
              <w:pStyle w:val="a1"/>
              <w:spacing w:after="0"/>
              <w:jc w:val="both"/>
            </w:pPr>
            <w:r>
              <w:rPr>
                <w:lang w:val="uk-UA"/>
              </w:rPr>
              <w:t>5</w:t>
            </w:r>
            <w:r w:rsidR="005F4227">
              <w:rPr>
                <w:lang w:val="uk-UA"/>
              </w:rPr>
              <w:t>.</w:t>
            </w:r>
            <w:r w:rsidR="002F6963">
              <w:rPr>
                <w:lang w:val="uk-UA"/>
              </w:rPr>
              <w:t xml:space="preserve"> Організація та проведення </w:t>
            </w:r>
            <w:r w:rsidR="002F6963" w:rsidRPr="00D819C2">
              <w:t>спортивно-</w:t>
            </w:r>
            <w:proofErr w:type="spellStart"/>
            <w:r w:rsidR="002F6963" w:rsidRPr="00D819C2">
              <w:t>масових</w:t>
            </w:r>
            <w:proofErr w:type="spellEnd"/>
            <w:r w:rsidR="002F6963" w:rsidRPr="00D819C2">
              <w:t xml:space="preserve"> заход</w:t>
            </w:r>
            <w:proofErr w:type="spellStart"/>
            <w:r w:rsidR="002F6963">
              <w:rPr>
                <w:lang w:val="uk-UA"/>
              </w:rPr>
              <w:t>ів</w:t>
            </w:r>
            <w:proofErr w:type="spellEnd"/>
            <w:r w:rsidR="002F6963" w:rsidRPr="00D819C2">
              <w:t>,</w:t>
            </w:r>
            <w:r w:rsidR="001C3444">
              <w:rPr>
                <w:lang w:val="uk-UA"/>
              </w:rPr>
              <w:t xml:space="preserve"> </w:t>
            </w:r>
            <w:r w:rsidR="002F6963">
              <w:rPr>
                <w:lang w:val="uk-UA"/>
              </w:rPr>
              <w:t xml:space="preserve">та змагань </w:t>
            </w:r>
            <w:r w:rsidR="005F4227" w:rsidRPr="005F4227">
              <w:t xml:space="preserve">військовослужбовців, ветеранів війни та </w:t>
            </w:r>
            <w:proofErr w:type="spellStart"/>
            <w:r w:rsidR="005F4227" w:rsidRPr="005F4227">
              <w:t>осіб</w:t>
            </w:r>
            <w:proofErr w:type="spellEnd"/>
            <w:r w:rsidR="005F4227" w:rsidRPr="005F4227">
              <w:t xml:space="preserve"> з </w:t>
            </w:r>
            <w:proofErr w:type="spellStart"/>
            <w:r w:rsidR="005F4227" w:rsidRPr="005F4227">
              <w:t>інвалідністю</w:t>
            </w:r>
            <w:proofErr w:type="spellEnd"/>
            <w:r w:rsidR="00D000FF">
              <w:rPr>
                <w:lang w:val="uk-UA"/>
              </w:rPr>
              <w:t>,</w:t>
            </w:r>
            <w:r w:rsidR="00904CB5">
              <w:rPr>
                <w:lang w:val="uk-UA"/>
              </w:rPr>
              <w:t xml:space="preserve"> </w:t>
            </w:r>
            <w:proofErr w:type="spellStart"/>
            <w:r w:rsidR="00D000FF" w:rsidRPr="00D000FF">
              <w:t>які</w:t>
            </w:r>
            <w:proofErr w:type="spellEnd"/>
            <w:r w:rsidR="00904CB5">
              <w:rPr>
                <w:lang w:val="uk-UA"/>
              </w:rPr>
              <w:t xml:space="preserve"> </w:t>
            </w:r>
            <w:proofErr w:type="spellStart"/>
            <w:r w:rsidR="00D000FF" w:rsidRPr="00D000FF">
              <w:t>отримали</w:t>
            </w:r>
            <w:proofErr w:type="spellEnd"/>
            <w:r w:rsidR="00904CB5">
              <w:rPr>
                <w:lang w:val="uk-UA"/>
              </w:rPr>
              <w:t xml:space="preserve"> </w:t>
            </w:r>
            <w:proofErr w:type="spellStart"/>
            <w:r w:rsidR="00D000FF" w:rsidRPr="00D000FF">
              <w:t>поранення</w:t>
            </w:r>
            <w:proofErr w:type="spellEnd"/>
            <w:r w:rsidR="00D000FF" w:rsidRPr="00D000FF">
              <w:t xml:space="preserve">, </w:t>
            </w:r>
            <w:proofErr w:type="spellStart"/>
            <w:r w:rsidR="00D000FF" w:rsidRPr="00D000FF">
              <w:t>травми</w:t>
            </w:r>
            <w:proofErr w:type="spellEnd"/>
            <w:r w:rsidR="00904CB5">
              <w:rPr>
                <w:lang w:val="uk-UA"/>
              </w:rPr>
              <w:t xml:space="preserve"> </w:t>
            </w:r>
            <w:proofErr w:type="spellStart"/>
            <w:r w:rsidR="00D000FF" w:rsidRPr="00D000FF">
              <w:t>або</w:t>
            </w:r>
            <w:proofErr w:type="spellEnd"/>
            <w:r w:rsidR="00904CB5">
              <w:rPr>
                <w:lang w:val="uk-UA"/>
              </w:rPr>
              <w:t xml:space="preserve"> </w:t>
            </w:r>
            <w:proofErr w:type="spellStart"/>
            <w:r w:rsidR="00D000FF" w:rsidRPr="00D000FF">
              <w:t>захворювання</w:t>
            </w:r>
            <w:proofErr w:type="spellEnd"/>
            <w:r w:rsidR="00904CB5">
              <w:rPr>
                <w:lang w:val="uk-UA"/>
              </w:rPr>
              <w:t xml:space="preserve"> </w:t>
            </w:r>
            <w:proofErr w:type="spellStart"/>
            <w:r w:rsidR="00D000FF" w:rsidRPr="00D000FF">
              <w:t>внаслідок</w:t>
            </w:r>
            <w:proofErr w:type="spellEnd"/>
            <w:r w:rsidR="00904CB5">
              <w:rPr>
                <w:lang w:val="uk-UA"/>
              </w:rPr>
              <w:t xml:space="preserve"> </w:t>
            </w:r>
            <w:proofErr w:type="spellStart"/>
            <w:r w:rsidR="00D000FF" w:rsidRPr="00D000FF">
              <w:t>збройної</w:t>
            </w:r>
            <w:proofErr w:type="spellEnd"/>
            <w:r w:rsidR="00904CB5">
              <w:rPr>
                <w:lang w:val="uk-UA"/>
              </w:rPr>
              <w:t xml:space="preserve"> </w:t>
            </w:r>
            <w:proofErr w:type="spellStart"/>
            <w:r w:rsidR="00D000FF" w:rsidRPr="00D000FF">
              <w:t>агресії</w:t>
            </w:r>
            <w:proofErr w:type="spellEnd"/>
            <w:r w:rsidR="00904CB5">
              <w:rPr>
                <w:lang w:val="uk-UA"/>
              </w:rPr>
              <w:t xml:space="preserve"> </w:t>
            </w:r>
            <w:proofErr w:type="spellStart"/>
            <w:r w:rsidR="00D000FF" w:rsidRPr="00D000FF">
              <w:t>російської</w:t>
            </w:r>
            <w:proofErr w:type="spellEnd"/>
            <w:r w:rsidR="00904CB5">
              <w:rPr>
                <w:lang w:val="uk-UA"/>
              </w:rPr>
              <w:t xml:space="preserve"> </w:t>
            </w:r>
            <w:proofErr w:type="spellStart"/>
            <w:r w:rsidR="00D000FF" w:rsidRPr="00D000FF">
              <w:t>федерації</w:t>
            </w:r>
            <w:proofErr w:type="spellEnd"/>
            <w:r w:rsidR="00904CB5">
              <w:rPr>
                <w:lang w:val="uk-UA"/>
              </w:rPr>
              <w:t xml:space="preserve"> </w:t>
            </w:r>
            <w:proofErr w:type="spellStart"/>
            <w:r w:rsidR="00D000FF" w:rsidRPr="00D000FF">
              <w:t>проти</w:t>
            </w:r>
            <w:proofErr w:type="spellEnd"/>
            <w:r w:rsidR="00D000FF" w:rsidRPr="00D000FF">
              <w:t xml:space="preserve"> України </w:t>
            </w:r>
            <w:proofErr w:type="spellStart"/>
            <w:r w:rsidR="00D000FF" w:rsidRPr="00D000FF">
              <w:t>або</w:t>
            </w:r>
            <w:proofErr w:type="spellEnd"/>
            <w:r w:rsidR="00D000FF" w:rsidRPr="00D000FF">
              <w:t xml:space="preserve"> з </w:t>
            </w:r>
            <w:proofErr w:type="spellStart"/>
            <w:r w:rsidR="00D000FF" w:rsidRPr="00D000FF">
              <w:t>інших</w:t>
            </w:r>
            <w:proofErr w:type="spellEnd"/>
            <w:r w:rsidR="00D000FF" w:rsidRPr="00D000FF">
              <w:t xml:space="preserve"> причин</w:t>
            </w:r>
          </w:p>
        </w:tc>
        <w:tc>
          <w:tcPr>
            <w:tcW w:w="851" w:type="dxa"/>
            <w:tcBorders>
              <w:top w:val="single" w:sz="4" w:space="0" w:color="000000"/>
              <w:left w:val="single" w:sz="4" w:space="0" w:color="000000"/>
              <w:bottom w:val="single" w:sz="4" w:space="0" w:color="000000"/>
            </w:tcBorders>
            <w:shd w:val="clear" w:color="auto" w:fill="auto"/>
          </w:tcPr>
          <w:p w14:paraId="1C10D4A6" w14:textId="77777777" w:rsidR="0043505F" w:rsidRDefault="0043505F" w:rsidP="003328DD">
            <w:pPr>
              <w:pStyle w:val="a1"/>
              <w:spacing w:after="0"/>
              <w:jc w:val="center"/>
              <w:rPr>
                <w:lang w:val="uk-UA"/>
              </w:rPr>
            </w:pPr>
            <w:r>
              <w:rPr>
                <w:lang w:val="uk-UA"/>
              </w:rPr>
              <w:t>2025-2026 роки</w:t>
            </w:r>
          </w:p>
        </w:tc>
        <w:tc>
          <w:tcPr>
            <w:tcW w:w="2141" w:type="dxa"/>
            <w:tcBorders>
              <w:top w:val="single" w:sz="4" w:space="0" w:color="000000"/>
              <w:left w:val="single" w:sz="4" w:space="0" w:color="000000"/>
              <w:bottom w:val="single" w:sz="4" w:space="0" w:color="000000"/>
            </w:tcBorders>
            <w:shd w:val="clear" w:color="auto" w:fill="auto"/>
          </w:tcPr>
          <w:p w14:paraId="4CBAA7AA" w14:textId="77777777" w:rsidR="0043505F" w:rsidRPr="005F4227" w:rsidRDefault="005F4227" w:rsidP="003328DD">
            <w:pPr>
              <w:pStyle w:val="a1"/>
              <w:tabs>
                <w:tab w:val="left" w:pos="-10989"/>
              </w:tabs>
              <w:spacing w:after="0"/>
              <w:ind w:left="-73" w:right="-143"/>
              <w:jc w:val="center"/>
              <w:rPr>
                <w:lang w:val="uk-UA"/>
              </w:rPr>
            </w:pPr>
            <w:r>
              <w:rPr>
                <w:lang w:val="uk-UA"/>
              </w:rPr>
              <w:t>Відділ з питань ветеранської політики</w:t>
            </w:r>
            <w:r w:rsidR="00CD3C98">
              <w:rPr>
                <w:lang w:val="uk-UA"/>
              </w:rPr>
              <w:t xml:space="preserve"> Чортківської міської ради</w:t>
            </w:r>
            <w:r>
              <w:rPr>
                <w:lang w:val="uk-UA"/>
              </w:rPr>
              <w:t xml:space="preserve">, </w:t>
            </w:r>
            <w:r w:rsidRPr="00951D84">
              <w:rPr>
                <w:lang w:val="uk-UA"/>
              </w:rPr>
              <w:t xml:space="preserve">відділ бухгалтерського обліку та звітності апарату </w:t>
            </w:r>
            <w:r w:rsidR="00CD3C98">
              <w:rPr>
                <w:lang w:val="uk-UA"/>
              </w:rPr>
              <w:t xml:space="preserve">Чортківської </w:t>
            </w:r>
            <w:r w:rsidRPr="00951D84">
              <w:rPr>
                <w:lang w:val="uk-UA"/>
              </w:rPr>
              <w:t>міської ради</w:t>
            </w:r>
            <w:r>
              <w:rPr>
                <w:lang w:val="uk-UA"/>
              </w:rPr>
              <w:t xml:space="preserve">, управління </w:t>
            </w:r>
            <w:r w:rsidR="00D000FF">
              <w:rPr>
                <w:lang w:val="uk-UA"/>
              </w:rPr>
              <w:t>освіти, молоді та спорту</w:t>
            </w:r>
            <w:r w:rsidR="00EC327D">
              <w:rPr>
                <w:lang w:val="uk-UA"/>
              </w:rPr>
              <w:t xml:space="preserve"> Чортківської міської ради</w:t>
            </w:r>
            <w:r w:rsidR="002F6963">
              <w:rPr>
                <w:lang w:val="uk-UA"/>
              </w:rPr>
              <w:t>,</w:t>
            </w:r>
            <w:r w:rsidR="00B22294">
              <w:rPr>
                <w:lang w:val="uk-UA"/>
              </w:rPr>
              <w:t xml:space="preserve"> Чортківська міська рада</w:t>
            </w:r>
          </w:p>
        </w:tc>
        <w:tc>
          <w:tcPr>
            <w:tcW w:w="1163" w:type="dxa"/>
            <w:tcBorders>
              <w:top w:val="single" w:sz="4" w:space="0" w:color="000000"/>
              <w:left w:val="single" w:sz="4" w:space="0" w:color="000000"/>
              <w:bottom w:val="single" w:sz="4" w:space="0" w:color="000000"/>
            </w:tcBorders>
            <w:shd w:val="clear" w:color="auto" w:fill="auto"/>
          </w:tcPr>
          <w:p w14:paraId="2FBF09EA" w14:textId="77777777" w:rsidR="0043505F" w:rsidRDefault="002F6963" w:rsidP="003328DD">
            <w:pPr>
              <w:ind w:left="-73" w:right="-143"/>
              <w:jc w:val="center"/>
              <w:rPr>
                <w:lang w:val="uk-UA"/>
              </w:rPr>
            </w:pPr>
            <w:r>
              <w:rPr>
                <w:lang w:val="uk-UA"/>
              </w:rPr>
              <w:t>Бюджет громади</w:t>
            </w:r>
          </w:p>
        </w:tc>
        <w:tc>
          <w:tcPr>
            <w:tcW w:w="963" w:type="dxa"/>
            <w:tcBorders>
              <w:top w:val="single" w:sz="4" w:space="0" w:color="000000"/>
              <w:left w:val="single" w:sz="4" w:space="0" w:color="000000"/>
              <w:bottom w:val="single" w:sz="4" w:space="0" w:color="000000"/>
            </w:tcBorders>
            <w:shd w:val="clear" w:color="auto" w:fill="auto"/>
          </w:tcPr>
          <w:p w14:paraId="4EEC11BA" w14:textId="77777777" w:rsidR="0043505F" w:rsidRDefault="002F6963" w:rsidP="003328DD">
            <w:pPr>
              <w:jc w:val="center"/>
              <w:rPr>
                <w:lang w:val="uk-UA"/>
              </w:rPr>
            </w:pPr>
            <w:r>
              <w:rPr>
                <w:lang w:val="uk-UA"/>
              </w:rPr>
              <w:t>10</w:t>
            </w:r>
            <w:r w:rsidR="00D819C2">
              <w:rPr>
                <w:lang w:val="uk-UA"/>
              </w:rPr>
              <w:t>0</w:t>
            </w:r>
            <w:r w:rsidR="005F4227">
              <w:rPr>
                <w:lang w:val="uk-UA"/>
              </w:rPr>
              <w:t>,0</w:t>
            </w:r>
          </w:p>
        </w:tc>
        <w:tc>
          <w:tcPr>
            <w:tcW w:w="993" w:type="dxa"/>
            <w:tcBorders>
              <w:top w:val="single" w:sz="4" w:space="0" w:color="000000"/>
              <w:left w:val="single" w:sz="4" w:space="0" w:color="000000"/>
              <w:bottom w:val="single" w:sz="4" w:space="0" w:color="000000"/>
            </w:tcBorders>
            <w:shd w:val="clear" w:color="auto" w:fill="auto"/>
          </w:tcPr>
          <w:p w14:paraId="5170DD7E" w14:textId="77777777" w:rsidR="0043505F" w:rsidRDefault="002F6963" w:rsidP="003328DD">
            <w:pPr>
              <w:jc w:val="center"/>
              <w:rPr>
                <w:lang w:val="uk-UA"/>
              </w:rPr>
            </w:pPr>
            <w:r>
              <w:rPr>
                <w:lang w:val="uk-UA"/>
              </w:rPr>
              <w:t>10</w:t>
            </w:r>
            <w:r w:rsidR="005F4227">
              <w:rPr>
                <w:lang w:val="uk-UA"/>
              </w:rPr>
              <w:t>0,0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1EE0B34" w14:textId="77777777" w:rsidR="0043505F" w:rsidRPr="00B164F0" w:rsidRDefault="002F6963" w:rsidP="003328DD">
            <w:pPr>
              <w:ind w:left="-73" w:right="-149"/>
            </w:pPr>
            <w:r>
              <w:rPr>
                <w:lang w:val="uk-UA"/>
              </w:rPr>
              <w:t>П</w:t>
            </w:r>
            <w:proofErr w:type="spellStart"/>
            <w:r w:rsidR="005F4227" w:rsidRPr="005F4227">
              <w:t>окращення</w:t>
            </w:r>
            <w:proofErr w:type="spellEnd"/>
            <w:r w:rsidR="00904CB5">
              <w:rPr>
                <w:lang w:val="uk-UA"/>
              </w:rPr>
              <w:t xml:space="preserve"> </w:t>
            </w:r>
            <w:proofErr w:type="spellStart"/>
            <w:r w:rsidR="005F4227" w:rsidRPr="005F4227">
              <w:t>фізичного</w:t>
            </w:r>
            <w:proofErr w:type="spellEnd"/>
            <w:r w:rsidR="005F4227" w:rsidRPr="005F4227">
              <w:t xml:space="preserve"> стану, підвищення </w:t>
            </w:r>
            <w:proofErr w:type="spellStart"/>
            <w:r w:rsidR="005F4227" w:rsidRPr="005F4227">
              <w:t>працездатності</w:t>
            </w:r>
            <w:proofErr w:type="spellEnd"/>
            <w:r w:rsidR="005F4227" w:rsidRPr="005F4227">
              <w:t xml:space="preserve">, </w:t>
            </w:r>
            <w:proofErr w:type="spellStart"/>
            <w:r w:rsidR="005F4227" w:rsidRPr="005F4227">
              <w:t>відновлення</w:t>
            </w:r>
            <w:proofErr w:type="spellEnd"/>
            <w:r w:rsidR="00904CB5">
              <w:rPr>
                <w:lang w:val="uk-UA"/>
              </w:rPr>
              <w:t xml:space="preserve"> </w:t>
            </w:r>
            <w:proofErr w:type="spellStart"/>
            <w:r w:rsidR="005F4227" w:rsidRPr="005F4227">
              <w:t>фізичної</w:t>
            </w:r>
            <w:proofErr w:type="spellEnd"/>
            <w:r w:rsidR="00904CB5">
              <w:rPr>
                <w:lang w:val="uk-UA"/>
              </w:rPr>
              <w:t xml:space="preserve"> </w:t>
            </w:r>
            <w:r w:rsidR="005F4227" w:rsidRPr="005F4227">
              <w:t xml:space="preserve">сили та </w:t>
            </w:r>
            <w:proofErr w:type="spellStart"/>
            <w:r w:rsidR="005F4227" w:rsidRPr="005F4227">
              <w:t>психологічного</w:t>
            </w:r>
            <w:proofErr w:type="spellEnd"/>
            <w:r w:rsidR="00904CB5">
              <w:rPr>
                <w:lang w:val="uk-UA"/>
              </w:rPr>
              <w:t xml:space="preserve"> </w:t>
            </w:r>
            <w:proofErr w:type="spellStart"/>
            <w:r w:rsidR="005F4227" w:rsidRPr="005F4227">
              <w:t>здоров’я</w:t>
            </w:r>
            <w:proofErr w:type="spellEnd"/>
            <w:r w:rsidR="005F4227" w:rsidRPr="005F4227">
              <w:t>.</w:t>
            </w:r>
          </w:p>
        </w:tc>
      </w:tr>
    </w:tbl>
    <w:p w14:paraId="6D757BAB" w14:textId="77777777" w:rsidR="00E669C7" w:rsidRDefault="00E669C7">
      <w:pPr>
        <w:rPr>
          <w:lang w:val="uk-UA"/>
        </w:rPr>
      </w:pPr>
    </w:p>
    <w:p w14:paraId="6BEEBB9A" w14:textId="77777777" w:rsidR="00A67720" w:rsidRDefault="00A67720">
      <w:pPr>
        <w:rPr>
          <w:lang w:val="uk-UA"/>
        </w:rPr>
      </w:pPr>
    </w:p>
    <w:p w14:paraId="53F66DF3" w14:textId="77777777" w:rsidR="00A67720" w:rsidRDefault="00A67720">
      <w:pPr>
        <w:rPr>
          <w:lang w:val="uk-UA"/>
        </w:rPr>
      </w:pPr>
    </w:p>
    <w:p w14:paraId="7BA466D1" w14:textId="77777777" w:rsidR="00A67720" w:rsidRDefault="00A67720">
      <w:pPr>
        <w:rPr>
          <w:lang w:val="uk-UA"/>
        </w:rPr>
      </w:pPr>
    </w:p>
    <w:p w14:paraId="18586ABD" w14:textId="77777777" w:rsidR="00A67720" w:rsidRDefault="00A67720">
      <w:pPr>
        <w:rPr>
          <w:lang w:val="uk-UA"/>
        </w:rPr>
      </w:pPr>
    </w:p>
    <w:p w14:paraId="0D7E4ADE" w14:textId="77777777" w:rsidR="00A67720" w:rsidRDefault="00A67720">
      <w:pPr>
        <w:rPr>
          <w:lang w:val="uk-UA"/>
        </w:rPr>
      </w:pPr>
    </w:p>
    <w:p w14:paraId="596183A8" w14:textId="77777777" w:rsidR="00A67720" w:rsidRDefault="00A67720">
      <w:pPr>
        <w:rPr>
          <w:lang w:val="uk-UA"/>
        </w:rPr>
      </w:pPr>
    </w:p>
    <w:p w14:paraId="0700B07A" w14:textId="77777777" w:rsidR="00A67720" w:rsidRDefault="00A67720">
      <w:pPr>
        <w:rPr>
          <w:lang w:val="uk-UA"/>
        </w:rPr>
      </w:pPr>
    </w:p>
    <w:p w14:paraId="624AEA35" w14:textId="77777777" w:rsidR="00A67720" w:rsidRDefault="00A67720">
      <w:pPr>
        <w:rPr>
          <w:lang w:val="uk-UA"/>
        </w:rPr>
      </w:pPr>
    </w:p>
    <w:p w14:paraId="1CA6BD1D" w14:textId="77777777" w:rsidR="00A67720" w:rsidRDefault="00A67720">
      <w:pPr>
        <w:rPr>
          <w:lang w:val="uk-UA"/>
        </w:rPr>
      </w:pPr>
    </w:p>
    <w:p w14:paraId="149978D5" w14:textId="77777777" w:rsidR="00A67720" w:rsidRDefault="00A67720">
      <w:pPr>
        <w:rPr>
          <w:lang w:val="uk-UA"/>
        </w:rPr>
      </w:pPr>
    </w:p>
    <w:p w14:paraId="1D5870F0" w14:textId="77777777" w:rsidR="00A67720" w:rsidRDefault="00A67720">
      <w:pPr>
        <w:rPr>
          <w:lang w:val="uk-UA"/>
        </w:rPr>
      </w:pPr>
    </w:p>
    <w:p w14:paraId="1CCADF6E" w14:textId="77777777" w:rsidR="00A67720" w:rsidRDefault="00A67720">
      <w:pPr>
        <w:rPr>
          <w:lang w:val="uk-UA"/>
        </w:rPr>
      </w:pPr>
    </w:p>
    <w:p w14:paraId="0CFF7FF7" w14:textId="77777777" w:rsidR="00A67720" w:rsidRDefault="00A67720">
      <w:pPr>
        <w:rPr>
          <w:lang w:val="uk-UA"/>
        </w:rPr>
      </w:pPr>
    </w:p>
    <w:p w14:paraId="759A5EAE" w14:textId="77777777" w:rsidR="00A67720" w:rsidRDefault="00A67720">
      <w:pPr>
        <w:rPr>
          <w:lang w:val="uk-UA"/>
        </w:rPr>
      </w:pPr>
    </w:p>
    <w:p w14:paraId="31EBC996" w14:textId="77777777" w:rsidR="00A67720" w:rsidRDefault="00A67720">
      <w:pPr>
        <w:rPr>
          <w:lang w:val="uk-UA"/>
        </w:rPr>
      </w:pPr>
    </w:p>
    <w:p w14:paraId="721241DE" w14:textId="77777777" w:rsidR="00A67720" w:rsidRDefault="00A67720">
      <w:pPr>
        <w:rPr>
          <w:lang w:val="uk-UA"/>
        </w:rPr>
      </w:pPr>
    </w:p>
    <w:p w14:paraId="600D750B" w14:textId="77777777" w:rsidR="00A67720" w:rsidRDefault="00A67720">
      <w:pPr>
        <w:rPr>
          <w:lang w:val="uk-UA"/>
        </w:rPr>
      </w:pPr>
    </w:p>
    <w:p w14:paraId="3FDA4E43" w14:textId="77777777" w:rsidR="00A67720" w:rsidRDefault="00A67720">
      <w:pPr>
        <w:rPr>
          <w:lang w:val="uk-UA"/>
        </w:rPr>
      </w:pPr>
    </w:p>
    <w:p w14:paraId="574E12FD" w14:textId="77777777" w:rsidR="00A67720" w:rsidRDefault="00A67720">
      <w:pPr>
        <w:rPr>
          <w:lang w:val="uk-UA"/>
        </w:rPr>
      </w:pPr>
    </w:p>
    <w:sectPr w:rsidR="00A67720" w:rsidSect="00E669C7">
      <w:headerReference w:type="even" r:id="rId8"/>
      <w:headerReference w:type="default" r:id="rId9"/>
      <w:footerReference w:type="default" r:id="rId10"/>
      <w:headerReference w:type="first" r:id="rId11"/>
      <w:footerReference w:type="first" r:id="rId12"/>
      <w:pgSz w:w="16838" w:h="11906" w:orient="landscape"/>
      <w:pgMar w:top="1298" w:right="1134" w:bottom="567" w:left="907" w:header="709" w:footer="709" w:gutter="0"/>
      <w:pgNumType w:start="8"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F42F" w14:textId="77777777" w:rsidR="0017077B" w:rsidRDefault="0017077B"/>
  </w:endnote>
  <w:endnote w:type="continuationSeparator" w:id="0">
    <w:p w14:paraId="35C0AA2A" w14:textId="77777777" w:rsidR="0017077B" w:rsidRDefault="00170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BEF4" w14:textId="77777777" w:rsidR="00E669C7" w:rsidRDefault="00E669C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6665" w14:textId="77777777" w:rsidR="00E669C7" w:rsidRDefault="00E669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3A38" w14:textId="77777777" w:rsidR="0017077B" w:rsidRDefault="0017077B"/>
  </w:footnote>
  <w:footnote w:type="continuationSeparator" w:id="0">
    <w:p w14:paraId="43D57465" w14:textId="77777777" w:rsidR="0017077B" w:rsidRDefault="00170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4293" w14:textId="28585EAF" w:rsidR="00E669C7" w:rsidRDefault="00E669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593D" w14:textId="77777777" w:rsidR="00E669C7" w:rsidRDefault="00E669C7">
    <w:pPr>
      <w:pStyle w:val="a8"/>
      <w:jc w:val="center"/>
    </w:pPr>
  </w:p>
  <w:p w14:paraId="1F26357B" w14:textId="77777777" w:rsidR="00E669C7" w:rsidRDefault="00E669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9A51" w14:textId="77777777" w:rsidR="00E669C7" w:rsidRDefault="00E669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62C9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78364B"/>
    <w:multiLevelType w:val="multilevel"/>
    <w:tmpl w:val="5172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32934"/>
    <w:multiLevelType w:val="multilevel"/>
    <w:tmpl w:val="BB82FF2E"/>
    <w:lvl w:ilvl="0">
      <w:start w:val="1"/>
      <w:numFmt w:val="decimal"/>
      <w:lvlText w:val="%1."/>
      <w:lvlJc w:val="left"/>
      <w:pPr>
        <w:ind w:left="630" w:hanging="630"/>
      </w:pPr>
      <w:rPr>
        <w:sz w:val="22"/>
      </w:rPr>
    </w:lvl>
    <w:lvl w:ilvl="1">
      <w:start w:val="1"/>
      <w:numFmt w:val="decimal"/>
      <w:lvlText w:val="%1.%2)"/>
      <w:lvlJc w:val="left"/>
      <w:pPr>
        <w:ind w:left="630" w:hanging="63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3" w15:restartNumberingAfterBreak="0">
    <w:nsid w:val="3B4C1AD5"/>
    <w:multiLevelType w:val="hybridMultilevel"/>
    <w:tmpl w:val="252C8090"/>
    <w:lvl w:ilvl="0" w:tplc="CC30C4F0">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495B663E"/>
    <w:multiLevelType w:val="hybridMultilevel"/>
    <w:tmpl w:val="9A3A1DD6"/>
    <w:lvl w:ilvl="0" w:tplc="E5080C9E">
      <w:start w:val="1"/>
      <w:numFmt w:val="decimal"/>
      <w:lvlText w:val="%1)"/>
      <w:lvlJc w:val="left"/>
      <w:pPr>
        <w:ind w:left="720" w:hanging="360"/>
      </w:pPr>
      <w:rPr>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1863B59"/>
    <w:multiLevelType w:val="hybridMultilevel"/>
    <w:tmpl w:val="01904034"/>
    <w:lvl w:ilvl="0" w:tplc="47027900">
      <w:start w:val="1"/>
      <w:numFmt w:val="decimal"/>
      <w:lvlText w:val="%1)"/>
      <w:lvlJc w:val="left"/>
      <w:pPr>
        <w:ind w:left="720" w:hanging="360"/>
      </w:pPr>
      <w:rPr>
        <w:sz w:val="22"/>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A650FE8"/>
    <w:multiLevelType w:val="hybridMultilevel"/>
    <w:tmpl w:val="A4FE3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40802270">
    <w:abstractNumId w:val="0"/>
  </w:num>
  <w:num w:numId="2" w16cid:durableId="1779256396">
    <w:abstractNumId w:val="6"/>
  </w:num>
  <w:num w:numId="3" w16cid:durableId="39283833">
    <w:abstractNumId w:val="5"/>
  </w:num>
  <w:num w:numId="4" w16cid:durableId="1232302975">
    <w:abstractNumId w:val="2"/>
  </w:num>
  <w:num w:numId="5" w16cid:durableId="1758359491">
    <w:abstractNumId w:val="4"/>
  </w:num>
  <w:num w:numId="6" w16cid:durableId="1556771774">
    <w:abstractNumId w:val="3"/>
  </w:num>
  <w:num w:numId="7" w16cid:durableId="1200357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6"/>
  <w:hyphenationZone w:val="425"/>
  <w:characterSpacingControl w:val="doNotCompress"/>
  <w:footnotePr>
    <w:footnote w:id="-1"/>
    <w:footnote w:id="0"/>
  </w:footnotePr>
  <w:endnotePr>
    <w:endnote w:id="-1"/>
    <w:endnote w:id="0"/>
  </w:endnotePr>
  <w:compat>
    <w:balanceSingleByteDoubleByteWidth/>
    <w:compatSetting w:name="compatibilityMode" w:uri="http://schemas.microsoft.com/office/word" w:val="12"/>
    <w:compatSetting w:name="useWord2013TrackBottomHyphenation" w:uri="http://schemas.microsoft.com/office/word" w:val="1"/>
  </w:compat>
  <w:rsids>
    <w:rsidRoot w:val="00E669C7"/>
    <w:rsid w:val="0000215A"/>
    <w:rsid w:val="00016084"/>
    <w:rsid w:val="00024DCA"/>
    <w:rsid w:val="0003276B"/>
    <w:rsid w:val="00051BB5"/>
    <w:rsid w:val="00057AD5"/>
    <w:rsid w:val="00063C01"/>
    <w:rsid w:val="0006556F"/>
    <w:rsid w:val="000708E9"/>
    <w:rsid w:val="0007240A"/>
    <w:rsid w:val="00077187"/>
    <w:rsid w:val="00080862"/>
    <w:rsid w:val="0008517C"/>
    <w:rsid w:val="00085E41"/>
    <w:rsid w:val="000868AC"/>
    <w:rsid w:val="00087D01"/>
    <w:rsid w:val="0009077B"/>
    <w:rsid w:val="000A7EA8"/>
    <w:rsid w:val="000B2A62"/>
    <w:rsid w:val="000E1FC2"/>
    <w:rsid w:val="000F4DC1"/>
    <w:rsid w:val="00103B1D"/>
    <w:rsid w:val="00125323"/>
    <w:rsid w:val="001260B7"/>
    <w:rsid w:val="001269C0"/>
    <w:rsid w:val="00132899"/>
    <w:rsid w:val="0017077B"/>
    <w:rsid w:val="00186089"/>
    <w:rsid w:val="001C3444"/>
    <w:rsid w:val="001C6B0D"/>
    <w:rsid w:val="00200821"/>
    <w:rsid w:val="00201B6A"/>
    <w:rsid w:val="00223AB4"/>
    <w:rsid w:val="00282115"/>
    <w:rsid w:val="00287F6B"/>
    <w:rsid w:val="002C28C4"/>
    <w:rsid w:val="002E19BF"/>
    <w:rsid w:val="002F52CE"/>
    <w:rsid w:val="002F6963"/>
    <w:rsid w:val="00301844"/>
    <w:rsid w:val="00321368"/>
    <w:rsid w:val="00321E52"/>
    <w:rsid w:val="00324975"/>
    <w:rsid w:val="003274C4"/>
    <w:rsid w:val="0033254B"/>
    <w:rsid w:val="003328DD"/>
    <w:rsid w:val="00332BE2"/>
    <w:rsid w:val="003333B2"/>
    <w:rsid w:val="00342805"/>
    <w:rsid w:val="003451C9"/>
    <w:rsid w:val="00351600"/>
    <w:rsid w:val="00353953"/>
    <w:rsid w:val="00355ECB"/>
    <w:rsid w:val="00363416"/>
    <w:rsid w:val="00363C18"/>
    <w:rsid w:val="00365D2C"/>
    <w:rsid w:val="00365F0F"/>
    <w:rsid w:val="003738CA"/>
    <w:rsid w:val="00375248"/>
    <w:rsid w:val="00381254"/>
    <w:rsid w:val="003B772F"/>
    <w:rsid w:val="003C60F4"/>
    <w:rsid w:val="003E7935"/>
    <w:rsid w:val="00411C0D"/>
    <w:rsid w:val="00421E97"/>
    <w:rsid w:val="0043505F"/>
    <w:rsid w:val="004729C1"/>
    <w:rsid w:val="004A45F1"/>
    <w:rsid w:val="004F0A10"/>
    <w:rsid w:val="004F26B8"/>
    <w:rsid w:val="004F5E38"/>
    <w:rsid w:val="00507A7D"/>
    <w:rsid w:val="005111DB"/>
    <w:rsid w:val="00522EAA"/>
    <w:rsid w:val="005A666B"/>
    <w:rsid w:val="005B1520"/>
    <w:rsid w:val="005E0B11"/>
    <w:rsid w:val="005E397B"/>
    <w:rsid w:val="005F4227"/>
    <w:rsid w:val="005F4BDD"/>
    <w:rsid w:val="00602FD5"/>
    <w:rsid w:val="00611CDF"/>
    <w:rsid w:val="00621447"/>
    <w:rsid w:val="006228CA"/>
    <w:rsid w:val="0064125B"/>
    <w:rsid w:val="00644CB9"/>
    <w:rsid w:val="0065091F"/>
    <w:rsid w:val="006509E7"/>
    <w:rsid w:val="00651820"/>
    <w:rsid w:val="00674B6E"/>
    <w:rsid w:val="006773D4"/>
    <w:rsid w:val="00691492"/>
    <w:rsid w:val="006A7B9B"/>
    <w:rsid w:val="006C5AF1"/>
    <w:rsid w:val="006E0AE8"/>
    <w:rsid w:val="007123EB"/>
    <w:rsid w:val="00732388"/>
    <w:rsid w:val="00747A85"/>
    <w:rsid w:val="0077676D"/>
    <w:rsid w:val="007B2E1E"/>
    <w:rsid w:val="007B3F11"/>
    <w:rsid w:val="007C728C"/>
    <w:rsid w:val="007C75B6"/>
    <w:rsid w:val="007D6240"/>
    <w:rsid w:val="007E0DEA"/>
    <w:rsid w:val="00802A5C"/>
    <w:rsid w:val="0080569C"/>
    <w:rsid w:val="008503E4"/>
    <w:rsid w:val="0087427D"/>
    <w:rsid w:val="00886832"/>
    <w:rsid w:val="0089007C"/>
    <w:rsid w:val="00896732"/>
    <w:rsid w:val="008B2899"/>
    <w:rsid w:val="008C382C"/>
    <w:rsid w:val="008C6670"/>
    <w:rsid w:val="008D6F2B"/>
    <w:rsid w:val="008E2F53"/>
    <w:rsid w:val="008F1BF2"/>
    <w:rsid w:val="008F2D34"/>
    <w:rsid w:val="00900549"/>
    <w:rsid w:val="00904CB5"/>
    <w:rsid w:val="00907347"/>
    <w:rsid w:val="009157DB"/>
    <w:rsid w:val="0093627F"/>
    <w:rsid w:val="009400FC"/>
    <w:rsid w:val="00946FF5"/>
    <w:rsid w:val="00951D84"/>
    <w:rsid w:val="00960A72"/>
    <w:rsid w:val="0097065D"/>
    <w:rsid w:val="00987EB2"/>
    <w:rsid w:val="009C7DE8"/>
    <w:rsid w:val="009D071E"/>
    <w:rsid w:val="009D0B2A"/>
    <w:rsid w:val="009E10B3"/>
    <w:rsid w:val="009E2AFF"/>
    <w:rsid w:val="009E580F"/>
    <w:rsid w:val="009F5523"/>
    <w:rsid w:val="00A007DF"/>
    <w:rsid w:val="00A0428B"/>
    <w:rsid w:val="00A241B6"/>
    <w:rsid w:val="00A34622"/>
    <w:rsid w:val="00A67720"/>
    <w:rsid w:val="00A939E1"/>
    <w:rsid w:val="00AB13C1"/>
    <w:rsid w:val="00AB1D5D"/>
    <w:rsid w:val="00AC157D"/>
    <w:rsid w:val="00AC69E5"/>
    <w:rsid w:val="00AE5C73"/>
    <w:rsid w:val="00B04B8A"/>
    <w:rsid w:val="00B164F0"/>
    <w:rsid w:val="00B16540"/>
    <w:rsid w:val="00B21F4C"/>
    <w:rsid w:val="00B22294"/>
    <w:rsid w:val="00B3234E"/>
    <w:rsid w:val="00B42A10"/>
    <w:rsid w:val="00B5050D"/>
    <w:rsid w:val="00B53EF0"/>
    <w:rsid w:val="00B62885"/>
    <w:rsid w:val="00B82F38"/>
    <w:rsid w:val="00B86206"/>
    <w:rsid w:val="00B9080F"/>
    <w:rsid w:val="00BB7145"/>
    <w:rsid w:val="00BC7927"/>
    <w:rsid w:val="00BE3C37"/>
    <w:rsid w:val="00BE43CE"/>
    <w:rsid w:val="00C021F5"/>
    <w:rsid w:val="00C07457"/>
    <w:rsid w:val="00C14E53"/>
    <w:rsid w:val="00C204D5"/>
    <w:rsid w:val="00C23147"/>
    <w:rsid w:val="00C24531"/>
    <w:rsid w:val="00C24838"/>
    <w:rsid w:val="00C30639"/>
    <w:rsid w:val="00C319BC"/>
    <w:rsid w:val="00C44792"/>
    <w:rsid w:val="00C52A5B"/>
    <w:rsid w:val="00C6489C"/>
    <w:rsid w:val="00C6771F"/>
    <w:rsid w:val="00C7216E"/>
    <w:rsid w:val="00C80421"/>
    <w:rsid w:val="00C83B5B"/>
    <w:rsid w:val="00CA68F9"/>
    <w:rsid w:val="00CA79C2"/>
    <w:rsid w:val="00CB3F8C"/>
    <w:rsid w:val="00CB7FF9"/>
    <w:rsid w:val="00CD1886"/>
    <w:rsid w:val="00CD3C98"/>
    <w:rsid w:val="00CD6063"/>
    <w:rsid w:val="00CD7629"/>
    <w:rsid w:val="00CE1720"/>
    <w:rsid w:val="00CF6B84"/>
    <w:rsid w:val="00D000FF"/>
    <w:rsid w:val="00D0062B"/>
    <w:rsid w:val="00D12638"/>
    <w:rsid w:val="00D24007"/>
    <w:rsid w:val="00D57016"/>
    <w:rsid w:val="00D66DEE"/>
    <w:rsid w:val="00D77E50"/>
    <w:rsid w:val="00D819C2"/>
    <w:rsid w:val="00D81D1F"/>
    <w:rsid w:val="00DA536B"/>
    <w:rsid w:val="00DE0982"/>
    <w:rsid w:val="00DE6A37"/>
    <w:rsid w:val="00DF3F96"/>
    <w:rsid w:val="00E05F2D"/>
    <w:rsid w:val="00E2689D"/>
    <w:rsid w:val="00E35902"/>
    <w:rsid w:val="00E407A4"/>
    <w:rsid w:val="00E522F0"/>
    <w:rsid w:val="00E669C7"/>
    <w:rsid w:val="00E710D1"/>
    <w:rsid w:val="00E85F09"/>
    <w:rsid w:val="00EA2EE7"/>
    <w:rsid w:val="00EB18CC"/>
    <w:rsid w:val="00EC327D"/>
    <w:rsid w:val="00EE7775"/>
    <w:rsid w:val="00F13468"/>
    <w:rsid w:val="00F166F7"/>
    <w:rsid w:val="00F260EE"/>
    <w:rsid w:val="00F57DED"/>
    <w:rsid w:val="00F80746"/>
    <w:rsid w:val="00F827E0"/>
    <w:rsid w:val="00F90D82"/>
    <w:rsid w:val="00F91065"/>
    <w:rsid w:val="00F95196"/>
    <w:rsid w:val="00F97B3C"/>
    <w:rsid w:val="00FA7272"/>
    <w:rsid w:val="00FB0FC8"/>
    <w:rsid w:val="00FB309D"/>
    <w:rsid w:val="00FC153B"/>
    <w:rsid w:val="00FD5D26"/>
    <w:rsid w:val="00FF5C74"/>
    <w:rsid w:val="00FF5EA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596A"/>
  <w15:docId w15:val="{AA9A2830-D433-4035-A45E-79802DE2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9C7"/>
    <w:pPr>
      <w:widowControl w:val="0"/>
      <w:suppressAutoHyphens/>
    </w:pPr>
    <w:rPr>
      <w:kern w:val="1"/>
      <w:sz w:val="24"/>
      <w:szCs w:val="24"/>
      <w:lang w:eastAsia="zh-CN"/>
    </w:rPr>
  </w:style>
  <w:style w:type="paragraph" w:styleId="1">
    <w:name w:val="heading 1"/>
    <w:basedOn w:val="a"/>
    <w:next w:val="a"/>
    <w:link w:val="10"/>
    <w:uiPriority w:val="9"/>
    <w:qFormat/>
    <w:rsid w:val="00B90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1"/>
    <w:qFormat/>
    <w:rsid w:val="00E669C7"/>
    <w:pPr>
      <w:tabs>
        <w:tab w:val="num" w:pos="0"/>
      </w:tabs>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E669C7"/>
    <w:pPr>
      <w:keepNext/>
      <w:spacing w:before="240" w:after="120"/>
    </w:pPr>
    <w:rPr>
      <w:rFonts w:ascii="Arial" w:hAnsi="Arial"/>
      <w:sz w:val="28"/>
      <w:szCs w:val="28"/>
    </w:rPr>
  </w:style>
  <w:style w:type="paragraph" w:styleId="a1">
    <w:name w:val="Body Text"/>
    <w:basedOn w:val="a"/>
    <w:rsid w:val="00E669C7"/>
    <w:pPr>
      <w:spacing w:after="120"/>
    </w:pPr>
  </w:style>
  <w:style w:type="paragraph" w:styleId="a5">
    <w:name w:val="List"/>
    <w:basedOn w:val="a1"/>
    <w:rsid w:val="00E669C7"/>
  </w:style>
  <w:style w:type="paragraph" w:styleId="a6">
    <w:name w:val="caption"/>
    <w:basedOn w:val="a"/>
    <w:qFormat/>
    <w:rsid w:val="00E669C7"/>
    <w:pPr>
      <w:suppressLineNumbers/>
      <w:spacing w:before="120" w:after="120"/>
    </w:pPr>
    <w:rPr>
      <w:i/>
      <w:iCs/>
      <w:sz w:val="28"/>
    </w:rPr>
  </w:style>
  <w:style w:type="paragraph" w:customStyle="1" w:styleId="4">
    <w:name w:val="Указатель4"/>
    <w:basedOn w:val="a"/>
    <w:rsid w:val="00E669C7"/>
    <w:pPr>
      <w:suppressLineNumbers/>
    </w:pPr>
  </w:style>
  <w:style w:type="paragraph" w:customStyle="1" w:styleId="30">
    <w:name w:val="Название объекта3"/>
    <w:basedOn w:val="a"/>
    <w:rsid w:val="00E669C7"/>
    <w:pPr>
      <w:suppressLineNumbers/>
      <w:spacing w:before="120" w:after="120"/>
    </w:pPr>
    <w:rPr>
      <w:i/>
      <w:iCs/>
      <w:sz w:val="28"/>
    </w:rPr>
  </w:style>
  <w:style w:type="paragraph" w:customStyle="1" w:styleId="31">
    <w:name w:val="Указатель3"/>
    <w:basedOn w:val="a"/>
    <w:rsid w:val="00E669C7"/>
    <w:pPr>
      <w:suppressLineNumbers/>
    </w:pPr>
  </w:style>
  <w:style w:type="paragraph" w:customStyle="1" w:styleId="2">
    <w:name w:val="Название объекта2"/>
    <w:basedOn w:val="a"/>
    <w:rsid w:val="00E669C7"/>
    <w:pPr>
      <w:suppressLineNumbers/>
      <w:spacing w:before="120" w:after="120"/>
    </w:pPr>
    <w:rPr>
      <w:i/>
      <w:iCs/>
      <w:sz w:val="28"/>
    </w:rPr>
  </w:style>
  <w:style w:type="paragraph" w:customStyle="1" w:styleId="20">
    <w:name w:val="Указатель2"/>
    <w:basedOn w:val="a"/>
    <w:rsid w:val="00E669C7"/>
    <w:pPr>
      <w:suppressLineNumbers/>
    </w:pPr>
  </w:style>
  <w:style w:type="paragraph" w:customStyle="1" w:styleId="11">
    <w:name w:val="Название объекта1"/>
    <w:basedOn w:val="a"/>
    <w:rsid w:val="00E669C7"/>
    <w:pPr>
      <w:suppressLineNumbers/>
      <w:spacing w:before="120" w:after="120"/>
    </w:pPr>
    <w:rPr>
      <w:i/>
      <w:iCs/>
    </w:rPr>
  </w:style>
  <w:style w:type="paragraph" w:customStyle="1" w:styleId="12">
    <w:name w:val="Указатель1"/>
    <w:basedOn w:val="a"/>
    <w:rsid w:val="00E669C7"/>
    <w:pPr>
      <w:suppressLineNumbers/>
    </w:pPr>
  </w:style>
  <w:style w:type="paragraph" w:customStyle="1" w:styleId="newsp">
    <w:name w:val="news_p"/>
    <w:basedOn w:val="a"/>
    <w:rsid w:val="00E669C7"/>
    <w:pPr>
      <w:suppressAutoHyphens w:val="0"/>
      <w:spacing w:before="280" w:after="280"/>
    </w:pPr>
  </w:style>
  <w:style w:type="paragraph" w:styleId="a7">
    <w:name w:val="Normal (Web)"/>
    <w:basedOn w:val="a"/>
    <w:rsid w:val="00E669C7"/>
    <w:pPr>
      <w:spacing w:before="280" w:after="280"/>
    </w:pPr>
  </w:style>
  <w:style w:type="paragraph" w:styleId="a8">
    <w:name w:val="header"/>
    <w:basedOn w:val="a"/>
    <w:rsid w:val="00E669C7"/>
    <w:pPr>
      <w:suppressLineNumbers/>
      <w:tabs>
        <w:tab w:val="center" w:pos="4792"/>
        <w:tab w:val="right" w:pos="9584"/>
      </w:tabs>
    </w:pPr>
  </w:style>
  <w:style w:type="paragraph" w:customStyle="1" w:styleId="Style15">
    <w:name w:val="Style15"/>
    <w:basedOn w:val="a"/>
    <w:rsid w:val="00E669C7"/>
    <w:pPr>
      <w:suppressAutoHyphens w:val="0"/>
      <w:spacing w:line="322" w:lineRule="exact"/>
      <w:ind w:firstLine="710"/>
      <w:jc w:val="both"/>
    </w:pPr>
  </w:style>
  <w:style w:type="paragraph" w:customStyle="1" w:styleId="13">
    <w:name w:val="Абзац списка1"/>
    <w:basedOn w:val="a"/>
    <w:rsid w:val="00E669C7"/>
    <w:pPr>
      <w:spacing w:after="160" w:line="252" w:lineRule="auto"/>
      <w:ind w:left="720"/>
    </w:pPr>
    <w:rPr>
      <w:rFonts w:ascii="Calibri" w:hAnsi="Calibri"/>
      <w:sz w:val="22"/>
      <w:szCs w:val="22"/>
    </w:rPr>
  </w:style>
  <w:style w:type="paragraph" w:customStyle="1" w:styleId="a9">
    <w:name w:val="Содержимое таблицы"/>
    <w:basedOn w:val="a"/>
    <w:rsid w:val="00E669C7"/>
    <w:pPr>
      <w:suppressLineNumbers/>
    </w:pPr>
  </w:style>
  <w:style w:type="paragraph" w:customStyle="1" w:styleId="aa">
    <w:name w:val="Заголовок таблицы"/>
    <w:basedOn w:val="a9"/>
    <w:rsid w:val="00E669C7"/>
    <w:pPr>
      <w:jc w:val="center"/>
    </w:pPr>
    <w:rPr>
      <w:b/>
      <w:bCs/>
    </w:rPr>
  </w:style>
  <w:style w:type="paragraph" w:styleId="ab">
    <w:name w:val="footer"/>
    <w:basedOn w:val="a"/>
    <w:rsid w:val="00E669C7"/>
    <w:pPr>
      <w:tabs>
        <w:tab w:val="center" w:pos="4677"/>
        <w:tab w:val="right" w:pos="9355"/>
      </w:tabs>
    </w:pPr>
  </w:style>
  <w:style w:type="paragraph" w:styleId="ac">
    <w:name w:val="Balloon Text"/>
    <w:basedOn w:val="a"/>
    <w:rsid w:val="00E669C7"/>
    <w:rPr>
      <w:rFonts w:ascii="Tahoma" w:hAnsi="Tahoma"/>
      <w:sz w:val="16"/>
      <w:szCs w:val="16"/>
    </w:rPr>
  </w:style>
  <w:style w:type="paragraph" w:customStyle="1" w:styleId="21">
    <w:name w:val="Абзац списка2"/>
    <w:basedOn w:val="a"/>
    <w:rsid w:val="00E669C7"/>
    <w:pPr>
      <w:spacing w:after="160" w:line="252" w:lineRule="auto"/>
      <w:ind w:left="720"/>
    </w:pPr>
    <w:rPr>
      <w:rFonts w:ascii="Calibri" w:hAnsi="Calibri"/>
      <w:sz w:val="22"/>
      <w:szCs w:val="22"/>
    </w:rPr>
  </w:style>
  <w:style w:type="paragraph" w:styleId="ad">
    <w:name w:val="List Paragraph"/>
    <w:basedOn w:val="a"/>
    <w:qFormat/>
    <w:rsid w:val="00E669C7"/>
    <w:pPr>
      <w:ind w:left="720"/>
      <w:contextualSpacing/>
    </w:pPr>
  </w:style>
  <w:style w:type="paragraph" w:styleId="ae">
    <w:name w:val="footnote text"/>
    <w:link w:val="af"/>
    <w:semiHidden/>
    <w:rsid w:val="00E669C7"/>
    <w:rPr>
      <w:szCs w:val="20"/>
    </w:rPr>
  </w:style>
  <w:style w:type="paragraph" w:styleId="af0">
    <w:name w:val="endnote text"/>
    <w:link w:val="af1"/>
    <w:semiHidden/>
    <w:rsid w:val="00E669C7"/>
    <w:rPr>
      <w:szCs w:val="20"/>
    </w:rPr>
  </w:style>
  <w:style w:type="character" w:customStyle="1" w:styleId="14">
    <w:name w:val="Номер рядка1"/>
    <w:basedOn w:val="a2"/>
    <w:semiHidden/>
    <w:rsid w:val="00E669C7"/>
  </w:style>
  <w:style w:type="character" w:styleId="af2">
    <w:name w:val="Hyperlink"/>
    <w:rsid w:val="00E669C7"/>
    <w:rPr>
      <w:color w:val="0000FF"/>
      <w:u w:val="single"/>
    </w:rPr>
  </w:style>
  <w:style w:type="character" w:customStyle="1" w:styleId="WW8Num1z0">
    <w:name w:val="WW8Num1z0"/>
    <w:rsid w:val="00E669C7"/>
  </w:style>
  <w:style w:type="character" w:customStyle="1" w:styleId="WW8Num1z1">
    <w:name w:val="WW8Num1z1"/>
    <w:rsid w:val="00E669C7"/>
  </w:style>
  <w:style w:type="character" w:customStyle="1" w:styleId="WW8Num1z2">
    <w:name w:val="WW8Num1z2"/>
    <w:rsid w:val="00E669C7"/>
  </w:style>
  <w:style w:type="character" w:customStyle="1" w:styleId="WW8Num1z3">
    <w:name w:val="WW8Num1z3"/>
    <w:rsid w:val="00E669C7"/>
  </w:style>
  <w:style w:type="character" w:customStyle="1" w:styleId="WW8Num1z4">
    <w:name w:val="WW8Num1z4"/>
    <w:rsid w:val="00E669C7"/>
  </w:style>
  <w:style w:type="character" w:customStyle="1" w:styleId="WW8Num1z5">
    <w:name w:val="WW8Num1z5"/>
    <w:rsid w:val="00E669C7"/>
  </w:style>
  <w:style w:type="character" w:customStyle="1" w:styleId="WW8Num1z6">
    <w:name w:val="WW8Num1z6"/>
    <w:rsid w:val="00E669C7"/>
  </w:style>
  <w:style w:type="character" w:customStyle="1" w:styleId="WW8Num1z7">
    <w:name w:val="WW8Num1z7"/>
    <w:rsid w:val="00E669C7"/>
  </w:style>
  <w:style w:type="character" w:customStyle="1" w:styleId="WW8Num1z8">
    <w:name w:val="WW8Num1z8"/>
    <w:rsid w:val="00E669C7"/>
  </w:style>
  <w:style w:type="character" w:customStyle="1" w:styleId="40">
    <w:name w:val="Основной шрифт абзаца4"/>
    <w:rsid w:val="00E669C7"/>
  </w:style>
  <w:style w:type="character" w:customStyle="1" w:styleId="32">
    <w:name w:val="Основной шрифт абзаца3"/>
    <w:rsid w:val="00E669C7"/>
  </w:style>
  <w:style w:type="character" w:customStyle="1" w:styleId="22">
    <w:name w:val="Основной шрифт абзаца2"/>
    <w:rsid w:val="00E669C7"/>
  </w:style>
  <w:style w:type="character" w:customStyle="1" w:styleId="15">
    <w:name w:val="Основной шрифт абзаца1"/>
    <w:rsid w:val="00E669C7"/>
  </w:style>
  <w:style w:type="character" w:styleId="af3">
    <w:name w:val="Strong"/>
    <w:qFormat/>
    <w:rsid w:val="00E669C7"/>
    <w:rPr>
      <w:b/>
      <w:bCs/>
    </w:rPr>
  </w:style>
  <w:style w:type="character" w:customStyle="1" w:styleId="FontStyle22">
    <w:name w:val="Font Style22"/>
    <w:rsid w:val="00E669C7"/>
    <w:rPr>
      <w:rFonts w:ascii="Times New Roman" w:hAnsi="Times New Roman"/>
      <w:sz w:val="26"/>
      <w:szCs w:val="26"/>
    </w:rPr>
  </w:style>
  <w:style w:type="character" w:customStyle="1" w:styleId="2123">
    <w:name w:val="Основной текст (2) + 123"/>
    <w:rsid w:val="00E669C7"/>
    <w:rPr>
      <w:b/>
      <w:bCs/>
      <w:sz w:val="25"/>
      <w:szCs w:val="25"/>
      <w:shd w:val="clear" w:color="auto" w:fill="FFFFFF"/>
      <w:lang w:bidi="ar-SA"/>
    </w:rPr>
  </w:style>
  <w:style w:type="character" w:customStyle="1" w:styleId="af4">
    <w:name w:val="Символ нумерации"/>
    <w:rsid w:val="00E669C7"/>
  </w:style>
  <w:style w:type="character" w:customStyle="1" w:styleId="af5">
    <w:name w:val="Нижний колонтитул Знак"/>
    <w:rsid w:val="00E669C7"/>
    <w:rPr>
      <w:kern w:val="1"/>
      <w:sz w:val="24"/>
      <w:szCs w:val="24"/>
    </w:rPr>
  </w:style>
  <w:style w:type="character" w:customStyle="1" w:styleId="af6">
    <w:name w:val="Верхний колонтитул Знак"/>
    <w:rsid w:val="00E669C7"/>
    <w:rPr>
      <w:kern w:val="1"/>
      <w:sz w:val="24"/>
      <w:szCs w:val="24"/>
    </w:rPr>
  </w:style>
  <w:style w:type="character" w:customStyle="1" w:styleId="af7">
    <w:name w:val="Текст выноски Знак"/>
    <w:rsid w:val="00E669C7"/>
    <w:rPr>
      <w:rFonts w:ascii="Tahoma" w:hAnsi="Tahoma"/>
      <w:kern w:val="1"/>
      <w:sz w:val="16"/>
      <w:szCs w:val="16"/>
      <w:lang w:eastAsia="zh-CN"/>
    </w:rPr>
  </w:style>
  <w:style w:type="character" w:customStyle="1" w:styleId="af8">
    <w:name w:val="Основной текст Знак"/>
    <w:basedOn w:val="40"/>
    <w:rsid w:val="00E669C7"/>
    <w:rPr>
      <w:kern w:val="1"/>
      <w:sz w:val="24"/>
      <w:szCs w:val="24"/>
      <w:lang w:eastAsia="zh-CN"/>
    </w:rPr>
  </w:style>
  <w:style w:type="character" w:styleId="af9">
    <w:name w:val="footnote reference"/>
    <w:semiHidden/>
    <w:rsid w:val="00E669C7"/>
    <w:rPr>
      <w:vertAlign w:val="superscript"/>
    </w:rPr>
  </w:style>
  <w:style w:type="character" w:customStyle="1" w:styleId="af">
    <w:name w:val="Текст виноски Знак"/>
    <w:link w:val="ae"/>
    <w:semiHidden/>
    <w:rsid w:val="00E669C7"/>
    <w:rPr>
      <w:sz w:val="20"/>
      <w:szCs w:val="20"/>
    </w:rPr>
  </w:style>
  <w:style w:type="character" w:styleId="afa">
    <w:name w:val="endnote reference"/>
    <w:semiHidden/>
    <w:rsid w:val="00E669C7"/>
    <w:rPr>
      <w:vertAlign w:val="superscript"/>
    </w:rPr>
  </w:style>
  <w:style w:type="character" w:customStyle="1" w:styleId="af1">
    <w:name w:val="Текст кінцевої виноски Знак"/>
    <w:link w:val="af0"/>
    <w:semiHidden/>
    <w:rsid w:val="00E669C7"/>
    <w:rPr>
      <w:sz w:val="20"/>
      <w:szCs w:val="20"/>
    </w:rPr>
  </w:style>
  <w:style w:type="table" w:styleId="16">
    <w:name w:val="Table Simple 1"/>
    <w:basedOn w:val="a3"/>
    <w:rsid w:val="00E669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3"/>
    <w:rsid w:val="00E6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C319BC"/>
    <w:pPr>
      <w:widowControl w:val="0"/>
    </w:pPr>
    <w:rPr>
      <w:rFonts w:ascii="Arial Unicode MS" w:hAnsi="Arial Unicode MS" w:cs="Arial Unicode MS"/>
      <w:color w:val="000000"/>
      <w:sz w:val="24"/>
      <w:szCs w:val="24"/>
      <w:lang w:val="uk-UA" w:eastAsia="uk-UA"/>
    </w:rPr>
  </w:style>
  <w:style w:type="character" w:customStyle="1" w:styleId="10">
    <w:name w:val="Заголовок 1 Знак"/>
    <w:basedOn w:val="a2"/>
    <w:link w:val="1"/>
    <w:uiPriority w:val="9"/>
    <w:rsid w:val="00B9080F"/>
    <w:rPr>
      <w:rFonts w:asciiTheme="majorHAnsi" w:eastAsiaTheme="majorEastAsia" w:hAnsiTheme="majorHAnsi" w:cstheme="majorBidi"/>
      <w:color w:val="365F91" w:themeColor="accent1" w:themeShade="BF"/>
      <w:kern w:val="1"/>
      <w:sz w:val="32"/>
      <w:szCs w:val="32"/>
      <w:lang w:eastAsia="zh-CN"/>
    </w:rPr>
  </w:style>
  <w:style w:type="paragraph" w:customStyle="1" w:styleId="FR1">
    <w:name w:val="FR1"/>
    <w:rsid w:val="00B9080F"/>
    <w:pPr>
      <w:widowControl w:val="0"/>
      <w:autoSpaceDE w:val="0"/>
      <w:autoSpaceDN w:val="0"/>
      <w:adjustRightInd w:val="0"/>
      <w:spacing w:line="300" w:lineRule="auto"/>
      <w:ind w:left="2080" w:right="2000"/>
      <w:jc w:val="both"/>
    </w:pPr>
    <w:rPr>
      <w:sz w:val="28"/>
      <w:szCs w:val="28"/>
      <w:lang w:val="uk-UA"/>
    </w:rPr>
  </w:style>
  <w:style w:type="character" w:customStyle="1" w:styleId="24">
    <w:name w:val="Основний текст (2)4"/>
    <w:basedOn w:val="a2"/>
    <w:rsid w:val="00B9080F"/>
    <w:rPr>
      <w:rFonts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6672">
      <w:bodyDiv w:val="1"/>
      <w:marLeft w:val="0"/>
      <w:marRight w:val="0"/>
      <w:marTop w:val="0"/>
      <w:marBottom w:val="0"/>
      <w:divBdr>
        <w:top w:val="none" w:sz="0" w:space="0" w:color="auto"/>
        <w:left w:val="none" w:sz="0" w:space="0" w:color="auto"/>
        <w:bottom w:val="none" w:sz="0" w:space="0" w:color="auto"/>
        <w:right w:val="none" w:sz="0" w:space="0" w:color="auto"/>
      </w:divBdr>
    </w:div>
    <w:div w:id="176988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970E-29EF-42A3-96C9-F7A408D5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8</Pages>
  <Words>7676</Words>
  <Characters>4376</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k3172</dc:creator>
  <cp:lastModifiedBy>Г. Криса</cp:lastModifiedBy>
  <cp:revision>141</cp:revision>
  <cp:lastPrinted>2025-02-03T10:02:00Z</cp:lastPrinted>
  <dcterms:created xsi:type="dcterms:W3CDTF">2023-02-21T14:43:00Z</dcterms:created>
  <dcterms:modified xsi:type="dcterms:W3CDTF">2025-02-11T08:16:00Z</dcterms:modified>
</cp:coreProperties>
</file>