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9"/>
        <w:gridCol w:w="1985"/>
      </w:tblGrid>
      <w:tr w:rsidR="008D79CC" w:rsidRPr="00BD5921" w14:paraId="08CC3BCA" w14:textId="77777777" w:rsidTr="00331715">
        <w:tc>
          <w:tcPr>
            <w:tcW w:w="3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8FD19" w14:textId="77777777" w:rsidR="008D79CC" w:rsidRPr="00BD5921" w:rsidRDefault="008D79CC" w:rsidP="0033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0" w:name="_Hlk187237737"/>
          </w:p>
          <w:p w14:paraId="47F27E07" w14:textId="77777777" w:rsidR="008D79CC" w:rsidRPr="00BD5921" w:rsidRDefault="008D79CC" w:rsidP="003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CD9AA22" w14:textId="77777777" w:rsidR="008D79CC" w:rsidRPr="00BD5921" w:rsidRDefault="008D79CC" w:rsidP="0033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EC36E" w14:textId="796DA552" w:rsidR="008D79CC" w:rsidRPr="00BD5921" w:rsidRDefault="008D79CC" w:rsidP="008D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E1E6C48" w14:textId="77777777" w:rsidR="008D79CC" w:rsidRPr="00BD5921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anchor distT="0" distB="0" distL="114935" distR="114935" simplePos="0" relativeHeight="251659264" behindDoc="0" locked="0" layoutInCell="1" allowOverlap="1" wp14:anchorId="63B0ABEE" wp14:editId="6CDE4E44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735330" cy="962025"/>
            <wp:effectExtent l="0" t="0" r="7620" b="9525"/>
            <wp:wrapTopAndBottom/>
            <wp:docPr id="209496861" name="Рисунок 20949686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6861" name="Рисунок 20949686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92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ЧОРТКІВСЬКА   МІСЬКА    РАДА</w:t>
      </w:r>
    </w:p>
    <w:p w14:paraId="102CCCF7" w14:textId="77777777" w:rsidR="008D79CC" w:rsidRPr="00BD5921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ВИКОНАВЧИЙ   КОМІТЕТ</w:t>
      </w:r>
    </w:p>
    <w:p w14:paraId="21BFEC29" w14:textId="77777777" w:rsidR="008D79CC" w:rsidRPr="00BD5921" w:rsidRDefault="008D79CC" w:rsidP="008D79CC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AD39EDC" w14:textId="77777777" w:rsidR="008D79CC" w:rsidRPr="00BD5921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РІШЕННЯ (</w:t>
      </w:r>
      <w:proofErr w:type="spellStart"/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проєкт</w:t>
      </w:r>
      <w:proofErr w:type="spellEnd"/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)</w:t>
      </w:r>
    </w:p>
    <w:p w14:paraId="03824015" w14:textId="77777777" w:rsidR="008D79CC" w:rsidRPr="00BD5921" w:rsidRDefault="008D79CC" w:rsidP="008D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6E11728" w14:textId="69A3D49E" w:rsidR="008D79CC" w:rsidRPr="00BD5921" w:rsidRDefault="008D79CC" w:rsidP="008D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BD5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«___»____________20</w:t>
      </w:r>
      <w:r w:rsidR="0083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25 </w:t>
      </w:r>
      <w:r w:rsidRPr="00BD5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року             </w:t>
      </w:r>
      <w:r w:rsidRPr="00BD592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м. Чортків</w:t>
      </w:r>
      <w:r w:rsidRPr="00BD5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</w:t>
      </w:r>
      <w:r w:rsidRPr="00B172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</w:t>
      </w:r>
      <w:r w:rsidRPr="00B172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</w:t>
      </w:r>
      <w:r w:rsidRPr="00BD5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№_______</w:t>
      </w:r>
    </w:p>
    <w:p w14:paraId="744235D7" w14:textId="77777777" w:rsidR="008D79CC" w:rsidRPr="00BD5921" w:rsidRDefault="008D79CC" w:rsidP="0083171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eastAsia="uk-UA"/>
          <w14:ligatures w14:val="none"/>
        </w:rPr>
      </w:pPr>
    </w:p>
    <w:bookmarkEnd w:id="0"/>
    <w:p w14:paraId="28604DE2" w14:textId="307D8D6F" w:rsidR="0083171D" w:rsidRPr="0083171D" w:rsidRDefault="0083171D" w:rsidP="0083171D">
      <w:pPr>
        <w:widowControl w:val="0"/>
        <w:tabs>
          <w:tab w:val="left" w:pos="709"/>
          <w:tab w:val="left" w:pos="5387"/>
          <w:tab w:val="left" w:pos="5529"/>
        </w:tabs>
        <w:suppressAutoHyphens/>
        <w:spacing w:after="0" w:line="240" w:lineRule="auto"/>
        <w:ind w:right="4535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b/>
          <w:bCs/>
          <w:kern w:val="1"/>
          <w:sz w:val="28"/>
          <w:szCs w:val="24"/>
          <w14:ligatures w14:val="none"/>
        </w:rPr>
        <w:t xml:space="preserve">Про надання дозволу на виготовлення </w:t>
      </w:r>
      <w:proofErr w:type="spellStart"/>
      <w:r w:rsidRPr="0083171D">
        <w:rPr>
          <w:rFonts w:ascii="Times New Roman" w:eastAsia="Andale Sans UI" w:hAnsi="Times New Roman" w:cs="Times New Roman"/>
          <w:b/>
          <w:bCs/>
          <w:kern w:val="1"/>
          <w:sz w:val="28"/>
          <w:szCs w:val="24"/>
          <w14:ligatures w14:val="none"/>
        </w:rPr>
        <w:t>проєктно</w:t>
      </w:r>
      <w:proofErr w:type="spellEnd"/>
      <w:r w:rsidRPr="0083171D">
        <w:rPr>
          <w:rFonts w:ascii="Times New Roman" w:eastAsia="Andale Sans UI" w:hAnsi="Times New Roman" w:cs="Times New Roman"/>
          <w:b/>
          <w:bCs/>
          <w:kern w:val="1"/>
          <w:sz w:val="28"/>
          <w:szCs w:val="24"/>
          <w14:ligatures w14:val="none"/>
        </w:rPr>
        <w:t>-кошторисної документації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83171D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14:ligatures w14:val="none"/>
        </w:rPr>
        <w:t>Білівському</w:t>
      </w:r>
      <w:proofErr w:type="spellEnd"/>
      <w:r w:rsidRPr="0083171D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14:ligatures w14:val="none"/>
        </w:rPr>
        <w:t xml:space="preserve"> опорному заклад</w:t>
      </w:r>
      <w:r w:rsidR="002E0582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14:ligatures w14:val="none"/>
        </w:rPr>
        <w:t>у</w:t>
      </w:r>
      <w:r w:rsidRPr="0083171D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14:ligatures w14:val="none"/>
        </w:rPr>
        <w:t xml:space="preserve"> загальної середньої освіти І-ІІІ ступенів Чортківської міської ради </w:t>
      </w:r>
    </w:p>
    <w:p w14:paraId="119892E6" w14:textId="77777777" w:rsidR="0083171D" w:rsidRPr="0083171D" w:rsidRDefault="0083171D" w:rsidP="00831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</w:pPr>
    </w:p>
    <w:p w14:paraId="25483316" w14:textId="640C8056" w:rsidR="0083171D" w:rsidRPr="0083171D" w:rsidRDefault="0083171D" w:rsidP="008317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Розглянувши звернення директора </w:t>
      </w:r>
      <w:proofErr w:type="spellStart"/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Білівського</w:t>
      </w:r>
      <w:proofErr w:type="spellEnd"/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 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14:ligatures w14:val="none"/>
        </w:rPr>
        <w:t xml:space="preserve">опорного закладу загальної середньої освіти І-ІІІ ступенів </w:t>
      </w:r>
      <w:r w:rsidRPr="0083171D">
        <w:rPr>
          <w:rFonts w:ascii="Times New Roman" w:eastAsia="Andale Sans UI" w:hAnsi="Times New Roman" w:cs="Times New Roman"/>
          <w:bCs/>
          <w:kern w:val="1"/>
          <w:sz w:val="28"/>
          <w:szCs w:val="24"/>
          <w14:ligatures w14:val="none"/>
        </w:rPr>
        <w:t>Чортківської міської ради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 Володимира </w:t>
      </w:r>
      <w:proofErr w:type="spellStart"/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Гнатуська</w:t>
      </w:r>
      <w:proofErr w:type="spellEnd"/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 </w:t>
      </w:r>
      <w:proofErr w:type="spellStart"/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вих</w:t>
      </w:r>
      <w:proofErr w:type="spellEnd"/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. № 01 від 06 січня 2025 року, керуючись</w:t>
      </w:r>
      <w:r w:rsidR="003372D1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 підпунктом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 </w:t>
      </w:r>
      <w:r w:rsidR="003372D1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1 пункту «а» 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статт</w:t>
      </w:r>
      <w:r w:rsidR="003372D1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і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 3</w:t>
      </w:r>
      <w:r w:rsidR="003372D1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2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, статтею 52, частиною 6 статті 59 Закону України «Про місцеве самоврядування в Україні», викон</w:t>
      </w:r>
      <w:r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авчий комітет 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міської ради </w:t>
      </w:r>
    </w:p>
    <w:p w14:paraId="5DDC88F0" w14:textId="77777777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</w:pPr>
    </w:p>
    <w:p w14:paraId="707E56FF" w14:textId="77777777" w:rsidR="0083171D" w:rsidRPr="0083171D" w:rsidRDefault="0083171D" w:rsidP="00831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b/>
          <w:kern w:val="1"/>
          <w:sz w:val="28"/>
          <w:szCs w:val="24"/>
          <w14:ligatures w14:val="none"/>
        </w:rPr>
        <w:t>ВИРІШИВ:</w:t>
      </w:r>
    </w:p>
    <w:p w14:paraId="39DC5F7C" w14:textId="365ED003" w:rsidR="0083171D" w:rsidRPr="0083171D" w:rsidRDefault="0083171D" w:rsidP="0083171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Надати дозвіл на виготовлення </w:t>
      </w:r>
      <w:proofErr w:type="spellStart"/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проєкт</w:t>
      </w:r>
      <w:r w:rsidR="002E0582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н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о</w:t>
      </w:r>
      <w:proofErr w:type="spellEnd"/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-кошторисної документації 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>«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14:ligatures w14:val="none"/>
        </w:rPr>
        <w:t>Нове будівництво підземного укриття та спортивної зали у Білівському опорному закладі загальної середньої освіти І-ІІІ ступенів Чортківської міської ради  по вул. Буракова 34, с. Біла, Чортківського району, Тернопільської області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 xml:space="preserve">» 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14:ligatures w14:val="none"/>
        </w:rPr>
        <w:t>Білівському опорному заклад</w:t>
      </w:r>
      <w:r w:rsidR="002E0582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14:ligatures w14:val="none"/>
        </w:rPr>
        <w:t>у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14:ligatures w14:val="none"/>
        </w:rPr>
        <w:t xml:space="preserve"> загальної середньої освіти І-ІІІ ступенів Чортківської міської ради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  <w:t>.</w:t>
      </w:r>
    </w:p>
    <w:p w14:paraId="5647F2C9" w14:textId="4B17EBA6" w:rsidR="0083171D" w:rsidRPr="0083171D" w:rsidRDefault="0083171D" w:rsidP="0083171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Копію рішення направити до управління освіти, молоді та спорту міської ради та</w:t>
      </w:r>
      <w:r w:rsidRPr="0083171D">
        <w:rPr>
          <w:rFonts w:ascii="Times New Roman" w:eastAsia="Andale Sans UI" w:hAnsi="Times New Roman" w:cs="Times New Roman"/>
          <w:bCs/>
          <w:kern w:val="1"/>
          <w:sz w:val="28"/>
          <w:szCs w:val="24"/>
          <w14:ligatures w14:val="none"/>
        </w:rPr>
        <w:t xml:space="preserve"> </w:t>
      </w:r>
      <w:r w:rsidRPr="0083171D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14:ligatures w14:val="none"/>
        </w:rPr>
        <w:t xml:space="preserve">Білівського опорного закладу загальної середньої освіти І-ІІІ ступенів </w:t>
      </w:r>
      <w:r w:rsidRPr="0083171D">
        <w:rPr>
          <w:rFonts w:ascii="Times New Roman" w:eastAsia="Andale Sans UI" w:hAnsi="Times New Roman" w:cs="Times New Roman"/>
          <w:bCs/>
          <w:kern w:val="1"/>
          <w:sz w:val="28"/>
          <w:szCs w:val="24"/>
          <w14:ligatures w14:val="none"/>
        </w:rPr>
        <w:t>Чортківської міської ради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.</w:t>
      </w:r>
    </w:p>
    <w:p w14:paraId="2139E196" w14:textId="1430FCCC" w:rsidR="0083171D" w:rsidRPr="0083171D" w:rsidRDefault="0083171D" w:rsidP="0083171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>Контроль за виконанням даного рішення доручити заступнику міського голови з питань діяльності виконавчих органів</w:t>
      </w:r>
      <w:r w:rsidR="002E0582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 міської ради</w:t>
      </w:r>
      <w:r w:rsidRPr="0083171D"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  <w:t xml:space="preserve"> Віктору ГУРИНУ.</w:t>
      </w:r>
    </w:p>
    <w:p w14:paraId="449005CB" w14:textId="77777777" w:rsidR="0083171D" w:rsidRPr="0083171D" w:rsidRDefault="0083171D" w:rsidP="00831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14:ligatures w14:val="none"/>
        </w:rPr>
      </w:pPr>
    </w:p>
    <w:p w14:paraId="643B0F77" w14:textId="77777777" w:rsidR="0083171D" w:rsidRPr="0083171D" w:rsidRDefault="0083171D" w:rsidP="00831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</w:pPr>
    </w:p>
    <w:p w14:paraId="48CD3673" w14:textId="17A84D42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</w:pPr>
      <w:r w:rsidRPr="0083171D"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  <w:t>Міський голова                                                              Володимир ШМАТЬКО</w:t>
      </w:r>
    </w:p>
    <w:p w14:paraId="03AEBB0A" w14:textId="77777777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</w:pPr>
    </w:p>
    <w:p w14:paraId="614A1944" w14:textId="77777777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</w:pPr>
    </w:p>
    <w:p w14:paraId="72B82D1A" w14:textId="77777777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Ярослав </w:t>
      </w:r>
      <w:proofErr w:type="spellStart"/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Дзиндра</w:t>
      </w:r>
      <w:proofErr w:type="spellEnd"/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</w:t>
      </w:r>
    </w:p>
    <w:p w14:paraId="1EA731C3" w14:textId="77777777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Віктор </w:t>
      </w:r>
      <w:proofErr w:type="spellStart"/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Гурин</w:t>
      </w:r>
      <w:proofErr w:type="spellEnd"/>
    </w:p>
    <w:p w14:paraId="0F2CCE4C" w14:textId="77777777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Наталя </w:t>
      </w:r>
      <w:proofErr w:type="spellStart"/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Вандяк</w:t>
      </w:r>
      <w:proofErr w:type="spellEnd"/>
    </w:p>
    <w:p w14:paraId="44F305E3" w14:textId="77777777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Наталя Гладун</w:t>
      </w:r>
    </w:p>
    <w:p w14:paraId="3A35ABDC" w14:textId="77777777" w:rsidR="0083171D" w:rsidRPr="0083171D" w:rsidRDefault="0083171D" w:rsidP="008317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83171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Людмила Поліщук</w:t>
      </w:r>
    </w:p>
    <w:p w14:paraId="2B1870EB" w14:textId="77777777" w:rsidR="008D79CC" w:rsidRDefault="008D79CC" w:rsidP="008D79CC">
      <w:r>
        <w:br w:type="page"/>
      </w:r>
    </w:p>
    <w:p w14:paraId="4E95DF54" w14:textId="77777777" w:rsidR="00575390" w:rsidRDefault="00575390"/>
    <w:sectPr w:rsidR="00575390" w:rsidSect="002E0582">
      <w:pgSz w:w="11906" w:h="16838"/>
      <w:pgMar w:top="0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631DD"/>
    <w:multiLevelType w:val="hybridMultilevel"/>
    <w:tmpl w:val="3E0A690C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3430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180354"/>
    <w:rsid w:val="002C777A"/>
    <w:rsid w:val="002E0582"/>
    <w:rsid w:val="003372D1"/>
    <w:rsid w:val="00575390"/>
    <w:rsid w:val="0083171D"/>
    <w:rsid w:val="008A647E"/>
    <w:rsid w:val="008D79CC"/>
    <w:rsid w:val="00D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60A"/>
  <w15:chartTrackingRefBased/>
  <w15:docId w15:val="{6404A278-1D8D-45B1-A6CE-124AB0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1010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Людмила Поліщук</cp:lastModifiedBy>
  <cp:revision>6</cp:revision>
  <cp:lastPrinted>2025-01-07T14:48:00Z</cp:lastPrinted>
  <dcterms:created xsi:type="dcterms:W3CDTF">2025-01-07T14:11:00Z</dcterms:created>
  <dcterms:modified xsi:type="dcterms:W3CDTF">2025-01-08T12:10:00Z</dcterms:modified>
</cp:coreProperties>
</file>