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39A4" w14:textId="77777777" w:rsidR="00A36F80" w:rsidRDefault="00A36F80" w:rsidP="00A36F80">
      <w:pPr>
        <w:ind w:right="9"/>
        <w:jc w:val="center"/>
      </w:pPr>
      <w:r>
        <w:rPr>
          <w:noProof/>
        </w:rPr>
        <w:drawing>
          <wp:inline distT="0" distB="0" distL="0" distR="0" wp14:anchorId="2A2CCE72" wp14:editId="13F8C46F">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2450" cy="685800"/>
                    </a:xfrm>
                    <a:prstGeom prst="rect">
                      <a:avLst/>
                    </a:prstGeom>
                    <a:solidFill>
                      <a:srgbClr val="FFFFFF"/>
                    </a:solidFill>
                    <a:ln w="9525">
                      <a:noFill/>
                      <a:miter lim="800000"/>
                      <a:headEnd/>
                      <a:tailEnd/>
                    </a:ln>
                  </pic:spPr>
                </pic:pic>
              </a:graphicData>
            </a:graphic>
          </wp:inline>
        </w:drawing>
      </w:r>
    </w:p>
    <w:p w14:paraId="19271622" w14:textId="77777777" w:rsidR="00A36F80" w:rsidRDefault="00A36F80" w:rsidP="00A36F80">
      <w:pPr>
        <w:ind w:right="9"/>
        <w:jc w:val="center"/>
        <w:rPr>
          <w:b/>
          <w:bCs/>
          <w:sz w:val="32"/>
          <w:szCs w:val="32"/>
        </w:rPr>
      </w:pPr>
    </w:p>
    <w:p w14:paraId="0B88C9C2" w14:textId="77777777" w:rsidR="00A36F80" w:rsidRDefault="00A36F80" w:rsidP="00A36F80">
      <w:pPr>
        <w:ind w:right="9"/>
        <w:jc w:val="center"/>
        <w:rPr>
          <w:b/>
          <w:bCs/>
          <w:sz w:val="32"/>
          <w:szCs w:val="32"/>
        </w:rPr>
      </w:pPr>
      <w:r w:rsidRPr="008C3386">
        <w:rPr>
          <w:b/>
          <w:bCs/>
          <w:sz w:val="32"/>
          <w:szCs w:val="32"/>
        </w:rPr>
        <w:t>ЧОРТКІВСЬКА    МІСЬКА    РАДА</w:t>
      </w:r>
    </w:p>
    <w:p w14:paraId="19B0BBD2" w14:textId="77777777" w:rsidR="00A36F80" w:rsidRDefault="00A36F80" w:rsidP="00A36F80">
      <w:pPr>
        <w:ind w:right="9"/>
        <w:jc w:val="center"/>
        <w:rPr>
          <w:b/>
          <w:bCs/>
          <w:sz w:val="32"/>
          <w:szCs w:val="32"/>
        </w:rPr>
      </w:pPr>
      <w:r w:rsidRPr="00B83336">
        <w:rPr>
          <w:b/>
          <w:bCs/>
          <w:sz w:val="32"/>
          <w:szCs w:val="32"/>
        </w:rPr>
        <w:t>ВИКОНАВЧИЙ    КОМІТЕТ</w:t>
      </w:r>
    </w:p>
    <w:p w14:paraId="2C221E70" w14:textId="77777777" w:rsidR="006F4063" w:rsidRDefault="006F4063" w:rsidP="00A36F80">
      <w:pPr>
        <w:ind w:right="9"/>
        <w:jc w:val="center"/>
        <w:rPr>
          <w:b/>
          <w:bCs/>
          <w:sz w:val="32"/>
          <w:szCs w:val="32"/>
        </w:rPr>
      </w:pPr>
    </w:p>
    <w:p w14:paraId="33F67C8A" w14:textId="77777777" w:rsidR="006F4063" w:rsidRDefault="006F4063" w:rsidP="00A36F80">
      <w:pPr>
        <w:ind w:right="9"/>
        <w:jc w:val="center"/>
        <w:rPr>
          <w:b/>
          <w:bCs/>
          <w:sz w:val="28"/>
          <w:szCs w:val="28"/>
        </w:rPr>
      </w:pPr>
      <w:r w:rsidRPr="006F4063">
        <w:rPr>
          <w:b/>
          <w:bCs/>
          <w:sz w:val="28"/>
          <w:szCs w:val="28"/>
        </w:rPr>
        <w:t xml:space="preserve">РІШЕННЯ </w:t>
      </w:r>
      <w:r>
        <w:rPr>
          <w:b/>
          <w:bCs/>
          <w:sz w:val="28"/>
          <w:szCs w:val="28"/>
        </w:rPr>
        <w:t>(ПРОЄКТ)</w:t>
      </w:r>
    </w:p>
    <w:p w14:paraId="12148969" w14:textId="77777777" w:rsidR="006F4063" w:rsidRDefault="006F4063" w:rsidP="006F4063">
      <w:pPr>
        <w:ind w:right="9"/>
        <w:jc w:val="left"/>
        <w:rPr>
          <w:b/>
          <w:bCs/>
          <w:sz w:val="28"/>
          <w:szCs w:val="28"/>
        </w:rPr>
      </w:pPr>
    </w:p>
    <w:p w14:paraId="38E83B5D" w14:textId="50283E22" w:rsidR="006F4063" w:rsidRPr="006F4063" w:rsidRDefault="00AC6B69" w:rsidP="006F4063">
      <w:pPr>
        <w:ind w:right="9"/>
        <w:jc w:val="left"/>
        <w:rPr>
          <w:b/>
          <w:sz w:val="28"/>
          <w:szCs w:val="28"/>
        </w:rPr>
      </w:pPr>
      <w:r>
        <w:rPr>
          <w:b/>
          <w:sz w:val="28"/>
          <w:szCs w:val="28"/>
        </w:rPr>
        <w:t xml:space="preserve">___ </w:t>
      </w:r>
      <w:r w:rsidR="006020C1">
        <w:rPr>
          <w:b/>
          <w:sz w:val="28"/>
          <w:szCs w:val="28"/>
        </w:rPr>
        <w:t>січня</w:t>
      </w:r>
      <w:r w:rsidR="006F4063" w:rsidRPr="006F4063">
        <w:rPr>
          <w:b/>
          <w:sz w:val="28"/>
          <w:szCs w:val="28"/>
        </w:rPr>
        <w:t xml:space="preserve"> 202</w:t>
      </w:r>
      <w:r w:rsidR="006020C1">
        <w:rPr>
          <w:b/>
          <w:sz w:val="28"/>
          <w:szCs w:val="28"/>
        </w:rPr>
        <w:t>5</w:t>
      </w:r>
      <w:r w:rsidR="006F4063" w:rsidRPr="006F4063">
        <w:rPr>
          <w:b/>
          <w:sz w:val="28"/>
          <w:szCs w:val="28"/>
        </w:rPr>
        <w:t xml:space="preserve"> року</w:t>
      </w:r>
      <w:r>
        <w:rPr>
          <w:b/>
          <w:sz w:val="28"/>
          <w:szCs w:val="28"/>
        </w:rPr>
        <w:tab/>
        <w:t xml:space="preserve">        </w:t>
      </w:r>
      <w:r w:rsidR="006F4063" w:rsidRPr="006F4063">
        <w:rPr>
          <w:b/>
          <w:sz w:val="28"/>
          <w:szCs w:val="28"/>
        </w:rPr>
        <w:t xml:space="preserve"> м. Чортків </w:t>
      </w:r>
      <w:r w:rsidR="006F4063">
        <w:rPr>
          <w:b/>
          <w:sz w:val="28"/>
          <w:szCs w:val="28"/>
        </w:rPr>
        <w:tab/>
      </w:r>
      <w:r w:rsidR="006F4063">
        <w:rPr>
          <w:b/>
          <w:sz w:val="28"/>
          <w:szCs w:val="28"/>
        </w:rPr>
        <w:tab/>
      </w:r>
      <w:r w:rsidR="006F4063">
        <w:rPr>
          <w:b/>
          <w:sz w:val="28"/>
          <w:szCs w:val="28"/>
        </w:rPr>
        <w:tab/>
      </w:r>
      <w:r w:rsidR="006F4063">
        <w:rPr>
          <w:b/>
          <w:sz w:val="28"/>
          <w:szCs w:val="28"/>
        </w:rPr>
        <w:tab/>
        <w:t>№</w:t>
      </w:r>
      <w:r w:rsidR="002E13B6">
        <w:rPr>
          <w:b/>
          <w:sz w:val="28"/>
          <w:szCs w:val="28"/>
        </w:rPr>
        <w:t>__</w:t>
      </w:r>
      <w:r w:rsidR="00906C9B">
        <w:rPr>
          <w:b/>
          <w:sz w:val="28"/>
          <w:szCs w:val="28"/>
        </w:rPr>
        <w:t>_</w:t>
      </w:r>
      <w:r w:rsidR="006F4063" w:rsidRPr="006F4063">
        <w:rPr>
          <w:b/>
          <w:sz w:val="28"/>
          <w:szCs w:val="28"/>
        </w:rPr>
        <w:t xml:space="preserve"> </w:t>
      </w:r>
    </w:p>
    <w:p w14:paraId="589BE932" w14:textId="77777777" w:rsidR="002E13B6" w:rsidRDefault="002E13B6" w:rsidP="002E13B6">
      <w:pPr>
        <w:rPr>
          <w:rFonts w:eastAsia="Times New Roman"/>
          <w:sz w:val="28"/>
          <w:szCs w:val="28"/>
          <w:lang w:eastAsia="ru-RU"/>
        </w:rPr>
      </w:pPr>
    </w:p>
    <w:p w14:paraId="5EADD14B" w14:textId="65F47B46" w:rsidR="00AC6B69" w:rsidRPr="00D4364B" w:rsidRDefault="00AC6B69" w:rsidP="00AC6B69">
      <w:pPr>
        <w:ind w:firstLine="20"/>
        <w:rPr>
          <w:rFonts w:eastAsia="Cambria"/>
          <w:b/>
          <w:sz w:val="28"/>
          <w:szCs w:val="28"/>
        </w:rPr>
      </w:pPr>
      <w:r w:rsidRPr="00AC6B69">
        <w:rPr>
          <w:b/>
          <w:sz w:val="28"/>
          <w:szCs w:val="28"/>
        </w:rPr>
        <w:t>Про затвердження складу громадської комісії з житлових питань при виконавчому комітеті Чортківської міської ради</w:t>
      </w:r>
      <w:r>
        <w:t xml:space="preserve"> </w:t>
      </w:r>
      <w:r w:rsidRPr="00AC6B69">
        <w:rPr>
          <w:b/>
          <w:sz w:val="28"/>
          <w:szCs w:val="28"/>
        </w:rPr>
        <w:t xml:space="preserve">та </w:t>
      </w:r>
      <w:r w:rsidRPr="00D4364B">
        <w:rPr>
          <w:rFonts w:eastAsia="Cambria"/>
          <w:b/>
          <w:sz w:val="28"/>
          <w:szCs w:val="28"/>
        </w:rPr>
        <w:t>Положення</w:t>
      </w:r>
      <w:r>
        <w:rPr>
          <w:rFonts w:eastAsia="Cambria"/>
          <w:b/>
          <w:sz w:val="28"/>
          <w:szCs w:val="28"/>
        </w:rPr>
        <w:t xml:space="preserve"> </w:t>
      </w:r>
      <w:r w:rsidRPr="00D4364B">
        <w:rPr>
          <w:rFonts w:eastAsia="Cambria"/>
          <w:b/>
          <w:sz w:val="28"/>
          <w:szCs w:val="28"/>
        </w:rPr>
        <w:t>про громадську комісію з житлових питань</w:t>
      </w:r>
      <w:r>
        <w:rPr>
          <w:rFonts w:eastAsia="Cambria"/>
          <w:b/>
          <w:sz w:val="28"/>
          <w:szCs w:val="28"/>
        </w:rPr>
        <w:t xml:space="preserve"> </w:t>
      </w:r>
      <w:r w:rsidRPr="00D4364B">
        <w:rPr>
          <w:rFonts w:eastAsia="Cambria"/>
          <w:b/>
          <w:sz w:val="28"/>
          <w:szCs w:val="28"/>
        </w:rPr>
        <w:t>при виконавчому комітеті Чортківської міської ради</w:t>
      </w:r>
    </w:p>
    <w:p w14:paraId="26601751" w14:textId="390C3616" w:rsidR="00AC6B69" w:rsidRDefault="00AC6B69" w:rsidP="00AC6B69">
      <w:pPr>
        <w:ind w:right="-1"/>
      </w:pPr>
    </w:p>
    <w:p w14:paraId="75C75F8E" w14:textId="77777777" w:rsidR="00AC6B69" w:rsidRDefault="00AC6B69" w:rsidP="00AC6B69">
      <w:pPr>
        <w:ind w:right="-1" w:firstLine="567"/>
        <w:rPr>
          <w:sz w:val="28"/>
          <w:szCs w:val="28"/>
        </w:rPr>
      </w:pPr>
      <w:r w:rsidRPr="00AC6B69">
        <w:rPr>
          <w:sz w:val="28"/>
          <w:szCs w:val="28"/>
        </w:rPr>
        <w:t xml:space="preserve">У зв’язку із кадровими змінами в структурі Чортківської міської ради, керуючись пунктом 19 Постанови Кабінету міністрів Української РСР і Української республіканської ради професійних спілок від 11 грудня 1984 року №470 «Про затвердження Правил обліку громадян, які потребують поліпшення житлових умов, і надання їм жилих приміщень в Українській РСР», а також підпунктом 2 пункту «а» статті 30, статтями 40, 52, частиною 6 статті 59 Закону України «Про місцеве самоврядування в Україні», виконавчий комітет міської ради </w:t>
      </w:r>
    </w:p>
    <w:p w14:paraId="1526A38D" w14:textId="77777777" w:rsidR="00AC6B69" w:rsidRDefault="00AC6B69" w:rsidP="00AC6B69">
      <w:pPr>
        <w:ind w:right="-1"/>
        <w:rPr>
          <w:sz w:val="28"/>
          <w:szCs w:val="28"/>
        </w:rPr>
      </w:pPr>
    </w:p>
    <w:p w14:paraId="3CEC88CD" w14:textId="7EE6DDA9" w:rsidR="00AC6B69" w:rsidRPr="00AC6B69" w:rsidRDefault="00AC6B69" w:rsidP="00AC6B69">
      <w:pPr>
        <w:ind w:right="-1"/>
        <w:rPr>
          <w:b/>
          <w:sz w:val="28"/>
          <w:szCs w:val="28"/>
        </w:rPr>
      </w:pPr>
      <w:r w:rsidRPr="00AC6B69">
        <w:rPr>
          <w:b/>
          <w:sz w:val="28"/>
          <w:szCs w:val="28"/>
        </w:rPr>
        <w:t xml:space="preserve">ВИРІШИВ: </w:t>
      </w:r>
    </w:p>
    <w:p w14:paraId="79D291E1" w14:textId="77777777" w:rsidR="00AC6B69" w:rsidRDefault="00AC6B69" w:rsidP="00AC6B69">
      <w:pPr>
        <w:ind w:right="-1"/>
        <w:rPr>
          <w:sz w:val="28"/>
          <w:szCs w:val="28"/>
        </w:rPr>
      </w:pPr>
    </w:p>
    <w:p w14:paraId="43977293" w14:textId="08504D36" w:rsidR="00AC6B69" w:rsidRDefault="00AC6B69" w:rsidP="00694D36">
      <w:pPr>
        <w:pStyle w:val="a9"/>
        <w:numPr>
          <w:ilvl w:val="0"/>
          <w:numId w:val="2"/>
        </w:numPr>
        <w:tabs>
          <w:tab w:val="left" w:pos="993"/>
        </w:tabs>
        <w:ind w:left="0" w:right="-1" w:firstLine="567"/>
        <w:rPr>
          <w:sz w:val="28"/>
          <w:szCs w:val="28"/>
        </w:rPr>
      </w:pPr>
      <w:r w:rsidRPr="00AC6B69">
        <w:rPr>
          <w:sz w:val="28"/>
          <w:szCs w:val="28"/>
        </w:rPr>
        <w:t>Затвердити склад громадської комісії з житлових питань при виконавчому комітеті Чортківської міської ради, згідно з додатком</w:t>
      </w:r>
      <w:r w:rsidR="004E27E4">
        <w:rPr>
          <w:sz w:val="28"/>
          <w:szCs w:val="28"/>
        </w:rPr>
        <w:t xml:space="preserve"> </w:t>
      </w:r>
      <w:r w:rsidRPr="00AC6B69">
        <w:rPr>
          <w:sz w:val="28"/>
          <w:szCs w:val="28"/>
        </w:rPr>
        <w:t xml:space="preserve">1. </w:t>
      </w:r>
    </w:p>
    <w:p w14:paraId="061AAAC9" w14:textId="603494AD" w:rsidR="00AC6B69" w:rsidRDefault="00AC6B69" w:rsidP="00694D36">
      <w:pPr>
        <w:pStyle w:val="a9"/>
        <w:numPr>
          <w:ilvl w:val="0"/>
          <w:numId w:val="2"/>
        </w:numPr>
        <w:tabs>
          <w:tab w:val="left" w:pos="993"/>
        </w:tabs>
        <w:ind w:left="0" w:right="-1" w:firstLine="567"/>
        <w:rPr>
          <w:rFonts w:eastAsia="Cambria"/>
          <w:sz w:val="28"/>
          <w:szCs w:val="28"/>
        </w:rPr>
      </w:pPr>
      <w:r w:rsidRPr="00AC6B69">
        <w:rPr>
          <w:sz w:val="28"/>
          <w:szCs w:val="28"/>
        </w:rPr>
        <w:t xml:space="preserve">Затвердити Положення </w:t>
      </w:r>
      <w:r w:rsidRPr="00AC6B69">
        <w:rPr>
          <w:rFonts w:eastAsia="Cambria"/>
          <w:sz w:val="28"/>
          <w:szCs w:val="28"/>
        </w:rPr>
        <w:t>про громадську комісію з житлових питань</w:t>
      </w:r>
      <w:r>
        <w:rPr>
          <w:rFonts w:eastAsia="Cambria"/>
          <w:sz w:val="28"/>
          <w:szCs w:val="28"/>
        </w:rPr>
        <w:t xml:space="preserve"> </w:t>
      </w:r>
      <w:r w:rsidRPr="00AC6B69">
        <w:rPr>
          <w:rFonts w:eastAsia="Cambria"/>
          <w:sz w:val="28"/>
          <w:szCs w:val="28"/>
        </w:rPr>
        <w:t>при виконавчому комітеті Чортківської міської ради</w:t>
      </w:r>
      <w:r>
        <w:rPr>
          <w:rFonts w:eastAsia="Cambria"/>
          <w:sz w:val="28"/>
          <w:szCs w:val="28"/>
        </w:rPr>
        <w:t xml:space="preserve">, згідно з додатком 2. </w:t>
      </w:r>
    </w:p>
    <w:p w14:paraId="49F594B6" w14:textId="77777777" w:rsidR="00694D36" w:rsidRPr="00694D36" w:rsidRDefault="00AC6B69" w:rsidP="00694D36">
      <w:pPr>
        <w:pStyle w:val="a9"/>
        <w:numPr>
          <w:ilvl w:val="0"/>
          <w:numId w:val="2"/>
        </w:numPr>
        <w:tabs>
          <w:tab w:val="left" w:pos="993"/>
        </w:tabs>
        <w:ind w:left="0" w:right="-1" w:firstLine="567"/>
        <w:rPr>
          <w:rFonts w:eastAsia="Cambria"/>
          <w:sz w:val="28"/>
          <w:szCs w:val="28"/>
        </w:rPr>
      </w:pPr>
      <w:r w:rsidRPr="00AC6B69">
        <w:rPr>
          <w:sz w:val="28"/>
          <w:szCs w:val="28"/>
        </w:rPr>
        <w:t>Визнати таким, що втратило чинність, рішення виконавчого комітету міської ради від 1</w:t>
      </w:r>
      <w:r w:rsidR="00694D36">
        <w:rPr>
          <w:sz w:val="28"/>
          <w:szCs w:val="28"/>
        </w:rPr>
        <w:t>9</w:t>
      </w:r>
      <w:r w:rsidRPr="00AC6B69">
        <w:rPr>
          <w:sz w:val="28"/>
          <w:szCs w:val="28"/>
        </w:rPr>
        <w:t xml:space="preserve"> </w:t>
      </w:r>
      <w:r w:rsidR="00694D36">
        <w:rPr>
          <w:sz w:val="28"/>
          <w:szCs w:val="28"/>
        </w:rPr>
        <w:t>червня</w:t>
      </w:r>
      <w:r w:rsidRPr="00AC6B69">
        <w:rPr>
          <w:sz w:val="28"/>
          <w:szCs w:val="28"/>
        </w:rPr>
        <w:t xml:space="preserve"> 2024 року №1</w:t>
      </w:r>
      <w:r w:rsidR="00694D36">
        <w:rPr>
          <w:sz w:val="28"/>
          <w:szCs w:val="28"/>
        </w:rPr>
        <w:t>72</w:t>
      </w:r>
      <w:r w:rsidRPr="00AC6B69">
        <w:rPr>
          <w:sz w:val="28"/>
          <w:szCs w:val="28"/>
        </w:rPr>
        <w:t xml:space="preserve"> «Про затвердження складу громадської комісії з житлових питань при виконавчому коміт</w:t>
      </w:r>
      <w:r w:rsidR="00694D36">
        <w:rPr>
          <w:sz w:val="28"/>
          <w:szCs w:val="28"/>
        </w:rPr>
        <w:t xml:space="preserve">еті Чортківської міської ради». </w:t>
      </w:r>
    </w:p>
    <w:p w14:paraId="1CEADF31" w14:textId="77777777" w:rsidR="00694D36" w:rsidRPr="00694D36" w:rsidRDefault="00AC6B69" w:rsidP="00694D36">
      <w:pPr>
        <w:pStyle w:val="a9"/>
        <w:numPr>
          <w:ilvl w:val="0"/>
          <w:numId w:val="2"/>
        </w:numPr>
        <w:tabs>
          <w:tab w:val="left" w:pos="993"/>
        </w:tabs>
        <w:ind w:left="0" w:right="-1" w:firstLine="567"/>
        <w:rPr>
          <w:rFonts w:eastAsia="Cambria"/>
          <w:sz w:val="28"/>
          <w:szCs w:val="28"/>
        </w:rPr>
      </w:pPr>
      <w:r w:rsidRPr="00AC6B69">
        <w:rPr>
          <w:sz w:val="28"/>
          <w:szCs w:val="28"/>
        </w:rPr>
        <w:t>Копію рішення направити голові комісії з житлових питань при виконавчому комітеті Чортківської міської ради.</w:t>
      </w:r>
      <w:r w:rsidR="00694D36">
        <w:rPr>
          <w:sz w:val="28"/>
          <w:szCs w:val="28"/>
        </w:rPr>
        <w:t xml:space="preserve"> </w:t>
      </w:r>
    </w:p>
    <w:p w14:paraId="403A3DCB" w14:textId="666DA964" w:rsidR="006F4063" w:rsidRDefault="00AC6B69" w:rsidP="00694D36">
      <w:pPr>
        <w:pStyle w:val="a9"/>
        <w:numPr>
          <w:ilvl w:val="0"/>
          <w:numId w:val="2"/>
        </w:numPr>
        <w:tabs>
          <w:tab w:val="left" w:pos="993"/>
        </w:tabs>
        <w:ind w:left="0" w:right="-1" w:firstLine="567"/>
        <w:rPr>
          <w:b/>
          <w:sz w:val="28"/>
          <w:szCs w:val="28"/>
        </w:rPr>
      </w:pPr>
      <w:r w:rsidRPr="00AC6B69">
        <w:rPr>
          <w:sz w:val="28"/>
          <w:szCs w:val="28"/>
        </w:rPr>
        <w:t>Контроль за виконанням даного рішення покласти на заступни</w:t>
      </w:r>
      <w:r w:rsidR="00694D36">
        <w:rPr>
          <w:sz w:val="28"/>
          <w:szCs w:val="28"/>
        </w:rPr>
        <w:t>цю</w:t>
      </w:r>
      <w:r w:rsidRPr="00AC6B69">
        <w:rPr>
          <w:sz w:val="28"/>
          <w:szCs w:val="28"/>
        </w:rPr>
        <w:t xml:space="preserve"> міського голови з питань діяльності виконавчих органів міської ради Наталію ВОЙЦЕХОВСЬКУ. </w:t>
      </w:r>
    </w:p>
    <w:p w14:paraId="4D49179B" w14:textId="77777777" w:rsidR="00397D50" w:rsidRDefault="00397D50"/>
    <w:p w14:paraId="278180BF" w14:textId="77777777" w:rsidR="00041BD6" w:rsidRDefault="00041BD6"/>
    <w:p w14:paraId="2E34E79E" w14:textId="77777777" w:rsidR="00A36F80" w:rsidRDefault="00A36F80">
      <w:pPr>
        <w:rPr>
          <w:b/>
          <w:sz w:val="28"/>
          <w:szCs w:val="28"/>
        </w:rPr>
      </w:pPr>
      <w:r w:rsidRPr="00A36F80">
        <w:rPr>
          <w:b/>
          <w:sz w:val="28"/>
          <w:szCs w:val="28"/>
        </w:rPr>
        <w:t>Міський голова                                                               Володимир ШМАТЬКО</w:t>
      </w:r>
    </w:p>
    <w:p w14:paraId="3EA67622" w14:textId="77777777" w:rsidR="00041BD6" w:rsidRDefault="00041BD6">
      <w:pPr>
        <w:rPr>
          <w:b/>
          <w:sz w:val="28"/>
          <w:szCs w:val="28"/>
        </w:rPr>
      </w:pPr>
    </w:p>
    <w:p w14:paraId="46F01193" w14:textId="77777777" w:rsidR="00EB7261" w:rsidRDefault="00EB7261"/>
    <w:p w14:paraId="43998208" w14:textId="77777777" w:rsidR="00EB7261" w:rsidRDefault="00EB7261"/>
    <w:p w14:paraId="69063328" w14:textId="77777777" w:rsidR="00EB7261" w:rsidRDefault="00EB7261"/>
    <w:p w14:paraId="58D55424" w14:textId="77777777" w:rsidR="00EB7261" w:rsidRDefault="00EB7261"/>
    <w:p w14:paraId="122B302A" w14:textId="77777777" w:rsidR="00EB7261" w:rsidRDefault="00EB7261"/>
    <w:p w14:paraId="3ADC5FCB" w14:textId="77777777" w:rsidR="00EB7261" w:rsidRDefault="00EB7261"/>
    <w:p w14:paraId="319624E8" w14:textId="77777777" w:rsidR="00EB7261" w:rsidRDefault="00EB7261"/>
    <w:p w14:paraId="2C544E75" w14:textId="77777777" w:rsidR="00EB7261" w:rsidRDefault="00EB7261"/>
    <w:p w14:paraId="3451A6D5" w14:textId="77777777" w:rsidR="00EB7261" w:rsidRDefault="00EB7261"/>
    <w:p w14:paraId="54EFA0A3" w14:textId="77777777" w:rsidR="00EB7261" w:rsidRDefault="00EB7261"/>
    <w:p w14:paraId="79629603" w14:textId="77777777" w:rsidR="00EB7261" w:rsidRDefault="00EB7261"/>
    <w:p w14:paraId="705D8E8A" w14:textId="77777777" w:rsidR="00EB7261" w:rsidRDefault="00EB7261"/>
    <w:p w14:paraId="33718932" w14:textId="77777777" w:rsidR="00EB7261" w:rsidRDefault="00EB7261"/>
    <w:p w14:paraId="60AE44DB" w14:textId="77777777" w:rsidR="00EB7261" w:rsidRDefault="00EB7261"/>
    <w:p w14:paraId="1363CC75" w14:textId="77777777" w:rsidR="00EB7261" w:rsidRDefault="00EB7261"/>
    <w:p w14:paraId="0D4025DA" w14:textId="77777777" w:rsidR="00EB7261" w:rsidRDefault="00EB7261"/>
    <w:p w14:paraId="124FA1A9" w14:textId="77777777" w:rsidR="00EB7261" w:rsidRDefault="00EB7261"/>
    <w:p w14:paraId="6A2D26AD" w14:textId="77777777" w:rsidR="00EB7261" w:rsidRDefault="00EB7261"/>
    <w:p w14:paraId="499D0D85" w14:textId="77777777" w:rsidR="00EB7261" w:rsidRDefault="00EB7261"/>
    <w:p w14:paraId="43C7C1E5" w14:textId="77777777" w:rsidR="00EB7261" w:rsidRDefault="00EB7261"/>
    <w:p w14:paraId="2CE8E0F1" w14:textId="77777777" w:rsidR="00EB7261" w:rsidRDefault="00EB7261"/>
    <w:p w14:paraId="0CDF1602" w14:textId="77777777" w:rsidR="00EB7261" w:rsidRDefault="00EB7261"/>
    <w:p w14:paraId="175BC9BC" w14:textId="77777777" w:rsidR="00EB7261" w:rsidRDefault="00EB7261"/>
    <w:p w14:paraId="1DA9F98D" w14:textId="77777777" w:rsidR="00EB7261" w:rsidRDefault="00EB7261"/>
    <w:p w14:paraId="0A3EA92F" w14:textId="77777777" w:rsidR="00EB7261" w:rsidRDefault="00EB7261"/>
    <w:p w14:paraId="47AFC4E8" w14:textId="77777777" w:rsidR="00EB7261" w:rsidRDefault="00EB7261"/>
    <w:p w14:paraId="570DAF58" w14:textId="77777777" w:rsidR="00EB7261" w:rsidRDefault="00EB7261"/>
    <w:p w14:paraId="581629C8" w14:textId="77777777" w:rsidR="00EB7261" w:rsidRDefault="00EB7261"/>
    <w:p w14:paraId="725FCAFA" w14:textId="77777777" w:rsidR="00EB7261" w:rsidRDefault="00EB7261"/>
    <w:p w14:paraId="3461D891" w14:textId="77777777" w:rsidR="00EB7261" w:rsidRDefault="00EB7261"/>
    <w:p w14:paraId="1D04605D" w14:textId="77777777" w:rsidR="00EB7261" w:rsidRDefault="00EB7261"/>
    <w:p w14:paraId="0AB8995A" w14:textId="77777777" w:rsidR="00EB7261" w:rsidRDefault="00EB7261"/>
    <w:p w14:paraId="330EC9F9" w14:textId="77777777" w:rsidR="00EB7261" w:rsidRDefault="00EB7261"/>
    <w:p w14:paraId="674EDF9D" w14:textId="77777777" w:rsidR="00EB7261" w:rsidRDefault="00EB7261"/>
    <w:p w14:paraId="1AC185AC" w14:textId="77777777" w:rsidR="00EB7261" w:rsidRDefault="00EB7261"/>
    <w:p w14:paraId="4D0A1118" w14:textId="77777777" w:rsidR="00EB7261" w:rsidRDefault="00EB7261"/>
    <w:p w14:paraId="7E19C47C" w14:textId="77777777" w:rsidR="00EB7261" w:rsidRDefault="00EB7261"/>
    <w:p w14:paraId="696010C9" w14:textId="77777777" w:rsidR="00EB7261" w:rsidRDefault="00EB7261"/>
    <w:p w14:paraId="7654695F" w14:textId="77777777" w:rsidR="00EB7261" w:rsidRDefault="00EB7261"/>
    <w:p w14:paraId="0D5676F6" w14:textId="77777777" w:rsidR="00EB7261" w:rsidRDefault="00EB7261"/>
    <w:p w14:paraId="300AC095" w14:textId="77777777" w:rsidR="00EB7261" w:rsidRDefault="00EB7261"/>
    <w:p w14:paraId="14379E8A" w14:textId="77777777" w:rsidR="00EB7261" w:rsidRDefault="00EB7261"/>
    <w:p w14:paraId="3FEC6FF3" w14:textId="62300218" w:rsidR="00EB7261" w:rsidRDefault="00EB7261"/>
    <w:p w14:paraId="66CD3758" w14:textId="77777777" w:rsidR="006020C1" w:rsidRDefault="006020C1"/>
    <w:p w14:paraId="5D45F8D1" w14:textId="77777777" w:rsidR="00EB7261" w:rsidRDefault="00EB7261"/>
    <w:p w14:paraId="7700EC74" w14:textId="22F9BF63" w:rsidR="00EB7261" w:rsidRDefault="006020C1">
      <w:proofErr w:type="spellStart"/>
      <w:r>
        <w:t>Дзиндра</w:t>
      </w:r>
      <w:proofErr w:type="spellEnd"/>
      <w:r>
        <w:t xml:space="preserve"> Я.П.</w:t>
      </w:r>
    </w:p>
    <w:p w14:paraId="778D675B" w14:textId="26FD0619" w:rsidR="000F390B" w:rsidRDefault="000F390B">
      <w:proofErr w:type="spellStart"/>
      <w:r>
        <w:t>Войцеховська</w:t>
      </w:r>
      <w:proofErr w:type="spellEnd"/>
      <w:r>
        <w:t xml:space="preserve"> Н.М.</w:t>
      </w:r>
    </w:p>
    <w:p w14:paraId="48746956" w14:textId="0733FD63" w:rsidR="00446639" w:rsidRDefault="00B50A39">
      <w:proofErr w:type="spellStart"/>
      <w:r>
        <w:t>Вандяк</w:t>
      </w:r>
      <w:proofErr w:type="spellEnd"/>
      <w:r>
        <w:t xml:space="preserve"> Н.П.</w:t>
      </w:r>
    </w:p>
    <w:p w14:paraId="708C7B81" w14:textId="76EDA6CB" w:rsidR="00B50A39" w:rsidRDefault="00B50A39">
      <w:r>
        <w:t>Гладун Н.Я.</w:t>
      </w:r>
    </w:p>
    <w:p w14:paraId="430822D3" w14:textId="797C2695" w:rsidR="006F4063" w:rsidRDefault="00B50A39">
      <w:r>
        <w:t>Мостовик Н.В.</w:t>
      </w:r>
    </w:p>
    <w:p w14:paraId="2AE1197E" w14:textId="189BB7E4" w:rsidR="00EB7261" w:rsidRDefault="00EB7261"/>
    <w:p w14:paraId="28EA5363" w14:textId="408DC13A" w:rsidR="00EB7261" w:rsidRDefault="00EB7261"/>
    <w:p w14:paraId="193A93C2" w14:textId="77432A1A" w:rsidR="00EB7261" w:rsidRDefault="00EB7261"/>
    <w:p w14:paraId="66B3233A" w14:textId="015B449C" w:rsidR="00EB7261" w:rsidRDefault="00EB7261"/>
    <w:p w14:paraId="5498EDBD" w14:textId="77777777" w:rsidR="00EB7261" w:rsidRDefault="00EB7261" w:rsidP="00EB7261">
      <w:pPr>
        <w:ind w:left="5103"/>
        <w:rPr>
          <w:b/>
          <w:sz w:val="28"/>
          <w:szCs w:val="28"/>
        </w:rPr>
      </w:pPr>
      <w:r w:rsidRPr="00EB7261">
        <w:rPr>
          <w:b/>
          <w:sz w:val="28"/>
          <w:szCs w:val="28"/>
        </w:rPr>
        <w:lastRenderedPageBreak/>
        <w:t xml:space="preserve">Додаток </w:t>
      </w:r>
    </w:p>
    <w:p w14:paraId="1865BB1B" w14:textId="3F0056DD" w:rsidR="00EB7261" w:rsidRDefault="00EB7261" w:rsidP="00EB7261">
      <w:pPr>
        <w:ind w:left="5103"/>
        <w:rPr>
          <w:b/>
          <w:sz w:val="28"/>
          <w:szCs w:val="28"/>
        </w:rPr>
      </w:pPr>
      <w:r w:rsidRPr="00EB7261">
        <w:rPr>
          <w:b/>
          <w:sz w:val="28"/>
          <w:szCs w:val="28"/>
        </w:rPr>
        <w:t xml:space="preserve">до рішення виконавчого комітету від </w:t>
      </w:r>
      <w:r>
        <w:rPr>
          <w:b/>
          <w:sz w:val="28"/>
          <w:szCs w:val="28"/>
        </w:rPr>
        <w:t>____</w:t>
      </w:r>
      <w:r w:rsidRPr="00EB7261">
        <w:rPr>
          <w:b/>
          <w:sz w:val="28"/>
          <w:szCs w:val="28"/>
        </w:rPr>
        <w:t xml:space="preserve"> </w:t>
      </w:r>
      <w:r>
        <w:rPr>
          <w:b/>
          <w:sz w:val="28"/>
          <w:szCs w:val="28"/>
        </w:rPr>
        <w:t>грудня 2024 року №______</w:t>
      </w:r>
      <w:r w:rsidRPr="00EB7261">
        <w:rPr>
          <w:b/>
          <w:sz w:val="28"/>
          <w:szCs w:val="28"/>
        </w:rPr>
        <w:t xml:space="preserve"> </w:t>
      </w:r>
    </w:p>
    <w:p w14:paraId="0B11439D" w14:textId="77777777" w:rsidR="00EB7261" w:rsidRPr="00EB7261" w:rsidRDefault="00EB7261" w:rsidP="00EB7261">
      <w:pPr>
        <w:ind w:left="5103"/>
        <w:rPr>
          <w:b/>
          <w:sz w:val="28"/>
          <w:szCs w:val="28"/>
        </w:rPr>
      </w:pPr>
    </w:p>
    <w:p w14:paraId="65B54D0B" w14:textId="77777777" w:rsidR="00EB7261" w:rsidRDefault="00EB7261" w:rsidP="00EB7261">
      <w:pPr>
        <w:jc w:val="center"/>
        <w:rPr>
          <w:b/>
          <w:sz w:val="28"/>
          <w:szCs w:val="28"/>
        </w:rPr>
      </w:pPr>
      <w:r w:rsidRPr="00EB7261">
        <w:rPr>
          <w:b/>
          <w:sz w:val="28"/>
          <w:szCs w:val="28"/>
        </w:rPr>
        <w:t xml:space="preserve">СКЛАД </w:t>
      </w:r>
    </w:p>
    <w:p w14:paraId="46B02051" w14:textId="22540191" w:rsidR="00EB7261" w:rsidRDefault="00EB7261" w:rsidP="00EB7261">
      <w:pPr>
        <w:jc w:val="center"/>
        <w:rPr>
          <w:sz w:val="28"/>
          <w:szCs w:val="28"/>
        </w:rPr>
      </w:pPr>
      <w:r w:rsidRPr="00EB7261">
        <w:rPr>
          <w:b/>
          <w:sz w:val="28"/>
          <w:szCs w:val="28"/>
        </w:rPr>
        <w:t>громадської комісії з житлових питань при виконавчому комітеті Чортківської міської ради</w:t>
      </w:r>
      <w:r w:rsidRPr="00EB7261">
        <w:rPr>
          <w:sz w:val="28"/>
          <w:szCs w:val="28"/>
        </w:rPr>
        <w:t xml:space="preserve"> </w:t>
      </w:r>
    </w:p>
    <w:p w14:paraId="0BCCE8E7" w14:textId="77777777" w:rsidR="004E27E4" w:rsidRDefault="004E27E4" w:rsidP="00EB7261">
      <w:pPr>
        <w:jc w:val="center"/>
        <w:rPr>
          <w:sz w:val="28"/>
          <w:szCs w:val="28"/>
        </w:rPr>
      </w:pPr>
    </w:p>
    <w:tbl>
      <w:tblPr>
        <w:tblStyle w:val="a5"/>
        <w:tblW w:w="0" w:type="auto"/>
        <w:tblLook w:val="04A0" w:firstRow="1" w:lastRow="0" w:firstColumn="1" w:lastColumn="0" w:noHBand="0" w:noVBand="1"/>
      </w:tblPr>
      <w:tblGrid>
        <w:gridCol w:w="3539"/>
        <w:gridCol w:w="425"/>
        <w:gridCol w:w="5664"/>
      </w:tblGrid>
      <w:tr w:rsidR="00EB7261" w14:paraId="5ECB0102" w14:textId="77777777" w:rsidTr="00EB7261">
        <w:tc>
          <w:tcPr>
            <w:tcW w:w="3539" w:type="dxa"/>
          </w:tcPr>
          <w:p w14:paraId="24AA69AF" w14:textId="77777777" w:rsidR="00EB7261" w:rsidRDefault="00EB7261" w:rsidP="00EB7261">
            <w:pPr>
              <w:jc w:val="left"/>
              <w:rPr>
                <w:sz w:val="28"/>
                <w:szCs w:val="28"/>
              </w:rPr>
            </w:pPr>
            <w:r w:rsidRPr="00EB7261">
              <w:rPr>
                <w:sz w:val="28"/>
                <w:szCs w:val="28"/>
              </w:rPr>
              <w:t xml:space="preserve">ВОЙЦЕХОВСЬКА </w:t>
            </w:r>
          </w:p>
          <w:p w14:paraId="01498E33" w14:textId="787B1390" w:rsidR="00EB7261" w:rsidRDefault="00EB7261" w:rsidP="00EB7261">
            <w:pPr>
              <w:jc w:val="left"/>
              <w:rPr>
                <w:sz w:val="28"/>
                <w:szCs w:val="28"/>
              </w:rPr>
            </w:pPr>
            <w:r w:rsidRPr="00EB7261">
              <w:rPr>
                <w:sz w:val="28"/>
                <w:szCs w:val="28"/>
              </w:rPr>
              <w:t>Наталія Миколаївна</w:t>
            </w:r>
          </w:p>
        </w:tc>
        <w:tc>
          <w:tcPr>
            <w:tcW w:w="425" w:type="dxa"/>
          </w:tcPr>
          <w:p w14:paraId="7DE0EAB4" w14:textId="1FBFC657" w:rsidR="00EB7261" w:rsidRDefault="00EB7261" w:rsidP="00EB7261">
            <w:pPr>
              <w:jc w:val="center"/>
              <w:rPr>
                <w:sz w:val="28"/>
                <w:szCs w:val="28"/>
              </w:rPr>
            </w:pPr>
            <w:r w:rsidRPr="00EB7261">
              <w:rPr>
                <w:sz w:val="28"/>
                <w:szCs w:val="28"/>
              </w:rPr>
              <w:t>-</w:t>
            </w:r>
          </w:p>
        </w:tc>
        <w:tc>
          <w:tcPr>
            <w:tcW w:w="5664" w:type="dxa"/>
          </w:tcPr>
          <w:p w14:paraId="3898F3BA" w14:textId="13DDC701" w:rsidR="00EB7261" w:rsidRDefault="00EB7261" w:rsidP="00EB7261">
            <w:pPr>
              <w:jc w:val="left"/>
              <w:rPr>
                <w:sz w:val="28"/>
                <w:szCs w:val="28"/>
              </w:rPr>
            </w:pPr>
            <w:r w:rsidRPr="00EB7261">
              <w:rPr>
                <w:sz w:val="28"/>
                <w:szCs w:val="28"/>
              </w:rPr>
              <w:t>голова комісії, заступник міського голови з питань діяльності виконавчих органів міської ради;</w:t>
            </w:r>
          </w:p>
        </w:tc>
      </w:tr>
      <w:tr w:rsidR="00EB7261" w14:paraId="7FE09E5E" w14:textId="77777777" w:rsidTr="00EB7261">
        <w:tc>
          <w:tcPr>
            <w:tcW w:w="3539" w:type="dxa"/>
          </w:tcPr>
          <w:p w14:paraId="3A05CDB3" w14:textId="77777777" w:rsidR="00EB7261" w:rsidRDefault="00EB7261" w:rsidP="00EB7261">
            <w:pPr>
              <w:jc w:val="left"/>
              <w:rPr>
                <w:sz w:val="28"/>
                <w:szCs w:val="28"/>
              </w:rPr>
            </w:pPr>
            <w:r w:rsidRPr="00EB7261">
              <w:rPr>
                <w:sz w:val="28"/>
                <w:szCs w:val="28"/>
              </w:rPr>
              <w:t xml:space="preserve">МОСТОВИК </w:t>
            </w:r>
          </w:p>
          <w:p w14:paraId="2CF28CC9" w14:textId="112B0259" w:rsidR="00EB7261" w:rsidRDefault="00EB7261" w:rsidP="00EB7261">
            <w:pPr>
              <w:jc w:val="left"/>
              <w:rPr>
                <w:sz w:val="28"/>
                <w:szCs w:val="28"/>
              </w:rPr>
            </w:pPr>
            <w:r w:rsidRPr="00EB7261">
              <w:rPr>
                <w:sz w:val="28"/>
                <w:szCs w:val="28"/>
              </w:rPr>
              <w:t>Наталія Василівна</w:t>
            </w:r>
          </w:p>
        </w:tc>
        <w:tc>
          <w:tcPr>
            <w:tcW w:w="425" w:type="dxa"/>
          </w:tcPr>
          <w:p w14:paraId="700FB370" w14:textId="52E1261F" w:rsidR="00EB7261" w:rsidRDefault="00EB7261" w:rsidP="00EB7261">
            <w:pPr>
              <w:jc w:val="center"/>
              <w:rPr>
                <w:sz w:val="28"/>
                <w:szCs w:val="28"/>
              </w:rPr>
            </w:pPr>
            <w:r w:rsidRPr="00763E05">
              <w:rPr>
                <w:sz w:val="28"/>
                <w:szCs w:val="28"/>
              </w:rPr>
              <w:t>-</w:t>
            </w:r>
          </w:p>
        </w:tc>
        <w:tc>
          <w:tcPr>
            <w:tcW w:w="5664" w:type="dxa"/>
          </w:tcPr>
          <w:p w14:paraId="2563C746" w14:textId="03B60AD5" w:rsidR="00EB7261" w:rsidRDefault="00EB7261" w:rsidP="00EB7261">
            <w:pPr>
              <w:jc w:val="left"/>
              <w:rPr>
                <w:sz w:val="28"/>
                <w:szCs w:val="28"/>
              </w:rPr>
            </w:pPr>
            <w:r w:rsidRPr="00EB7261">
              <w:rPr>
                <w:sz w:val="28"/>
                <w:szCs w:val="28"/>
              </w:rPr>
              <w:t>секретар комісії, головний спеціаліст відділу економічного розвитку та комунального майна міської ради;</w:t>
            </w:r>
          </w:p>
        </w:tc>
      </w:tr>
      <w:tr w:rsidR="00EB7261" w14:paraId="38C6D4BD" w14:textId="77777777" w:rsidTr="00896668">
        <w:tc>
          <w:tcPr>
            <w:tcW w:w="9628" w:type="dxa"/>
            <w:gridSpan w:val="3"/>
          </w:tcPr>
          <w:p w14:paraId="5774D972" w14:textId="14BB3E7B" w:rsidR="00EB7261" w:rsidRPr="00EB7261" w:rsidRDefault="00EB7261" w:rsidP="00EB7261">
            <w:pPr>
              <w:jc w:val="center"/>
              <w:rPr>
                <w:sz w:val="28"/>
                <w:szCs w:val="28"/>
              </w:rPr>
            </w:pPr>
            <w:r w:rsidRPr="00EB7261">
              <w:rPr>
                <w:sz w:val="28"/>
                <w:szCs w:val="28"/>
              </w:rPr>
              <w:t>Члени комісії:</w:t>
            </w:r>
          </w:p>
        </w:tc>
      </w:tr>
      <w:tr w:rsidR="00EB7261" w14:paraId="4F03A09F" w14:textId="77777777" w:rsidTr="00EB7261">
        <w:tc>
          <w:tcPr>
            <w:tcW w:w="3539" w:type="dxa"/>
          </w:tcPr>
          <w:p w14:paraId="5047B75E" w14:textId="77777777" w:rsidR="000F390B" w:rsidRDefault="00EB7261" w:rsidP="00EB7261">
            <w:pPr>
              <w:jc w:val="left"/>
              <w:rPr>
                <w:sz w:val="28"/>
                <w:szCs w:val="28"/>
              </w:rPr>
            </w:pPr>
            <w:r w:rsidRPr="00EB7261">
              <w:rPr>
                <w:sz w:val="28"/>
                <w:szCs w:val="28"/>
              </w:rPr>
              <w:t>ВАНДЯК</w:t>
            </w:r>
          </w:p>
          <w:p w14:paraId="67288976" w14:textId="6A526687" w:rsidR="00EB7261" w:rsidRDefault="00EB7261" w:rsidP="00EB7261">
            <w:pPr>
              <w:jc w:val="left"/>
              <w:rPr>
                <w:sz w:val="28"/>
                <w:szCs w:val="28"/>
              </w:rPr>
            </w:pPr>
            <w:r w:rsidRPr="00EB7261">
              <w:rPr>
                <w:sz w:val="28"/>
                <w:szCs w:val="28"/>
              </w:rPr>
              <w:t>Наталія Петрівна</w:t>
            </w:r>
          </w:p>
        </w:tc>
        <w:tc>
          <w:tcPr>
            <w:tcW w:w="425" w:type="dxa"/>
          </w:tcPr>
          <w:p w14:paraId="192E63E3" w14:textId="22806215" w:rsidR="00EB7261" w:rsidRDefault="00EB7261" w:rsidP="00EB7261">
            <w:pPr>
              <w:jc w:val="center"/>
              <w:rPr>
                <w:sz w:val="28"/>
                <w:szCs w:val="28"/>
              </w:rPr>
            </w:pPr>
            <w:r w:rsidRPr="00763E05">
              <w:rPr>
                <w:sz w:val="28"/>
                <w:szCs w:val="28"/>
              </w:rPr>
              <w:t>-</w:t>
            </w:r>
          </w:p>
        </w:tc>
        <w:tc>
          <w:tcPr>
            <w:tcW w:w="5664" w:type="dxa"/>
          </w:tcPr>
          <w:p w14:paraId="23BAC426" w14:textId="3379AD0F" w:rsidR="00EB7261" w:rsidRDefault="00EB7261" w:rsidP="00EB7261">
            <w:pPr>
              <w:jc w:val="left"/>
              <w:rPr>
                <w:sz w:val="28"/>
                <w:szCs w:val="28"/>
              </w:rPr>
            </w:pPr>
            <w:r w:rsidRPr="00EB7261">
              <w:rPr>
                <w:sz w:val="28"/>
                <w:szCs w:val="28"/>
              </w:rPr>
              <w:t>головний спеціаліст юридичного відділу міської ради;</w:t>
            </w:r>
          </w:p>
        </w:tc>
      </w:tr>
      <w:tr w:rsidR="00EB7261" w14:paraId="2B82DCA4" w14:textId="77777777" w:rsidTr="00EB7261">
        <w:tc>
          <w:tcPr>
            <w:tcW w:w="3539" w:type="dxa"/>
          </w:tcPr>
          <w:p w14:paraId="4BEB4A17" w14:textId="77777777" w:rsidR="000F390B" w:rsidRDefault="00EB7261" w:rsidP="00EB7261">
            <w:pPr>
              <w:jc w:val="left"/>
              <w:rPr>
                <w:sz w:val="28"/>
                <w:szCs w:val="28"/>
              </w:rPr>
            </w:pPr>
            <w:r w:rsidRPr="00EB7261">
              <w:rPr>
                <w:sz w:val="28"/>
                <w:szCs w:val="28"/>
              </w:rPr>
              <w:t xml:space="preserve">МАЦЕВКО </w:t>
            </w:r>
          </w:p>
          <w:p w14:paraId="5935E427" w14:textId="7634353D" w:rsidR="00EB7261" w:rsidRDefault="00EB7261" w:rsidP="00EB7261">
            <w:pPr>
              <w:jc w:val="left"/>
              <w:rPr>
                <w:sz w:val="28"/>
                <w:szCs w:val="28"/>
              </w:rPr>
            </w:pPr>
            <w:r w:rsidRPr="00EB7261">
              <w:rPr>
                <w:sz w:val="28"/>
                <w:szCs w:val="28"/>
              </w:rPr>
              <w:t>Ірина Андріївна</w:t>
            </w:r>
          </w:p>
        </w:tc>
        <w:tc>
          <w:tcPr>
            <w:tcW w:w="425" w:type="dxa"/>
          </w:tcPr>
          <w:p w14:paraId="037E97B2" w14:textId="323F8BE8" w:rsidR="00EB7261" w:rsidRDefault="00EB7261" w:rsidP="00EB7261">
            <w:pPr>
              <w:jc w:val="center"/>
              <w:rPr>
                <w:sz w:val="28"/>
                <w:szCs w:val="28"/>
              </w:rPr>
            </w:pPr>
            <w:r w:rsidRPr="00763E05">
              <w:rPr>
                <w:sz w:val="28"/>
                <w:szCs w:val="28"/>
              </w:rPr>
              <w:t>-</w:t>
            </w:r>
          </w:p>
        </w:tc>
        <w:tc>
          <w:tcPr>
            <w:tcW w:w="5664" w:type="dxa"/>
          </w:tcPr>
          <w:p w14:paraId="2A8E2DE1" w14:textId="153DDFD1" w:rsidR="00EB7261" w:rsidRDefault="00EB7261" w:rsidP="00EB7261">
            <w:pPr>
              <w:jc w:val="left"/>
              <w:rPr>
                <w:sz w:val="28"/>
                <w:szCs w:val="28"/>
              </w:rPr>
            </w:pPr>
            <w:r w:rsidRPr="00EB7261">
              <w:rPr>
                <w:sz w:val="28"/>
                <w:szCs w:val="28"/>
              </w:rPr>
              <w:t>начальник управління комунального господарства міської ради</w:t>
            </w:r>
            <w:r w:rsidR="009603B5">
              <w:rPr>
                <w:sz w:val="28"/>
                <w:szCs w:val="28"/>
              </w:rPr>
              <w:t>;</w:t>
            </w:r>
          </w:p>
        </w:tc>
      </w:tr>
      <w:tr w:rsidR="00EB7261" w14:paraId="7E3AE30A" w14:textId="77777777" w:rsidTr="00EB7261">
        <w:tc>
          <w:tcPr>
            <w:tcW w:w="3539" w:type="dxa"/>
          </w:tcPr>
          <w:p w14:paraId="60C41B90" w14:textId="77777777" w:rsidR="000F390B" w:rsidRDefault="00EB7261" w:rsidP="00EB7261">
            <w:pPr>
              <w:jc w:val="left"/>
              <w:rPr>
                <w:sz w:val="28"/>
                <w:szCs w:val="28"/>
              </w:rPr>
            </w:pPr>
            <w:r w:rsidRPr="00EB7261">
              <w:rPr>
                <w:sz w:val="28"/>
                <w:szCs w:val="28"/>
              </w:rPr>
              <w:t xml:space="preserve">КЕЛЬБА </w:t>
            </w:r>
          </w:p>
          <w:p w14:paraId="5657597E" w14:textId="1C86219C" w:rsidR="00EB7261" w:rsidRDefault="00EB7261" w:rsidP="00EB7261">
            <w:pPr>
              <w:jc w:val="left"/>
              <w:rPr>
                <w:sz w:val="28"/>
                <w:szCs w:val="28"/>
              </w:rPr>
            </w:pPr>
            <w:r w:rsidRPr="00EB7261">
              <w:rPr>
                <w:sz w:val="28"/>
                <w:szCs w:val="28"/>
              </w:rPr>
              <w:t>Ганна Михайлівна</w:t>
            </w:r>
          </w:p>
        </w:tc>
        <w:tc>
          <w:tcPr>
            <w:tcW w:w="425" w:type="dxa"/>
          </w:tcPr>
          <w:p w14:paraId="70110F69" w14:textId="4AE719AC" w:rsidR="00EB7261" w:rsidRDefault="00EB7261" w:rsidP="00EB7261">
            <w:pPr>
              <w:jc w:val="center"/>
              <w:rPr>
                <w:sz w:val="28"/>
                <w:szCs w:val="28"/>
              </w:rPr>
            </w:pPr>
            <w:r w:rsidRPr="00763E05">
              <w:rPr>
                <w:sz w:val="28"/>
                <w:szCs w:val="28"/>
              </w:rPr>
              <w:t>-</w:t>
            </w:r>
          </w:p>
        </w:tc>
        <w:tc>
          <w:tcPr>
            <w:tcW w:w="5664" w:type="dxa"/>
          </w:tcPr>
          <w:p w14:paraId="59892AC6" w14:textId="267D2205" w:rsidR="00EB7261" w:rsidRDefault="00EB7261" w:rsidP="00EB7261">
            <w:pPr>
              <w:jc w:val="left"/>
              <w:rPr>
                <w:sz w:val="28"/>
                <w:szCs w:val="28"/>
              </w:rPr>
            </w:pPr>
            <w:r w:rsidRPr="00EB7261">
              <w:rPr>
                <w:sz w:val="28"/>
                <w:szCs w:val="28"/>
              </w:rPr>
              <w:t>головний спеціаліст – державний реєстратор відділу ЦНАП міської ради</w:t>
            </w:r>
            <w:r>
              <w:rPr>
                <w:sz w:val="28"/>
                <w:szCs w:val="28"/>
              </w:rPr>
              <w:t>;</w:t>
            </w:r>
          </w:p>
        </w:tc>
      </w:tr>
      <w:tr w:rsidR="00EB7261" w14:paraId="7110B79F" w14:textId="77777777" w:rsidTr="00EB7261">
        <w:tc>
          <w:tcPr>
            <w:tcW w:w="3539" w:type="dxa"/>
          </w:tcPr>
          <w:p w14:paraId="7A049082" w14:textId="77777777" w:rsidR="000F390B" w:rsidRDefault="00EB7261" w:rsidP="00EB7261">
            <w:pPr>
              <w:jc w:val="left"/>
              <w:rPr>
                <w:sz w:val="28"/>
                <w:szCs w:val="28"/>
              </w:rPr>
            </w:pPr>
            <w:r w:rsidRPr="00EB7261">
              <w:rPr>
                <w:sz w:val="28"/>
                <w:szCs w:val="28"/>
              </w:rPr>
              <w:t xml:space="preserve">ОЛІЙНИК </w:t>
            </w:r>
          </w:p>
          <w:p w14:paraId="3424F32A" w14:textId="5E623E80" w:rsidR="00EB7261" w:rsidRDefault="00EB7261" w:rsidP="00EB7261">
            <w:pPr>
              <w:jc w:val="left"/>
              <w:rPr>
                <w:sz w:val="28"/>
                <w:szCs w:val="28"/>
              </w:rPr>
            </w:pPr>
            <w:r w:rsidRPr="00EB7261">
              <w:rPr>
                <w:sz w:val="28"/>
                <w:szCs w:val="28"/>
              </w:rPr>
              <w:t>Галина Василівна</w:t>
            </w:r>
          </w:p>
        </w:tc>
        <w:tc>
          <w:tcPr>
            <w:tcW w:w="425" w:type="dxa"/>
          </w:tcPr>
          <w:p w14:paraId="089167E8" w14:textId="1ED0C5E3" w:rsidR="00EB7261" w:rsidRDefault="00EB7261" w:rsidP="00EB7261">
            <w:pPr>
              <w:jc w:val="center"/>
              <w:rPr>
                <w:sz w:val="28"/>
                <w:szCs w:val="28"/>
              </w:rPr>
            </w:pPr>
            <w:r w:rsidRPr="00763E05">
              <w:rPr>
                <w:sz w:val="28"/>
                <w:szCs w:val="28"/>
              </w:rPr>
              <w:t>-</w:t>
            </w:r>
          </w:p>
        </w:tc>
        <w:tc>
          <w:tcPr>
            <w:tcW w:w="5664" w:type="dxa"/>
          </w:tcPr>
          <w:p w14:paraId="4D4BD3FF" w14:textId="644162D9" w:rsidR="00EB7261" w:rsidRDefault="00EB7261" w:rsidP="00EB7261">
            <w:pPr>
              <w:jc w:val="left"/>
              <w:rPr>
                <w:sz w:val="28"/>
                <w:szCs w:val="28"/>
              </w:rPr>
            </w:pPr>
            <w:r w:rsidRPr="00EB7261">
              <w:rPr>
                <w:sz w:val="28"/>
                <w:szCs w:val="28"/>
              </w:rPr>
              <w:t>начальниця КП «Чортків Дім» міської ради</w:t>
            </w:r>
            <w:r>
              <w:rPr>
                <w:sz w:val="28"/>
                <w:szCs w:val="28"/>
              </w:rPr>
              <w:t>;</w:t>
            </w:r>
          </w:p>
        </w:tc>
      </w:tr>
      <w:tr w:rsidR="00972B89" w14:paraId="3752F33E" w14:textId="77777777" w:rsidTr="00EB7261">
        <w:tc>
          <w:tcPr>
            <w:tcW w:w="3539" w:type="dxa"/>
          </w:tcPr>
          <w:p w14:paraId="5480A239" w14:textId="77777777" w:rsidR="00972B89" w:rsidRDefault="00972B89" w:rsidP="00972B89">
            <w:pPr>
              <w:jc w:val="left"/>
              <w:rPr>
                <w:sz w:val="28"/>
                <w:szCs w:val="28"/>
              </w:rPr>
            </w:pPr>
            <w:r>
              <w:rPr>
                <w:sz w:val="28"/>
                <w:szCs w:val="28"/>
              </w:rPr>
              <w:t xml:space="preserve">ПОСТОЛОВСЬКИЙ </w:t>
            </w:r>
          </w:p>
          <w:p w14:paraId="048F1636" w14:textId="65DC3900" w:rsidR="00972B89" w:rsidRPr="00EB7261" w:rsidRDefault="00972B89" w:rsidP="00972B89">
            <w:pPr>
              <w:jc w:val="left"/>
              <w:rPr>
                <w:sz w:val="28"/>
                <w:szCs w:val="28"/>
              </w:rPr>
            </w:pPr>
            <w:r>
              <w:rPr>
                <w:sz w:val="28"/>
                <w:szCs w:val="28"/>
              </w:rPr>
              <w:t>Олег Богданович</w:t>
            </w:r>
          </w:p>
        </w:tc>
        <w:tc>
          <w:tcPr>
            <w:tcW w:w="425" w:type="dxa"/>
          </w:tcPr>
          <w:p w14:paraId="0053B9A9" w14:textId="4C839C1A" w:rsidR="00972B89" w:rsidRPr="00763E05" w:rsidRDefault="00972B89" w:rsidP="00972B89">
            <w:pPr>
              <w:jc w:val="center"/>
              <w:rPr>
                <w:sz w:val="28"/>
                <w:szCs w:val="28"/>
              </w:rPr>
            </w:pPr>
            <w:r>
              <w:rPr>
                <w:sz w:val="28"/>
                <w:szCs w:val="28"/>
              </w:rPr>
              <w:t>-</w:t>
            </w:r>
          </w:p>
        </w:tc>
        <w:tc>
          <w:tcPr>
            <w:tcW w:w="5664" w:type="dxa"/>
          </w:tcPr>
          <w:p w14:paraId="27064A09" w14:textId="76AAD9A5" w:rsidR="00972B89" w:rsidRPr="00EB7261" w:rsidRDefault="00972B89" w:rsidP="00972B89">
            <w:pPr>
              <w:jc w:val="left"/>
              <w:rPr>
                <w:sz w:val="28"/>
                <w:szCs w:val="28"/>
              </w:rPr>
            </w:pPr>
            <w:r>
              <w:rPr>
                <w:sz w:val="28"/>
                <w:szCs w:val="28"/>
              </w:rPr>
              <w:t>начальник відділу з питань ветеранської політики</w:t>
            </w:r>
            <w:r w:rsidR="00130BC9">
              <w:rPr>
                <w:sz w:val="28"/>
                <w:szCs w:val="28"/>
              </w:rPr>
              <w:t xml:space="preserve"> міської ради</w:t>
            </w:r>
            <w:r w:rsidRPr="00EB7261">
              <w:rPr>
                <w:sz w:val="28"/>
                <w:szCs w:val="28"/>
              </w:rPr>
              <w:t>;</w:t>
            </w:r>
          </w:p>
        </w:tc>
      </w:tr>
      <w:tr w:rsidR="00972B89" w14:paraId="524DDE09" w14:textId="77777777" w:rsidTr="00EB7261">
        <w:tc>
          <w:tcPr>
            <w:tcW w:w="3539" w:type="dxa"/>
          </w:tcPr>
          <w:p w14:paraId="64618916" w14:textId="77777777" w:rsidR="00972B89" w:rsidRDefault="00972B89" w:rsidP="00972B89">
            <w:pPr>
              <w:jc w:val="left"/>
              <w:rPr>
                <w:sz w:val="28"/>
                <w:szCs w:val="28"/>
              </w:rPr>
            </w:pPr>
            <w:r w:rsidRPr="00EB7261">
              <w:rPr>
                <w:sz w:val="28"/>
                <w:szCs w:val="28"/>
              </w:rPr>
              <w:t xml:space="preserve">МЕДИНСЬКА </w:t>
            </w:r>
          </w:p>
          <w:p w14:paraId="296154BC" w14:textId="1C28CD88" w:rsidR="00972B89" w:rsidRDefault="00972B89" w:rsidP="00972B89">
            <w:pPr>
              <w:jc w:val="left"/>
              <w:rPr>
                <w:sz w:val="28"/>
                <w:szCs w:val="28"/>
              </w:rPr>
            </w:pPr>
            <w:r w:rsidRPr="00EB7261">
              <w:rPr>
                <w:sz w:val="28"/>
                <w:szCs w:val="28"/>
              </w:rPr>
              <w:t>Володимира Ігорівна</w:t>
            </w:r>
          </w:p>
        </w:tc>
        <w:tc>
          <w:tcPr>
            <w:tcW w:w="425" w:type="dxa"/>
          </w:tcPr>
          <w:p w14:paraId="15FC8172" w14:textId="4A44463E" w:rsidR="00972B89" w:rsidRDefault="00972B89" w:rsidP="00972B89">
            <w:pPr>
              <w:jc w:val="center"/>
              <w:rPr>
                <w:sz w:val="28"/>
                <w:szCs w:val="28"/>
              </w:rPr>
            </w:pPr>
            <w:r w:rsidRPr="00763E05">
              <w:rPr>
                <w:sz w:val="28"/>
                <w:szCs w:val="28"/>
              </w:rPr>
              <w:t>-</w:t>
            </w:r>
          </w:p>
        </w:tc>
        <w:tc>
          <w:tcPr>
            <w:tcW w:w="5664" w:type="dxa"/>
          </w:tcPr>
          <w:p w14:paraId="12FEC164" w14:textId="60F1E0BB" w:rsidR="00972B89" w:rsidRDefault="00972B89" w:rsidP="00F02255">
            <w:pPr>
              <w:jc w:val="left"/>
              <w:rPr>
                <w:sz w:val="28"/>
                <w:szCs w:val="28"/>
              </w:rPr>
            </w:pPr>
            <w:r w:rsidRPr="00EB7261">
              <w:rPr>
                <w:sz w:val="28"/>
                <w:szCs w:val="28"/>
              </w:rPr>
              <w:t>начальниця Чортківського обласного комунального міжрайонного бюро технічної інвентаризації (МБТІ)</w:t>
            </w:r>
            <w:r w:rsidR="00F02255">
              <w:rPr>
                <w:sz w:val="28"/>
                <w:szCs w:val="28"/>
              </w:rPr>
              <w:t xml:space="preserve"> (за згодою)</w:t>
            </w:r>
            <w:r w:rsidRPr="00EB7261">
              <w:rPr>
                <w:sz w:val="28"/>
                <w:szCs w:val="28"/>
              </w:rPr>
              <w:t>;</w:t>
            </w:r>
          </w:p>
        </w:tc>
      </w:tr>
      <w:tr w:rsidR="00972B89" w14:paraId="6480E3BF" w14:textId="77777777" w:rsidTr="00EB7261">
        <w:tc>
          <w:tcPr>
            <w:tcW w:w="3539" w:type="dxa"/>
          </w:tcPr>
          <w:p w14:paraId="60305451" w14:textId="77777777" w:rsidR="00972B89" w:rsidRDefault="00972B89" w:rsidP="00972B89">
            <w:pPr>
              <w:jc w:val="left"/>
              <w:rPr>
                <w:sz w:val="28"/>
                <w:szCs w:val="28"/>
              </w:rPr>
            </w:pPr>
            <w:r w:rsidRPr="00EB7261">
              <w:rPr>
                <w:sz w:val="28"/>
                <w:szCs w:val="28"/>
              </w:rPr>
              <w:t xml:space="preserve">ПУШКАР </w:t>
            </w:r>
          </w:p>
          <w:p w14:paraId="104BEEC4" w14:textId="0CD4F10E" w:rsidR="00972B89" w:rsidRDefault="00972B89" w:rsidP="00972B89">
            <w:pPr>
              <w:jc w:val="left"/>
              <w:rPr>
                <w:sz w:val="28"/>
                <w:szCs w:val="28"/>
              </w:rPr>
            </w:pPr>
            <w:r w:rsidRPr="00EB7261">
              <w:rPr>
                <w:sz w:val="28"/>
                <w:szCs w:val="28"/>
              </w:rPr>
              <w:t>Ігор Степанович</w:t>
            </w:r>
          </w:p>
        </w:tc>
        <w:tc>
          <w:tcPr>
            <w:tcW w:w="425" w:type="dxa"/>
          </w:tcPr>
          <w:p w14:paraId="4C139378" w14:textId="38479BE1" w:rsidR="00972B89" w:rsidRDefault="00972B89" w:rsidP="00972B89">
            <w:pPr>
              <w:jc w:val="center"/>
              <w:rPr>
                <w:sz w:val="28"/>
                <w:szCs w:val="28"/>
              </w:rPr>
            </w:pPr>
            <w:r w:rsidRPr="00763E05">
              <w:rPr>
                <w:sz w:val="28"/>
                <w:szCs w:val="28"/>
              </w:rPr>
              <w:t>-</w:t>
            </w:r>
          </w:p>
        </w:tc>
        <w:tc>
          <w:tcPr>
            <w:tcW w:w="5664" w:type="dxa"/>
          </w:tcPr>
          <w:p w14:paraId="260D3A43" w14:textId="31200BC0" w:rsidR="00972B89" w:rsidRDefault="00972B89" w:rsidP="00F24E92">
            <w:pPr>
              <w:jc w:val="left"/>
              <w:rPr>
                <w:sz w:val="28"/>
                <w:szCs w:val="28"/>
              </w:rPr>
            </w:pPr>
            <w:r w:rsidRPr="00EB7261">
              <w:rPr>
                <w:sz w:val="28"/>
                <w:szCs w:val="28"/>
              </w:rPr>
              <w:t xml:space="preserve">майор, </w:t>
            </w:r>
            <w:r w:rsidR="00F24E92">
              <w:rPr>
                <w:sz w:val="28"/>
                <w:szCs w:val="28"/>
              </w:rPr>
              <w:t>голова об’єднаної житлової комісії Чортківського рагнізону</w:t>
            </w:r>
            <w:bookmarkStart w:id="0" w:name="_GoBack"/>
            <w:bookmarkEnd w:id="0"/>
            <w:r w:rsidRPr="00EB7261">
              <w:rPr>
                <w:sz w:val="28"/>
                <w:szCs w:val="28"/>
              </w:rPr>
              <w:t xml:space="preserve"> (за згодою).</w:t>
            </w:r>
          </w:p>
        </w:tc>
      </w:tr>
    </w:tbl>
    <w:p w14:paraId="133FCD3F" w14:textId="567CFFDD" w:rsidR="00EB7261" w:rsidRDefault="00EB7261" w:rsidP="00EB7261">
      <w:pPr>
        <w:jc w:val="center"/>
        <w:rPr>
          <w:sz w:val="28"/>
          <w:szCs w:val="28"/>
        </w:rPr>
      </w:pPr>
    </w:p>
    <w:p w14:paraId="1470A47E" w14:textId="40633C22" w:rsidR="009603B5" w:rsidRDefault="009603B5" w:rsidP="00EB7261">
      <w:pPr>
        <w:jc w:val="center"/>
        <w:rPr>
          <w:sz w:val="28"/>
          <w:szCs w:val="28"/>
        </w:rPr>
      </w:pPr>
    </w:p>
    <w:p w14:paraId="3A06AD55" w14:textId="52F49C45" w:rsidR="009603B5" w:rsidRDefault="009603B5" w:rsidP="009603B5">
      <w:pPr>
        <w:jc w:val="left"/>
        <w:rPr>
          <w:b/>
          <w:sz w:val="28"/>
          <w:szCs w:val="28"/>
        </w:rPr>
      </w:pPr>
      <w:r w:rsidRPr="009603B5">
        <w:rPr>
          <w:b/>
          <w:sz w:val="28"/>
          <w:szCs w:val="28"/>
        </w:rPr>
        <w:t xml:space="preserve">Секретар міської ради </w:t>
      </w:r>
      <w:r>
        <w:rPr>
          <w:b/>
          <w:sz w:val="28"/>
          <w:szCs w:val="28"/>
        </w:rPr>
        <w:t xml:space="preserve">                                                           </w:t>
      </w:r>
      <w:r w:rsidRPr="009603B5">
        <w:rPr>
          <w:b/>
          <w:sz w:val="28"/>
          <w:szCs w:val="28"/>
        </w:rPr>
        <w:t>Ярослав ДЗИНДРА</w:t>
      </w:r>
    </w:p>
    <w:p w14:paraId="0D1BE8BF" w14:textId="02BCAD86" w:rsidR="004E27E4" w:rsidRDefault="004E27E4" w:rsidP="009603B5">
      <w:pPr>
        <w:jc w:val="left"/>
        <w:rPr>
          <w:b/>
          <w:sz w:val="28"/>
          <w:szCs w:val="28"/>
        </w:rPr>
      </w:pPr>
    </w:p>
    <w:p w14:paraId="1B59A1C2" w14:textId="589F4C2B" w:rsidR="004E27E4" w:rsidRDefault="004E27E4" w:rsidP="009603B5">
      <w:pPr>
        <w:jc w:val="left"/>
        <w:rPr>
          <w:b/>
          <w:sz w:val="28"/>
          <w:szCs w:val="28"/>
        </w:rPr>
      </w:pPr>
    </w:p>
    <w:p w14:paraId="723A0368" w14:textId="36A19B4D" w:rsidR="004E27E4" w:rsidRDefault="004E27E4" w:rsidP="009603B5">
      <w:pPr>
        <w:jc w:val="left"/>
        <w:rPr>
          <w:b/>
          <w:sz w:val="28"/>
          <w:szCs w:val="28"/>
        </w:rPr>
      </w:pPr>
    </w:p>
    <w:p w14:paraId="70CFAFD0" w14:textId="6A98AC68" w:rsidR="004E27E4" w:rsidRDefault="004E27E4" w:rsidP="009603B5">
      <w:pPr>
        <w:jc w:val="left"/>
        <w:rPr>
          <w:b/>
          <w:sz w:val="28"/>
          <w:szCs w:val="28"/>
        </w:rPr>
      </w:pPr>
    </w:p>
    <w:p w14:paraId="7E1AF6B5" w14:textId="6B77714B" w:rsidR="004E27E4" w:rsidRDefault="004E27E4" w:rsidP="009603B5">
      <w:pPr>
        <w:jc w:val="left"/>
        <w:rPr>
          <w:b/>
          <w:sz w:val="28"/>
          <w:szCs w:val="28"/>
        </w:rPr>
      </w:pPr>
    </w:p>
    <w:p w14:paraId="604227AE" w14:textId="64F92B88" w:rsidR="004E27E4" w:rsidRDefault="004E27E4" w:rsidP="009603B5">
      <w:pPr>
        <w:jc w:val="left"/>
        <w:rPr>
          <w:b/>
          <w:sz w:val="28"/>
          <w:szCs w:val="28"/>
        </w:rPr>
      </w:pPr>
    </w:p>
    <w:p w14:paraId="4607DAC5" w14:textId="366093A7" w:rsidR="004E27E4" w:rsidRDefault="004E27E4" w:rsidP="009603B5">
      <w:pPr>
        <w:jc w:val="left"/>
        <w:rPr>
          <w:b/>
          <w:sz w:val="28"/>
          <w:szCs w:val="28"/>
        </w:rPr>
      </w:pPr>
    </w:p>
    <w:p w14:paraId="320D5093" w14:textId="43D8E840" w:rsidR="004E27E4" w:rsidRDefault="004E27E4" w:rsidP="009603B5">
      <w:pPr>
        <w:jc w:val="left"/>
        <w:rPr>
          <w:b/>
          <w:sz w:val="28"/>
          <w:szCs w:val="28"/>
        </w:rPr>
      </w:pPr>
    </w:p>
    <w:p w14:paraId="7352B8B6" w14:textId="478519AC" w:rsidR="004E27E4" w:rsidRDefault="004E27E4" w:rsidP="009603B5">
      <w:pPr>
        <w:jc w:val="left"/>
        <w:rPr>
          <w:b/>
          <w:sz w:val="28"/>
          <w:szCs w:val="28"/>
        </w:rPr>
      </w:pPr>
    </w:p>
    <w:p w14:paraId="5836C98E" w14:textId="48DF1FE8" w:rsidR="004E27E4" w:rsidRDefault="004E27E4" w:rsidP="009603B5">
      <w:pPr>
        <w:jc w:val="left"/>
        <w:rPr>
          <w:b/>
          <w:sz w:val="28"/>
          <w:szCs w:val="28"/>
        </w:rPr>
      </w:pPr>
    </w:p>
    <w:p w14:paraId="32D7E086" w14:textId="1ECD34F8" w:rsidR="004E27E4" w:rsidRDefault="004E27E4" w:rsidP="009603B5">
      <w:pPr>
        <w:jc w:val="left"/>
        <w:rPr>
          <w:b/>
          <w:sz w:val="28"/>
          <w:szCs w:val="28"/>
        </w:rPr>
      </w:pPr>
    </w:p>
    <w:p w14:paraId="5220CE90" w14:textId="462804E3" w:rsidR="004E27E4" w:rsidRPr="00D4364B" w:rsidRDefault="004E27E4" w:rsidP="000F390B">
      <w:pPr>
        <w:ind w:left="5245"/>
        <w:rPr>
          <w:rFonts w:eastAsia="Cambria"/>
          <w:b/>
          <w:sz w:val="28"/>
          <w:szCs w:val="28"/>
        </w:rPr>
      </w:pPr>
      <w:r w:rsidRPr="00D4364B">
        <w:rPr>
          <w:rFonts w:eastAsia="Cambria"/>
          <w:b/>
          <w:sz w:val="28"/>
          <w:szCs w:val="28"/>
        </w:rPr>
        <w:t>Додаток</w:t>
      </w:r>
      <w:r>
        <w:rPr>
          <w:rFonts w:eastAsia="Cambria"/>
          <w:b/>
          <w:sz w:val="28"/>
          <w:szCs w:val="28"/>
        </w:rPr>
        <w:t xml:space="preserve"> 2</w:t>
      </w:r>
    </w:p>
    <w:p w14:paraId="4FA1528A" w14:textId="66F7E30E" w:rsidR="004E27E4" w:rsidRPr="00D4364B" w:rsidRDefault="004E27E4" w:rsidP="000F390B">
      <w:pPr>
        <w:ind w:left="5245"/>
        <w:rPr>
          <w:rFonts w:eastAsia="Cambria"/>
          <w:b/>
          <w:sz w:val="28"/>
          <w:szCs w:val="28"/>
        </w:rPr>
      </w:pPr>
      <w:r w:rsidRPr="00D4364B">
        <w:rPr>
          <w:rFonts w:eastAsia="Cambria"/>
          <w:b/>
          <w:sz w:val="28"/>
          <w:szCs w:val="28"/>
        </w:rPr>
        <w:lastRenderedPageBreak/>
        <w:t xml:space="preserve">до рішення виконавчого комітету </w:t>
      </w:r>
    </w:p>
    <w:p w14:paraId="7AE84502" w14:textId="719D6FD5" w:rsidR="004E27E4" w:rsidRPr="00D4364B" w:rsidRDefault="004E27E4" w:rsidP="000F390B">
      <w:pPr>
        <w:ind w:left="5245"/>
        <w:rPr>
          <w:rFonts w:eastAsia="Cambria"/>
          <w:b/>
          <w:sz w:val="28"/>
          <w:szCs w:val="28"/>
        </w:rPr>
      </w:pPr>
      <w:r w:rsidRPr="00D4364B">
        <w:rPr>
          <w:rFonts w:eastAsia="Cambria"/>
          <w:b/>
          <w:sz w:val="28"/>
          <w:szCs w:val="28"/>
        </w:rPr>
        <w:t>від ___</w:t>
      </w:r>
      <w:r w:rsidR="000F390B">
        <w:rPr>
          <w:rFonts w:eastAsia="Cambria"/>
          <w:b/>
          <w:sz w:val="28"/>
          <w:szCs w:val="28"/>
        </w:rPr>
        <w:t xml:space="preserve">грудня 2024 року </w:t>
      </w:r>
      <w:r w:rsidRPr="00D4364B">
        <w:rPr>
          <w:rFonts w:eastAsia="Cambria"/>
          <w:b/>
          <w:sz w:val="28"/>
          <w:szCs w:val="28"/>
        </w:rPr>
        <w:t>№______</w:t>
      </w:r>
    </w:p>
    <w:p w14:paraId="3BAC4581" w14:textId="77777777" w:rsidR="004E27E4" w:rsidRPr="00D4364B" w:rsidRDefault="004E27E4" w:rsidP="000F390B">
      <w:pPr>
        <w:ind w:left="5245" w:firstLine="20"/>
        <w:rPr>
          <w:rFonts w:eastAsia="Cambria"/>
          <w:sz w:val="28"/>
          <w:szCs w:val="28"/>
        </w:rPr>
      </w:pPr>
      <w:r w:rsidRPr="00D4364B">
        <w:rPr>
          <w:rFonts w:eastAsia="Cambria"/>
          <w:sz w:val="28"/>
          <w:szCs w:val="28"/>
        </w:rPr>
        <w:t xml:space="preserve"> </w:t>
      </w:r>
    </w:p>
    <w:p w14:paraId="5AF32F5E" w14:textId="77777777" w:rsidR="004E27E4" w:rsidRPr="00D4364B" w:rsidRDefault="004E27E4" w:rsidP="004E27E4">
      <w:pPr>
        <w:ind w:firstLine="20"/>
        <w:rPr>
          <w:rFonts w:eastAsia="Cambria"/>
          <w:sz w:val="28"/>
          <w:szCs w:val="28"/>
        </w:rPr>
      </w:pPr>
      <w:r w:rsidRPr="00D4364B">
        <w:rPr>
          <w:rFonts w:eastAsia="Cambria"/>
          <w:sz w:val="28"/>
          <w:szCs w:val="28"/>
        </w:rPr>
        <w:t xml:space="preserve"> </w:t>
      </w:r>
    </w:p>
    <w:p w14:paraId="3E6D0A42" w14:textId="77777777" w:rsidR="004E27E4" w:rsidRPr="00D4364B" w:rsidRDefault="004E27E4" w:rsidP="004E27E4">
      <w:pPr>
        <w:ind w:firstLine="20"/>
        <w:jc w:val="center"/>
        <w:rPr>
          <w:rFonts w:eastAsia="Cambria"/>
          <w:b/>
          <w:sz w:val="28"/>
          <w:szCs w:val="28"/>
        </w:rPr>
      </w:pPr>
      <w:r w:rsidRPr="00D4364B">
        <w:rPr>
          <w:rFonts w:eastAsia="Cambria"/>
          <w:b/>
          <w:sz w:val="28"/>
          <w:szCs w:val="28"/>
        </w:rPr>
        <w:t>Положення</w:t>
      </w:r>
    </w:p>
    <w:p w14:paraId="782F4909" w14:textId="77777777" w:rsidR="004E27E4" w:rsidRPr="00D4364B" w:rsidRDefault="004E27E4" w:rsidP="004E27E4">
      <w:pPr>
        <w:ind w:firstLine="20"/>
        <w:jc w:val="center"/>
        <w:rPr>
          <w:rFonts w:eastAsia="Cambria"/>
          <w:b/>
          <w:sz w:val="28"/>
          <w:szCs w:val="28"/>
        </w:rPr>
      </w:pPr>
      <w:r w:rsidRPr="00D4364B">
        <w:rPr>
          <w:rFonts w:eastAsia="Cambria"/>
          <w:b/>
          <w:sz w:val="28"/>
          <w:szCs w:val="28"/>
        </w:rPr>
        <w:t>про громадську комісію з житлових питань</w:t>
      </w:r>
    </w:p>
    <w:p w14:paraId="4911CDEA" w14:textId="77777777" w:rsidR="004E27E4" w:rsidRPr="00D4364B" w:rsidRDefault="004E27E4" w:rsidP="004E27E4">
      <w:pPr>
        <w:ind w:firstLine="20"/>
        <w:jc w:val="center"/>
        <w:rPr>
          <w:rFonts w:eastAsia="Cambria"/>
          <w:b/>
          <w:sz w:val="28"/>
          <w:szCs w:val="28"/>
        </w:rPr>
      </w:pPr>
      <w:r w:rsidRPr="00D4364B">
        <w:rPr>
          <w:rFonts w:eastAsia="Cambria"/>
          <w:b/>
          <w:sz w:val="28"/>
          <w:szCs w:val="28"/>
        </w:rPr>
        <w:t>при виконавчому комітеті Чортківської міської ради</w:t>
      </w:r>
    </w:p>
    <w:p w14:paraId="4B15565C" w14:textId="77777777" w:rsidR="004E27E4" w:rsidRPr="00D4364B" w:rsidRDefault="004E27E4" w:rsidP="004E27E4">
      <w:pPr>
        <w:ind w:firstLine="20"/>
        <w:rPr>
          <w:rFonts w:eastAsia="Cambria"/>
          <w:sz w:val="28"/>
          <w:szCs w:val="28"/>
        </w:rPr>
      </w:pPr>
      <w:r w:rsidRPr="00D4364B">
        <w:rPr>
          <w:rFonts w:eastAsia="Cambria"/>
          <w:sz w:val="28"/>
          <w:szCs w:val="28"/>
        </w:rPr>
        <w:t xml:space="preserve"> </w:t>
      </w:r>
    </w:p>
    <w:p w14:paraId="0C9EE4C9" w14:textId="77777777" w:rsidR="004E27E4" w:rsidRPr="00D4364B" w:rsidRDefault="004E27E4" w:rsidP="004E27E4">
      <w:pPr>
        <w:ind w:firstLine="20"/>
        <w:jc w:val="center"/>
        <w:rPr>
          <w:rFonts w:eastAsia="Cambria"/>
          <w:b/>
          <w:sz w:val="28"/>
          <w:szCs w:val="28"/>
        </w:rPr>
      </w:pPr>
      <w:r w:rsidRPr="00D4364B">
        <w:rPr>
          <w:rFonts w:eastAsia="Cambria"/>
          <w:b/>
          <w:sz w:val="28"/>
          <w:szCs w:val="28"/>
        </w:rPr>
        <w:t>1.  Загальні положення</w:t>
      </w:r>
    </w:p>
    <w:p w14:paraId="46BBB2EF" w14:textId="77777777" w:rsidR="004E27E4" w:rsidRPr="00D4364B" w:rsidRDefault="004E27E4" w:rsidP="004E27E4">
      <w:pPr>
        <w:ind w:firstLine="567"/>
        <w:rPr>
          <w:rFonts w:eastAsia="Cambria"/>
          <w:sz w:val="28"/>
          <w:szCs w:val="28"/>
        </w:rPr>
      </w:pPr>
      <w:r w:rsidRPr="00D4364B">
        <w:rPr>
          <w:rFonts w:eastAsia="Cambria"/>
          <w:sz w:val="28"/>
          <w:szCs w:val="28"/>
        </w:rPr>
        <w:t>Це положення визначає основні завдання, функції, повноваження та організаційно-правові основи діяльності громадської комісії з житлових питань при виконавчому комітеті Чортківської міської ради (далі – Комісія).</w:t>
      </w:r>
    </w:p>
    <w:p w14:paraId="29CC5258" w14:textId="77777777" w:rsidR="004E27E4" w:rsidRPr="00D4364B" w:rsidRDefault="004E27E4" w:rsidP="004E27E4">
      <w:pPr>
        <w:ind w:firstLine="567"/>
        <w:rPr>
          <w:rFonts w:eastAsia="Cambria"/>
          <w:sz w:val="28"/>
          <w:szCs w:val="28"/>
        </w:rPr>
      </w:pPr>
      <w:r w:rsidRPr="00D4364B">
        <w:rPr>
          <w:rFonts w:eastAsia="Cambria"/>
          <w:sz w:val="28"/>
          <w:szCs w:val="28"/>
        </w:rPr>
        <w:t>Комісія виконує дорадчі функції та діє на громадських засадах.</w:t>
      </w:r>
    </w:p>
    <w:p w14:paraId="1E7FB371" w14:textId="77777777" w:rsidR="004E27E4" w:rsidRPr="00D4364B" w:rsidRDefault="004E27E4" w:rsidP="004E27E4">
      <w:pPr>
        <w:ind w:firstLine="567"/>
        <w:rPr>
          <w:rFonts w:eastAsia="Cambria"/>
          <w:sz w:val="28"/>
          <w:szCs w:val="28"/>
        </w:rPr>
      </w:pPr>
      <w:r w:rsidRPr="00D4364B">
        <w:rPr>
          <w:rFonts w:eastAsia="Cambria"/>
          <w:sz w:val="28"/>
          <w:szCs w:val="28"/>
        </w:rPr>
        <w:t>Комісія є колегіальним органом, персональний склад якої затверджується рішенням виконавчого комітету Чортківської міської ради. До складу Комісії входять члени виконавчого комітету, депутати ради, представники органів місцевого самоврядування, представники громадських організацій та підприємств Чортківської міської територіальної громади.</w:t>
      </w:r>
    </w:p>
    <w:p w14:paraId="2413B5BE" w14:textId="77777777" w:rsidR="004E27E4" w:rsidRPr="00D4364B" w:rsidRDefault="004E27E4" w:rsidP="004E27E4">
      <w:pPr>
        <w:ind w:firstLine="567"/>
        <w:rPr>
          <w:rFonts w:eastAsia="Cambria"/>
          <w:sz w:val="28"/>
          <w:szCs w:val="28"/>
        </w:rPr>
      </w:pPr>
      <w:r w:rsidRPr="00D4364B">
        <w:rPr>
          <w:rFonts w:eastAsia="Cambria"/>
          <w:sz w:val="28"/>
          <w:szCs w:val="28"/>
        </w:rPr>
        <w:t>У своїй діяльності Комісія керується Конституцією України, Житловим Кодексом України, законами України, нормативно-правовими актами Президента України, Кабінету Міністрів України, органів виконавчої влади, місцевого самоврядування, Правилами обліку громадян, які потребують поліпшення житлових умов і надання їм жилих приміщень в Українській РСР, а також даним Положенням.</w:t>
      </w:r>
    </w:p>
    <w:p w14:paraId="232FFCA3" w14:textId="77777777" w:rsidR="004E27E4" w:rsidRPr="00D4364B" w:rsidRDefault="004E27E4" w:rsidP="004E27E4">
      <w:pPr>
        <w:ind w:firstLine="567"/>
        <w:rPr>
          <w:rFonts w:eastAsia="Cambria"/>
          <w:sz w:val="28"/>
          <w:szCs w:val="28"/>
        </w:rPr>
      </w:pPr>
      <w:r w:rsidRPr="00D4364B">
        <w:rPr>
          <w:rFonts w:eastAsia="Cambria"/>
          <w:sz w:val="28"/>
          <w:szCs w:val="28"/>
        </w:rPr>
        <w:t>Робота Комісії здійснюється на принципах законності, об’єктивності, прозорості, гласності, колегіальності, ефективності.</w:t>
      </w:r>
    </w:p>
    <w:p w14:paraId="02FBBF0D" w14:textId="77777777" w:rsidR="004E27E4" w:rsidRPr="00D4364B" w:rsidRDefault="004E27E4" w:rsidP="004E27E4">
      <w:pPr>
        <w:ind w:firstLine="567"/>
        <w:rPr>
          <w:rFonts w:eastAsia="Cambria"/>
          <w:sz w:val="28"/>
          <w:szCs w:val="28"/>
        </w:rPr>
      </w:pPr>
      <w:r w:rsidRPr="00D4364B">
        <w:rPr>
          <w:rFonts w:eastAsia="Cambria"/>
          <w:sz w:val="28"/>
          <w:szCs w:val="28"/>
        </w:rPr>
        <w:t>Рішення Комісії носять рекомендаційний характер.</w:t>
      </w:r>
    </w:p>
    <w:p w14:paraId="0EDD144B" w14:textId="77777777" w:rsidR="004E27E4" w:rsidRPr="00D4364B" w:rsidRDefault="004E27E4" w:rsidP="004E27E4">
      <w:pPr>
        <w:ind w:firstLine="20"/>
        <w:rPr>
          <w:rFonts w:eastAsia="Cambria"/>
          <w:sz w:val="28"/>
          <w:szCs w:val="28"/>
        </w:rPr>
      </w:pPr>
      <w:r w:rsidRPr="00D4364B">
        <w:rPr>
          <w:rFonts w:eastAsia="Cambria"/>
          <w:sz w:val="28"/>
          <w:szCs w:val="28"/>
        </w:rPr>
        <w:t xml:space="preserve"> </w:t>
      </w:r>
    </w:p>
    <w:p w14:paraId="5260280F" w14:textId="77777777" w:rsidR="004E27E4" w:rsidRPr="00D4364B" w:rsidRDefault="004E27E4" w:rsidP="004E27E4">
      <w:pPr>
        <w:ind w:firstLine="20"/>
        <w:jc w:val="center"/>
        <w:rPr>
          <w:rFonts w:eastAsia="Cambria"/>
          <w:b/>
          <w:sz w:val="28"/>
          <w:szCs w:val="28"/>
        </w:rPr>
      </w:pPr>
      <w:r w:rsidRPr="00D4364B">
        <w:rPr>
          <w:rFonts w:eastAsia="Cambria"/>
          <w:b/>
          <w:sz w:val="28"/>
          <w:szCs w:val="28"/>
        </w:rPr>
        <w:t>2. Основні завдання і функції Комісії</w:t>
      </w:r>
    </w:p>
    <w:p w14:paraId="4DEDBBBD" w14:textId="77777777" w:rsidR="004E27E4" w:rsidRPr="00D4364B" w:rsidRDefault="004E27E4" w:rsidP="004E27E4">
      <w:pPr>
        <w:ind w:firstLine="567"/>
        <w:rPr>
          <w:rFonts w:eastAsia="Cambria"/>
          <w:sz w:val="28"/>
          <w:szCs w:val="28"/>
        </w:rPr>
      </w:pPr>
      <w:r w:rsidRPr="00D4364B">
        <w:rPr>
          <w:rFonts w:eastAsia="Cambria"/>
          <w:sz w:val="28"/>
          <w:szCs w:val="28"/>
        </w:rPr>
        <w:t xml:space="preserve">Комісія відповідно до покладених на неї завдань та розподілу повноважень здійснює забезпечення громадського контролю за: </w:t>
      </w:r>
    </w:p>
    <w:p w14:paraId="344817E7" w14:textId="77777777" w:rsidR="004E27E4" w:rsidRPr="00D4364B" w:rsidRDefault="004E27E4" w:rsidP="004E27E4">
      <w:pPr>
        <w:numPr>
          <w:ilvl w:val="0"/>
          <w:numId w:val="3"/>
        </w:numPr>
        <w:tabs>
          <w:tab w:val="left" w:pos="851"/>
        </w:tabs>
        <w:ind w:left="0" w:firstLine="567"/>
        <w:rPr>
          <w:rFonts w:eastAsia="Cambria"/>
          <w:sz w:val="28"/>
          <w:szCs w:val="28"/>
        </w:rPr>
      </w:pPr>
      <w:r w:rsidRPr="00D4364B">
        <w:rPr>
          <w:rFonts w:eastAsia="Cambria"/>
          <w:sz w:val="28"/>
          <w:szCs w:val="28"/>
        </w:rPr>
        <w:t>дотриманням законодавства з питань взяття громадян на квартирний облік та зняття з такого обліку;</w:t>
      </w:r>
    </w:p>
    <w:p w14:paraId="4CC9D561" w14:textId="77777777" w:rsidR="004E27E4" w:rsidRPr="00D4364B" w:rsidRDefault="004E27E4" w:rsidP="004E27E4">
      <w:pPr>
        <w:numPr>
          <w:ilvl w:val="0"/>
          <w:numId w:val="3"/>
        </w:numPr>
        <w:tabs>
          <w:tab w:val="left" w:pos="851"/>
        </w:tabs>
        <w:ind w:left="0" w:firstLine="567"/>
        <w:rPr>
          <w:rFonts w:eastAsia="Cambria"/>
          <w:sz w:val="28"/>
          <w:szCs w:val="28"/>
        </w:rPr>
      </w:pPr>
      <w:r w:rsidRPr="00D4364B">
        <w:rPr>
          <w:rFonts w:eastAsia="Cambria"/>
          <w:sz w:val="28"/>
          <w:szCs w:val="28"/>
        </w:rPr>
        <w:t xml:space="preserve">розподілом житлових приміщень; </w:t>
      </w:r>
    </w:p>
    <w:p w14:paraId="760BC99E" w14:textId="77777777" w:rsidR="004E27E4" w:rsidRPr="00D4364B" w:rsidRDefault="004E27E4" w:rsidP="004E27E4">
      <w:pPr>
        <w:numPr>
          <w:ilvl w:val="0"/>
          <w:numId w:val="3"/>
        </w:numPr>
        <w:tabs>
          <w:tab w:val="left" w:pos="851"/>
        </w:tabs>
        <w:ind w:left="0" w:firstLine="567"/>
        <w:rPr>
          <w:rFonts w:eastAsia="Cambria"/>
          <w:sz w:val="28"/>
          <w:szCs w:val="28"/>
        </w:rPr>
      </w:pPr>
      <w:r w:rsidRPr="00D4364B">
        <w:rPr>
          <w:rFonts w:eastAsia="Cambria"/>
          <w:sz w:val="28"/>
          <w:szCs w:val="28"/>
        </w:rPr>
        <w:t>розглядом відповідних рішень спільних засідань адміністрацій та професійних спілок підприємств, установ та організацій, які здійснюють квартирний облік на території Чортківської міської територіальної громади.</w:t>
      </w:r>
    </w:p>
    <w:p w14:paraId="3D42BB5E" w14:textId="77777777" w:rsidR="004E27E4" w:rsidRPr="00D4364B" w:rsidRDefault="004E27E4" w:rsidP="004E27E4">
      <w:pPr>
        <w:ind w:firstLine="20"/>
        <w:rPr>
          <w:rFonts w:eastAsia="Cambria"/>
          <w:sz w:val="28"/>
          <w:szCs w:val="28"/>
        </w:rPr>
      </w:pPr>
      <w:r w:rsidRPr="00D4364B">
        <w:rPr>
          <w:rFonts w:eastAsia="Cambria"/>
          <w:sz w:val="28"/>
          <w:szCs w:val="28"/>
        </w:rPr>
        <w:t xml:space="preserve"> </w:t>
      </w:r>
    </w:p>
    <w:p w14:paraId="441AE07C" w14:textId="77777777" w:rsidR="004E27E4" w:rsidRPr="00D4364B" w:rsidRDefault="004E27E4" w:rsidP="004E27E4">
      <w:pPr>
        <w:ind w:firstLine="20"/>
        <w:jc w:val="center"/>
        <w:rPr>
          <w:rFonts w:eastAsia="Cambria"/>
          <w:b/>
          <w:sz w:val="28"/>
          <w:szCs w:val="28"/>
        </w:rPr>
      </w:pPr>
      <w:r w:rsidRPr="00D4364B">
        <w:rPr>
          <w:rFonts w:eastAsia="Cambria"/>
          <w:b/>
          <w:sz w:val="28"/>
          <w:szCs w:val="28"/>
        </w:rPr>
        <w:t>3. Повноваження Комісії</w:t>
      </w:r>
    </w:p>
    <w:p w14:paraId="5622DEFF" w14:textId="77777777" w:rsidR="004E27E4" w:rsidRPr="00D4364B" w:rsidRDefault="004E27E4" w:rsidP="004E27E4">
      <w:pPr>
        <w:ind w:firstLine="567"/>
        <w:rPr>
          <w:rFonts w:eastAsia="Cambria"/>
          <w:sz w:val="28"/>
          <w:szCs w:val="28"/>
        </w:rPr>
      </w:pPr>
      <w:r w:rsidRPr="00D4364B">
        <w:rPr>
          <w:rFonts w:eastAsia="Cambria"/>
          <w:sz w:val="28"/>
          <w:szCs w:val="28"/>
        </w:rPr>
        <w:t>Відповідно до покладених завдань, Комісія має повноваження розглядати наступні питання:</w:t>
      </w:r>
    </w:p>
    <w:p w14:paraId="12D1B056"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 xml:space="preserve"> взяття громадян на квартирний облік та  зняття  громадян  з квартирного обліку за місцем проживання при виконавчому комітеті міської ради та за місцем роботи; </w:t>
      </w:r>
    </w:p>
    <w:p w14:paraId="1166829A"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lastRenderedPageBreak/>
        <w:t>включення громадян до списків на пільгове одержання житлових приміщень;</w:t>
      </w:r>
    </w:p>
    <w:p w14:paraId="1AF16B5C" w14:textId="2293FC86" w:rsidR="004E27E4" w:rsidRPr="00F02255" w:rsidRDefault="004E27E4" w:rsidP="00F02255">
      <w:pPr>
        <w:pStyle w:val="a9"/>
        <w:numPr>
          <w:ilvl w:val="0"/>
          <w:numId w:val="4"/>
        </w:numPr>
        <w:tabs>
          <w:tab w:val="left" w:pos="851"/>
        </w:tabs>
        <w:ind w:left="0" w:firstLine="567"/>
        <w:rPr>
          <w:rFonts w:eastAsia="Cambria"/>
          <w:sz w:val="28"/>
          <w:szCs w:val="28"/>
        </w:rPr>
      </w:pPr>
      <w:r w:rsidRPr="00AF70E2">
        <w:rPr>
          <w:rFonts w:eastAsia="Cambria"/>
          <w:sz w:val="28"/>
          <w:szCs w:val="28"/>
        </w:rPr>
        <w:t>внесення змін до облікових справ громадян, які потребують поліпшення житлових умов;</w:t>
      </w:r>
      <w:r>
        <w:rPr>
          <w:rFonts w:eastAsia="Cambria"/>
          <w:sz w:val="28"/>
          <w:szCs w:val="28"/>
        </w:rPr>
        <w:t xml:space="preserve"> </w:t>
      </w:r>
    </w:p>
    <w:p w14:paraId="3AB0620B"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 xml:space="preserve">розподіл та надання житла, що належить до комунальної власності Чортківської міської територіальної громади; </w:t>
      </w:r>
    </w:p>
    <w:p w14:paraId="1BAE0DA0" w14:textId="77777777" w:rsidR="004E27E4" w:rsidRPr="00AF70E2" w:rsidRDefault="004E27E4" w:rsidP="004E27E4">
      <w:pPr>
        <w:pStyle w:val="a9"/>
        <w:numPr>
          <w:ilvl w:val="0"/>
          <w:numId w:val="4"/>
        </w:numPr>
        <w:tabs>
          <w:tab w:val="left" w:pos="851"/>
        </w:tabs>
        <w:ind w:left="0" w:firstLine="567"/>
        <w:rPr>
          <w:rFonts w:eastAsia="Cambria"/>
          <w:sz w:val="28"/>
          <w:szCs w:val="28"/>
        </w:rPr>
      </w:pPr>
      <w:r>
        <w:rPr>
          <w:rFonts w:eastAsia="Cambria"/>
          <w:sz w:val="28"/>
          <w:szCs w:val="28"/>
        </w:rPr>
        <w:t>н</w:t>
      </w:r>
      <w:r w:rsidRPr="00AF70E2">
        <w:rPr>
          <w:rFonts w:eastAsia="Cambria"/>
          <w:sz w:val="28"/>
          <w:szCs w:val="28"/>
        </w:rPr>
        <w:t>адання службового житла та виключення житлов</w:t>
      </w:r>
      <w:r>
        <w:rPr>
          <w:rFonts w:eastAsia="Cambria"/>
          <w:sz w:val="28"/>
          <w:szCs w:val="28"/>
        </w:rPr>
        <w:t xml:space="preserve">их приміщень із числа службових; </w:t>
      </w:r>
    </w:p>
    <w:p w14:paraId="7F4D6D7E"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 xml:space="preserve">надання кімнат у гуртожитках Чортківської міської територіальної громади; </w:t>
      </w:r>
    </w:p>
    <w:p w14:paraId="586E67B8"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 xml:space="preserve">взяття громадян на соціальний квартирний облік за місцем проживання; </w:t>
      </w:r>
    </w:p>
    <w:p w14:paraId="1E8DDBE2"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взяття внутрішньо переміщених осіб на облік громадян, які потребую</w:t>
      </w:r>
      <w:r>
        <w:rPr>
          <w:rFonts w:eastAsia="Cambria"/>
          <w:sz w:val="28"/>
          <w:szCs w:val="28"/>
        </w:rPr>
        <w:t xml:space="preserve">ть надання житлового </w:t>
      </w:r>
      <w:r w:rsidRPr="00AF70E2">
        <w:rPr>
          <w:rFonts w:eastAsia="Cambria"/>
          <w:sz w:val="28"/>
          <w:szCs w:val="28"/>
        </w:rPr>
        <w:t xml:space="preserve">приміщення; </w:t>
      </w:r>
    </w:p>
    <w:p w14:paraId="43391F01" w14:textId="77777777" w:rsidR="004E27E4" w:rsidRPr="00AF70E2" w:rsidRDefault="004E27E4" w:rsidP="004E27E4">
      <w:pPr>
        <w:pStyle w:val="a9"/>
        <w:numPr>
          <w:ilvl w:val="0"/>
          <w:numId w:val="4"/>
        </w:numPr>
        <w:tabs>
          <w:tab w:val="left" w:pos="851"/>
        </w:tabs>
        <w:ind w:left="0" w:firstLine="567"/>
        <w:rPr>
          <w:rFonts w:eastAsia="Cambria"/>
          <w:sz w:val="28"/>
          <w:szCs w:val="28"/>
        </w:rPr>
      </w:pPr>
      <w:r w:rsidRPr="00AF70E2">
        <w:rPr>
          <w:rFonts w:eastAsia="Cambria"/>
          <w:sz w:val="28"/>
          <w:szCs w:val="28"/>
        </w:rPr>
        <w:t>комісія уповноважена розглядати і інші житлові питання</w:t>
      </w:r>
      <w:r>
        <w:rPr>
          <w:rFonts w:eastAsia="Cambria"/>
          <w:sz w:val="28"/>
          <w:szCs w:val="28"/>
        </w:rPr>
        <w:t>.</w:t>
      </w:r>
    </w:p>
    <w:p w14:paraId="01674228" w14:textId="77777777" w:rsidR="004E27E4" w:rsidRPr="00AF70E2" w:rsidRDefault="004E27E4" w:rsidP="004E27E4">
      <w:pPr>
        <w:ind w:firstLine="567"/>
        <w:rPr>
          <w:rFonts w:eastAsia="Cambria"/>
          <w:sz w:val="28"/>
          <w:szCs w:val="28"/>
        </w:rPr>
      </w:pPr>
      <w:r w:rsidRPr="00AF70E2">
        <w:rPr>
          <w:rFonts w:eastAsia="Cambria"/>
          <w:sz w:val="28"/>
          <w:szCs w:val="28"/>
          <w:u w:val="single"/>
        </w:rPr>
        <w:t>Комісія має право</w:t>
      </w:r>
      <w:r w:rsidRPr="00AF70E2">
        <w:rPr>
          <w:rFonts w:eastAsia="Cambria"/>
          <w:sz w:val="28"/>
          <w:szCs w:val="28"/>
        </w:rPr>
        <w:t>:</w:t>
      </w:r>
    </w:p>
    <w:p w14:paraId="7161B55F" w14:textId="77777777" w:rsidR="004E27E4" w:rsidRPr="00AF70E2" w:rsidRDefault="004E27E4" w:rsidP="004E27E4">
      <w:pPr>
        <w:pStyle w:val="a9"/>
        <w:numPr>
          <w:ilvl w:val="0"/>
          <w:numId w:val="5"/>
        </w:numPr>
        <w:ind w:left="0" w:firstLine="567"/>
        <w:rPr>
          <w:rFonts w:eastAsia="Cambria"/>
          <w:sz w:val="28"/>
          <w:szCs w:val="28"/>
        </w:rPr>
      </w:pPr>
      <w:r>
        <w:rPr>
          <w:rFonts w:eastAsia="Cambria"/>
          <w:sz w:val="28"/>
          <w:szCs w:val="28"/>
        </w:rPr>
        <w:t>о</w:t>
      </w:r>
      <w:r w:rsidRPr="00AF70E2">
        <w:rPr>
          <w:rFonts w:eastAsia="Cambria"/>
          <w:sz w:val="28"/>
          <w:szCs w:val="28"/>
        </w:rPr>
        <w:t>бстежувати житлові умови заявників;</w:t>
      </w:r>
    </w:p>
    <w:p w14:paraId="4C77EA3C" w14:textId="77777777" w:rsidR="004E27E4" w:rsidRDefault="004E27E4" w:rsidP="004E27E4">
      <w:pPr>
        <w:pStyle w:val="aa"/>
        <w:numPr>
          <w:ilvl w:val="0"/>
          <w:numId w:val="5"/>
        </w:numPr>
        <w:shd w:val="clear" w:color="auto" w:fill="FFFFFF" w:themeFill="background1"/>
        <w:spacing w:before="0" w:beforeAutospacing="0" w:after="0" w:afterAutospacing="0"/>
        <w:ind w:left="0" w:firstLine="567"/>
        <w:jc w:val="both"/>
        <w:rPr>
          <w:color w:val="000000" w:themeColor="text1"/>
          <w:sz w:val="28"/>
          <w:szCs w:val="28"/>
        </w:rPr>
      </w:pPr>
      <w:r>
        <w:rPr>
          <w:rFonts w:eastAsia="Cambria"/>
          <w:sz w:val="28"/>
          <w:szCs w:val="28"/>
          <w:shd w:val="clear" w:color="auto" w:fill="FFFFFF" w:themeFill="background1"/>
          <w:lang w:val="uk"/>
        </w:rPr>
        <w:t>о</w:t>
      </w:r>
      <w:proofErr w:type="spellStart"/>
      <w:r w:rsidRPr="000144B6">
        <w:rPr>
          <w:color w:val="000000" w:themeColor="text1"/>
          <w:sz w:val="28"/>
          <w:szCs w:val="28"/>
          <w:shd w:val="clear" w:color="auto" w:fill="FFFFFF" w:themeFill="background1"/>
        </w:rPr>
        <w:t>держувати</w:t>
      </w:r>
      <w:proofErr w:type="spellEnd"/>
      <w:r w:rsidRPr="000144B6">
        <w:rPr>
          <w:color w:val="000000" w:themeColor="text1"/>
          <w:sz w:val="28"/>
          <w:szCs w:val="28"/>
        </w:rPr>
        <w:t xml:space="preserve"> </w:t>
      </w:r>
      <w:r w:rsidRPr="000144B6">
        <w:rPr>
          <w:color w:val="000000" w:themeColor="text1"/>
          <w:sz w:val="28"/>
          <w:szCs w:val="28"/>
          <w:shd w:val="clear" w:color="auto" w:fill="FFFFFF" w:themeFill="background1"/>
        </w:rPr>
        <w:t xml:space="preserve">в установленому порядку від відділів апарату, управлінь та інших структурних підрозділів виконавчого комітету </w:t>
      </w:r>
      <w:r>
        <w:rPr>
          <w:color w:val="000000" w:themeColor="text1"/>
          <w:sz w:val="28"/>
          <w:szCs w:val="28"/>
          <w:shd w:val="clear" w:color="auto" w:fill="FFFFFF" w:themeFill="background1"/>
        </w:rPr>
        <w:t>Чортківської</w:t>
      </w:r>
      <w:r w:rsidRPr="000144B6">
        <w:rPr>
          <w:color w:val="000000" w:themeColor="text1"/>
          <w:sz w:val="28"/>
          <w:szCs w:val="28"/>
          <w:shd w:val="clear" w:color="auto" w:fill="FFFFFF" w:themeFill="background1"/>
        </w:rPr>
        <w:t xml:space="preserve"> міської </w:t>
      </w:r>
      <w:r w:rsidRPr="000144B6">
        <w:rPr>
          <w:color w:val="000000" w:themeColor="text1"/>
          <w:sz w:val="28"/>
          <w:szCs w:val="28"/>
        </w:rPr>
        <w:t>ради, підприємств, установ, організацій незалежно від форм власності інформацію, документи, інші матеріали та статистичні дані, необхідні для виконання покладених  завдань;</w:t>
      </w:r>
      <w:r>
        <w:rPr>
          <w:color w:val="000000" w:themeColor="text1"/>
          <w:sz w:val="28"/>
          <w:szCs w:val="28"/>
        </w:rPr>
        <w:t xml:space="preserve"> </w:t>
      </w:r>
    </w:p>
    <w:p w14:paraId="2F61D464" w14:textId="77777777" w:rsidR="004E27E4" w:rsidRDefault="004E27E4" w:rsidP="004E27E4">
      <w:pPr>
        <w:pStyle w:val="aa"/>
        <w:numPr>
          <w:ilvl w:val="0"/>
          <w:numId w:val="5"/>
        </w:numPr>
        <w:shd w:val="clear" w:color="auto" w:fill="FFFFFF" w:themeFill="background1"/>
        <w:spacing w:before="0" w:beforeAutospacing="0" w:after="0" w:afterAutospacing="0"/>
        <w:ind w:left="0" w:firstLine="567"/>
        <w:jc w:val="both"/>
        <w:rPr>
          <w:color w:val="000000" w:themeColor="text1"/>
          <w:sz w:val="28"/>
          <w:szCs w:val="28"/>
        </w:rPr>
      </w:pPr>
      <w:r>
        <w:rPr>
          <w:color w:val="000000" w:themeColor="text1"/>
          <w:sz w:val="28"/>
          <w:szCs w:val="28"/>
        </w:rPr>
        <w:t>з</w:t>
      </w:r>
      <w:r w:rsidRPr="000144B6">
        <w:rPr>
          <w:color w:val="000000" w:themeColor="text1"/>
          <w:sz w:val="28"/>
          <w:szCs w:val="28"/>
          <w:shd w:val="clear" w:color="auto" w:fill="FFFFFF" w:themeFill="background1"/>
        </w:rPr>
        <w:t>алучати в установленому порядку до роботи посадових осіб відділів</w:t>
      </w:r>
      <w:r w:rsidRPr="000144B6">
        <w:rPr>
          <w:color w:val="000000" w:themeColor="text1"/>
          <w:sz w:val="28"/>
          <w:szCs w:val="28"/>
        </w:rPr>
        <w:t xml:space="preserve"> апарату, управлінь та інших структурних підрозділів виконавчого комітету </w:t>
      </w:r>
      <w:r>
        <w:rPr>
          <w:color w:val="000000" w:themeColor="text1"/>
          <w:sz w:val="28"/>
          <w:szCs w:val="28"/>
        </w:rPr>
        <w:t>Чортківської</w:t>
      </w:r>
      <w:r w:rsidRPr="000144B6">
        <w:rPr>
          <w:color w:val="000000" w:themeColor="text1"/>
          <w:sz w:val="28"/>
          <w:szCs w:val="28"/>
        </w:rPr>
        <w:t xml:space="preserve"> міської ради, працівників підприємств, установ, організацій  міста (за погодженням з їх керівниками), громадських організацій до розгляду питань, що належать до  компетенції комісії;</w:t>
      </w:r>
      <w:r>
        <w:rPr>
          <w:color w:val="000000" w:themeColor="text1"/>
          <w:sz w:val="28"/>
          <w:szCs w:val="28"/>
        </w:rPr>
        <w:t xml:space="preserve"> </w:t>
      </w:r>
    </w:p>
    <w:p w14:paraId="571DDCF0" w14:textId="77777777" w:rsidR="004E27E4" w:rsidRPr="000144B6" w:rsidRDefault="004E27E4" w:rsidP="004E27E4">
      <w:pPr>
        <w:pStyle w:val="aa"/>
        <w:numPr>
          <w:ilvl w:val="0"/>
          <w:numId w:val="5"/>
        </w:numPr>
        <w:shd w:val="clear" w:color="auto" w:fill="FFFFFF" w:themeFill="background1"/>
        <w:spacing w:before="0" w:beforeAutospacing="0" w:after="0" w:afterAutospacing="0"/>
        <w:ind w:left="0" w:firstLine="567"/>
        <w:jc w:val="both"/>
        <w:rPr>
          <w:color w:val="000000" w:themeColor="text1"/>
          <w:sz w:val="28"/>
          <w:szCs w:val="28"/>
        </w:rPr>
      </w:pPr>
      <w:r>
        <w:rPr>
          <w:color w:val="000000" w:themeColor="text1"/>
          <w:sz w:val="28"/>
          <w:szCs w:val="28"/>
        </w:rPr>
        <w:t>р</w:t>
      </w:r>
      <w:r w:rsidRPr="000144B6">
        <w:rPr>
          <w:color w:val="000000" w:themeColor="text1"/>
          <w:sz w:val="28"/>
          <w:szCs w:val="28"/>
        </w:rPr>
        <w:t>озглядати листи підприємств, установ, організацій та звернення громадян з питань, віднесених до компетенції комісії;</w:t>
      </w:r>
    </w:p>
    <w:p w14:paraId="2FB1D082" w14:textId="77777777" w:rsidR="004E27E4" w:rsidRPr="000144B6" w:rsidRDefault="004E27E4" w:rsidP="004E27E4">
      <w:pPr>
        <w:pStyle w:val="aa"/>
        <w:numPr>
          <w:ilvl w:val="0"/>
          <w:numId w:val="5"/>
        </w:numPr>
        <w:shd w:val="clear" w:color="auto" w:fill="FFFFFF" w:themeFill="background1"/>
        <w:spacing w:before="0" w:beforeAutospacing="0" w:after="0" w:afterAutospacing="0"/>
        <w:ind w:left="0" w:firstLine="567"/>
        <w:jc w:val="both"/>
        <w:rPr>
          <w:color w:val="000000" w:themeColor="text1"/>
          <w:sz w:val="28"/>
          <w:szCs w:val="28"/>
        </w:rPr>
      </w:pPr>
      <w:r>
        <w:rPr>
          <w:color w:val="000000" w:themeColor="text1"/>
          <w:sz w:val="28"/>
          <w:szCs w:val="28"/>
        </w:rPr>
        <w:t>з</w:t>
      </w:r>
      <w:r w:rsidRPr="000144B6">
        <w:rPr>
          <w:color w:val="000000" w:themeColor="text1"/>
          <w:sz w:val="28"/>
          <w:szCs w:val="28"/>
        </w:rPr>
        <w:t>аслуховувати на засіданнях комісії відповідальних працівників за ведення  квартирного обліку на підприємствах, установах, організаціях міста, незалежно від форми власності;</w:t>
      </w:r>
    </w:p>
    <w:p w14:paraId="5398E597" w14:textId="77777777" w:rsidR="004E27E4" w:rsidRPr="00AF70E2" w:rsidRDefault="004E27E4" w:rsidP="004E27E4">
      <w:pPr>
        <w:pStyle w:val="a9"/>
        <w:numPr>
          <w:ilvl w:val="0"/>
          <w:numId w:val="5"/>
        </w:numPr>
        <w:ind w:left="0" w:firstLine="567"/>
        <w:rPr>
          <w:rFonts w:eastAsia="Cambria"/>
          <w:sz w:val="28"/>
          <w:szCs w:val="28"/>
        </w:rPr>
      </w:pPr>
      <w:r>
        <w:rPr>
          <w:rFonts w:eastAsia="Cambria"/>
          <w:sz w:val="28"/>
          <w:szCs w:val="28"/>
          <w:highlight w:val="white"/>
        </w:rPr>
        <w:t>з</w:t>
      </w:r>
      <w:r w:rsidRPr="00AF70E2">
        <w:rPr>
          <w:rFonts w:eastAsia="Cambria"/>
          <w:sz w:val="28"/>
          <w:szCs w:val="28"/>
          <w:highlight w:val="white"/>
        </w:rPr>
        <w:t>апрошувати на своє засідання громадян, представників структурних підрозділів виконавчого комітету, комунальних підприємств, представників інших підприємств, установ незалежно від форм власності;</w:t>
      </w:r>
    </w:p>
    <w:p w14:paraId="2BACADF2" w14:textId="77777777" w:rsidR="004E27E4" w:rsidRPr="00AF70E2" w:rsidRDefault="004E27E4" w:rsidP="004E27E4">
      <w:pPr>
        <w:pStyle w:val="a9"/>
        <w:numPr>
          <w:ilvl w:val="0"/>
          <w:numId w:val="5"/>
        </w:numPr>
        <w:ind w:left="0" w:firstLine="567"/>
        <w:rPr>
          <w:rFonts w:eastAsia="Cambria"/>
          <w:sz w:val="28"/>
          <w:szCs w:val="28"/>
        </w:rPr>
      </w:pPr>
      <w:r>
        <w:rPr>
          <w:rFonts w:eastAsia="Cambria"/>
          <w:sz w:val="28"/>
          <w:szCs w:val="28"/>
        </w:rPr>
        <w:t>с</w:t>
      </w:r>
      <w:r w:rsidRPr="00AF70E2">
        <w:rPr>
          <w:rFonts w:eastAsia="Cambria"/>
          <w:sz w:val="28"/>
          <w:szCs w:val="28"/>
        </w:rPr>
        <w:t>півпрацювати з підприємствами, установами, організаціями незалежно від форм власності та громадянами</w:t>
      </w:r>
      <w:r>
        <w:rPr>
          <w:rFonts w:eastAsia="Cambria"/>
          <w:sz w:val="28"/>
          <w:szCs w:val="28"/>
        </w:rPr>
        <w:t>.</w:t>
      </w:r>
    </w:p>
    <w:p w14:paraId="1A99D975" w14:textId="77777777" w:rsidR="004E27E4" w:rsidRPr="00D4364B" w:rsidRDefault="004E27E4" w:rsidP="004E27E4">
      <w:pPr>
        <w:ind w:firstLine="20"/>
        <w:jc w:val="center"/>
        <w:rPr>
          <w:rFonts w:eastAsia="Cambria"/>
          <w:b/>
          <w:sz w:val="28"/>
          <w:szCs w:val="28"/>
        </w:rPr>
      </w:pPr>
      <w:r w:rsidRPr="00D4364B">
        <w:rPr>
          <w:rFonts w:eastAsia="Cambria"/>
          <w:sz w:val="28"/>
          <w:szCs w:val="28"/>
        </w:rPr>
        <w:t xml:space="preserve">4.  </w:t>
      </w:r>
      <w:r w:rsidRPr="00D4364B">
        <w:rPr>
          <w:rFonts w:eastAsia="Cambria"/>
          <w:b/>
          <w:sz w:val="28"/>
          <w:szCs w:val="28"/>
        </w:rPr>
        <w:t>Організація роботи Комісії</w:t>
      </w:r>
    </w:p>
    <w:p w14:paraId="1B382E5B" w14:textId="77777777" w:rsidR="004E27E4" w:rsidRPr="00D4364B" w:rsidRDefault="004E27E4" w:rsidP="004E27E4">
      <w:pPr>
        <w:ind w:firstLine="567"/>
        <w:rPr>
          <w:rFonts w:eastAsia="Cambria"/>
          <w:sz w:val="28"/>
          <w:szCs w:val="28"/>
        </w:rPr>
      </w:pPr>
      <w:r w:rsidRPr="00D4364B">
        <w:rPr>
          <w:rFonts w:eastAsia="Cambria"/>
          <w:sz w:val="28"/>
          <w:szCs w:val="28"/>
        </w:rPr>
        <w:t>Комісія створюється у складі голови Комісії, секретаря, представників профспілкових органів, трудових колективів, громадських організацій, посадових осіб місцевого самоврядування та  депутатів міської ради (за згодою).</w:t>
      </w:r>
    </w:p>
    <w:p w14:paraId="55570C29" w14:textId="77777777" w:rsidR="004E27E4" w:rsidRPr="00D4364B" w:rsidRDefault="004E27E4" w:rsidP="004E27E4">
      <w:pPr>
        <w:ind w:firstLine="567"/>
        <w:rPr>
          <w:rFonts w:eastAsia="Cambria"/>
          <w:sz w:val="28"/>
          <w:szCs w:val="28"/>
        </w:rPr>
      </w:pPr>
      <w:r>
        <w:rPr>
          <w:rFonts w:eastAsia="Cambria"/>
          <w:sz w:val="28"/>
          <w:szCs w:val="28"/>
        </w:rPr>
        <w:t xml:space="preserve"> </w:t>
      </w:r>
      <w:r w:rsidRPr="00D4364B">
        <w:rPr>
          <w:rFonts w:eastAsia="Cambria"/>
          <w:sz w:val="28"/>
          <w:szCs w:val="28"/>
        </w:rPr>
        <w:t>Персональний склад Комісії затверджується рішенням виконавчого комітету.</w:t>
      </w:r>
    </w:p>
    <w:p w14:paraId="077A5617" w14:textId="77777777" w:rsidR="004E27E4" w:rsidRPr="00D4364B" w:rsidRDefault="004E27E4" w:rsidP="004E27E4">
      <w:pPr>
        <w:ind w:firstLine="567"/>
        <w:rPr>
          <w:rFonts w:eastAsia="Cambria"/>
          <w:sz w:val="28"/>
          <w:szCs w:val="28"/>
        </w:rPr>
      </w:pPr>
      <w:r w:rsidRPr="00D4364B">
        <w:rPr>
          <w:rFonts w:eastAsia="Cambria"/>
          <w:sz w:val="28"/>
          <w:szCs w:val="28"/>
        </w:rPr>
        <w:t>Організаційною формою діяльності Комісії є засідання, до порядку денного яких включаються для розгляду питання згідно повноважень Комісії.</w:t>
      </w:r>
    </w:p>
    <w:p w14:paraId="7B4577FC" w14:textId="77777777" w:rsidR="004E27E4" w:rsidRPr="00D4364B" w:rsidRDefault="004E27E4" w:rsidP="004E27E4">
      <w:pPr>
        <w:ind w:firstLine="567"/>
        <w:rPr>
          <w:rFonts w:eastAsia="Cambria"/>
          <w:sz w:val="28"/>
          <w:szCs w:val="28"/>
        </w:rPr>
      </w:pPr>
      <w:r w:rsidRPr="00D4364B">
        <w:rPr>
          <w:rFonts w:eastAsia="Cambria"/>
          <w:sz w:val="28"/>
          <w:szCs w:val="28"/>
        </w:rPr>
        <w:lastRenderedPageBreak/>
        <w:t xml:space="preserve">Засідання проводяться </w:t>
      </w:r>
      <w:r w:rsidRPr="004F7ABD">
        <w:rPr>
          <w:rFonts w:eastAsia="Cambria"/>
          <w:color w:val="000000" w:themeColor="text1"/>
          <w:sz w:val="28"/>
          <w:szCs w:val="28"/>
        </w:rPr>
        <w:t xml:space="preserve">по мірі необхідності. </w:t>
      </w:r>
    </w:p>
    <w:p w14:paraId="3318F143" w14:textId="77777777" w:rsidR="004E27E4" w:rsidRPr="00D4364B" w:rsidRDefault="004E27E4" w:rsidP="004E27E4">
      <w:pPr>
        <w:ind w:firstLine="567"/>
        <w:rPr>
          <w:rFonts w:eastAsia="Cambria"/>
          <w:sz w:val="28"/>
          <w:szCs w:val="28"/>
        </w:rPr>
      </w:pPr>
      <w:proofErr w:type="spellStart"/>
      <w:r w:rsidRPr="00D4364B">
        <w:rPr>
          <w:rFonts w:eastAsia="Cambria"/>
          <w:sz w:val="28"/>
          <w:szCs w:val="28"/>
        </w:rPr>
        <w:t>Скликає</w:t>
      </w:r>
      <w:proofErr w:type="spellEnd"/>
      <w:r w:rsidRPr="00D4364B">
        <w:rPr>
          <w:rFonts w:eastAsia="Cambria"/>
          <w:sz w:val="28"/>
          <w:szCs w:val="28"/>
        </w:rPr>
        <w:t xml:space="preserve"> і координує роботу Комісії її </w:t>
      </w:r>
      <w:r w:rsidRPr="00AF70E2">
        <w:rPr>
          <w:rFonts w:eastAsia="Cambria"/>
          <w:sz w:val="28"/>
          <w:szCs w:val="28"/>
          <w:u w:val="single"/>
        </w:rPr>
        <w:t>голова</w:t>
      </w:r>
      <w:r w:rsidRPr="00D4364B">
        <w:rPr>
          <w:rFonts w:eastAsia="Cambria"/>
          <w:sz w:val="28"/>
          <w:szCs w:val="28"/>
        </w:rPr>
        <w:t>, який:</w:t>
      </w:r>
    </w:p>
    <w:p w14:paraId="5EEC74C6" w14:textId="77777777" w:rsidR="004E27E4" w:rsidRPr="00D4364B" w:rsidRDefault="004E27E4" w:rsidP="004E27E4">
      <w:pPr>
        <w:numPr>
          <w:ilvl w:val="0"/>
          <w:numId w:val="7"/>
        </w:numPr>
        <w:tabs>
          <w:tab w:val="left" w:pos="851"/>
        </w:tabs>
        <w:ind w:left="0" w:firstLine="567"/>
        <w:rPr>
          <w:rFonts w:eastAsia="Cambria"/>
          <w:sz w:val="28"/>
          <w:szCs w:val="28"/>
        </w:rPr>
      </w:pPr>
      <w:r>
        <w:rPr>
          <w:rFonts w:eastAsia="Cambria"/>
          <w:sz w:val="28"/>
          <w:szCs w:val="28"/>
        </w:rPr>
        <w:t>п</w:t>
      </w:r>
      <w:r w:rsidRPr="00D4364B">
        <w:rPr>
          <w:rFonts w:eastAsia="Cambria"/>
          <w:sz w:val="28"/>
          <w:szCs w:val="28"/>
        </w:rPr>
        <w:t>ризначає дату і час проведення засідання Комісії</w:t>
      </w:r>
      <w:r>
        <w:rPr>
          <w:rFonts w:eastAsia="Cambria"/>
          <w:sz w:val="28"/>
          <w:szCs w:val="28"/>
        </w:rPr>
        <w:t>;</w:t>
      </w:r>
    </w:p>
    <w:p w14:paraId="3048BD2D" w14:textId="77777777" w:rsidR="004E27E4" w:rsidRPr="00D4364B" w:rsidRDefault="004E27E4" w:rsidP="004E27E4">
      <w:pPr>
        <w:numPr>
          <w:ilvl w:val="0"/>
          <w:numId w:val="7"/>
        </w:numPr>
        <w:tabs>
          <w:tab w:val="left" w:pos="851"/>
        </w:tabs>
        <w:ind w:left="0" w:firstLine="567"/>
        <w:rPr>
          <w:rFonts w:eastAsia="Cambria"/>
          <w:sz w:val="28"/>
          <w:szCs w:val="28"/>
        </w:rPr>
      </w:pPr>
      <w:r>
        <w:rPr>
          <w:rFonts w:eastAsia="Cambria"/>
          <w:sz w:val="28"/>
          <w:szCs w:val="28"/>
        </w:rPr>
        <w:t>проводить засідання;</w:t>
      </w:r>
    </w:p>
    <w:p w14:paraId="718E3ABD" w14:textId="77777777" w:rsidR="004E27E4" w:rsidRPr="00D4364B" w:rsidRDefault="004E27E4" w:rsidP="004E27E4">
      <w:pPr>
        <w:numPr>
          <w:ilvl w:val="0"/>
          <w:numId w:val="7"/>
        </w:numPr>
        <w:tabs>
          <w:tab w:val="left" w:pos="851"/>
        </w:tabs>
        <w:ind w:left="0" w:firstLine="567"/>
        <w:rPr>
          <w:rFonts w:eastAsia="Cambria"/>
          <w:sz w:val="28"/>
          <w:szCs w:val="28"/>
        </w:rPr>
      </w:pPr>
      <w:r>
        <w:rPr>
          <w:rFonts w:eastAsia="Cambria"/>
          <w:sz w:val="28"/>
          <w:szCs w:val="28"/>
        </w:rPr>
        <w:t>м</w:t>
      </w:r>
      <w:r w:rsidRPr="00D4364B">
        <w:rPr>
          <w:rFonts w:eastAsia="Cambria"/>
          <w:sz w:val="28"/>
          <w:szCs w:val="28"/>
        </w:rPr>
        <w:t>ає право делегувати повноваження чи дати д</w:t>
      </w:r>
      <w:r>
        <w:rPr>
          <w:rFonts w:eastAsia="Cambria"/>
          <w:sz w:val="28"/>
          <w:szCs w:val="28"/>
        </w:rPr>
        <w:t>оручення окремим членам Комісії.</w:t>
      </w:r>
    </w:p>
    <w:p w14:paraId="78706B3A" w14:textId="77777777" w:rsidR="004E27E4" w:rsidRPr="00D4364B" w:rsidRDefault="004E27E4" w:rsidP="004E27E4">
      <w:pPr>
        <w:ind w:firstLine="567"/>
        <w:rPr>
          <w:rFonts w:eastAsia="Cambria"/>
          <w:sz w:val="28"/>
          <w:szCs w:val="28"/>
        </w:rPr>
      </w:pPr>
      <w:r w:rsidRPr="00D4364B">
        <w:rPr>
          <w:rFonts w:eastAsia="Cambria"/>
          <w:sz w:val="28"/>
          <w:szCs w:val="28"/>
        </w:rPr>
        <w:t xml:space="preserve">Про дату, час, та місце проведення засідання Комісії повідомляє </w:t>
      </w:r>
      <w:r w:rsidRPr="00AF70E2">
        <w:rPr>
          <w:rFonts w:eastAsia="Cambria"/>
          <w:sz w:val="28"/>
          <w:szCs w:val="28"/>
          <w:u w:val="single"/>
        </w:rPr>
        <w:t>секретар</w:t>
      </w:r>
      <w:r w:rsidRPr="00D4364B">
        <w:rPr>
          <w:rFonts w:eastAsia="Cambria"/>
          <w:sz w:val="28"/>
          <w:szCs w:val="28"/>
        </w:rPr>
        <w:t>, який:</w:t>
      </w:r>
    </w:p>
    <w:p w14:paraId="0BCE98F8" w14:textId="77777777" w:rsidR="004E27E4" w:rsidRPr="00D4364B" w:rsidRDefault="004E27E4" w:rsidP="004E27E4">
      <w:pPr>
        <w:numPr>
          <w:ilvl w:val="0"/>
          <w:numId w:val="6"/>
        </w:numPr>
        <w:ind w:left="0" w:firstLine="567"/>
        <w:rPr>
          <w:rFonts w:eastAsia="Cambria"/>
          <w:sz w:val="28"/>
          <w:szCs w:val="28"/>
        </w:rPr>
      </w:pPr>
      <w:r>
        <w:rPr>
          <w:rFonts w:eastAsia="Cambria"/>
          <w:sz w:val="28"/>
          <w:szCs w:val="28"/>
        </w:rPr>
        <w:t>б</w:t>
      </w:r>
      <w:r w:rsidRPr="00D4364B">
        <w:rPr>
          <w:rFonts w:eastAsia="Cambria"/>
          <w:sz w:val="28"/>
          <w:szCs w:val="28"/>
        </w:rPr>
        <w:t>езпосередньо підпорядкований голові Комісії</w:t>
      </w:r>
      <w:r>
        <w:rPr>
          <w:rFonts w:eastAsia="Cambria"/>
          <w:sz w:val="28"/>
          <w:szCs w:val="28"/>
        </w:rPr>
        <w:t>;</w:t>
      </w:r>
    </w:p>
    <w:p w14:paraId="0FCF102E" w14:textId="77777777" w:rsidR="004E27E4" w:rsidRPr="00D4364B" w:rsidRDefault="004E27E4" w:rsidP="004E27E4">
      <w:pPr>
        <w:numPr>
          <w:ilvl w:val="0"/>
          <w:numId w:val="6"/>
        </w:numPr>
        <w:ind w:left="0" w:firstLine="567"/>
        <w:rPr>
          <w:rFonts w:eastAsia="Cambria"/>
          <w:sz w:val="28"/>
          <w:szCs w:val="28"/>
        </w:rPr>
      </w:pPr>
      <w:r>
        <w:rPr>
          <w:rFonts w:eastAsia="Cambria"/>
          <w:sz w:val="28"/>
          <w:szCs w:val="28"/>
        </w:rPr>
        <w:t>в</w:t>
      </w:r>
      <w:r w:rsidRPr="00D4364B">
        <w:rPr>
          <w:rFonts w:eastAsia="Cambria"/>
          <w:sz w:val="28"/>
          <w:szCs w:val="28"/>
        </w:rPr>
        <w:t>ивчає всі матеріали, які надходять до Комісії</w:t>
      </w:r>
      <w:r>
        <w:rPr>
          <w:rFonts w:eastAsia="Cambria"/>
          <w:sz w:val="28"/>
          <w:szCs w:val="28"/>
        </w:rPr>
        <w:t>;</w:t>
      </w:r>
    </w:p>
    <w:p w14:paraId="15AC5D06" w14:textId="77777777" w:rsidR="004E27E4" w:rsidRPr="00D4364B" w:rsidRDefault="004E27E4" w:rsidP="004E27E4">
      <w:pPr>
        <w:numPr>
          <w:ilvl w:val="0"/>
          <w:numId w:val="6"/>
        </w:numPr>
        <w:ind w:left="0" w:firstLine="567"/>
        <w:rPr>
          <w:rFonts w:eastAsia="Cambria"/>
          <w:sz w:val="28"/>
          <w:szCs w:val="28"/>
        </w:rPr>
      </w:pPr>
      <w:r>
        <w:rPr>
          <w:rFonts w:eastAsia="Cambria"/>
          <w:sz w:val="28"/>
          <w:szCs w:val="28"/>
        </w:rPr>
        <w:t>г</w:t>
      </w:r>
      <w:r w:rsidRPr="00D4364B">
        <w:rPr>
          <w:rFonts w:eastAsia="Cambria"/>
          <w:sz w:val="28"/>
          <w:szCs w:val="28"/>
        </w:rPr>
        <w:t>отує матеріали, які не</w:t>
      </w:r>
      <w:r>
        <w:rPr>
          <w:rFonts w:eastAsia="Cambria"/>
          <w:sz w:val="28"/>
          <w:szCs w:val="28"/>
        </w:rPr>
        <w:t>обхідні для  проведення Комісії;</w:t>
      </w:r>
    </w:p>
    <w:p w14:paraId="10797E62" w14:textId="77777777" w:rsidR="004E27E4" w:rsidRPr="00D4364B" w:rsidRDefault="004E27E4" w:rsidP="004E27E4">
      <w:pPr>
        <w:numPr>
          <w:ilvl w:val="0"/>
          <w:numId w:val="6"/>
        </w:numPr>
        <w:ind w:left="0" w:firstLine="567"/>
        <w:rPr>
          <w:rFonts w:eastAsia="Cambria"/>
          <w:sz w:val="28"/>
          <w:szCs w:val="28"/>
        </w:rPr>
      </w:pPr>
      <w:r>
        <w:rPr>
          <w:rFonts w:eastAsia="Cambria"/>
          <w:sz w:val="28"/>
          <w:szCs w:val="28"/>
        </w:rPr>
        <w:t>о</w:t>
      </w:r>
      <w:r w:rsidRPr="00D4364B">
        <w:rPr>
          <w:rFonts w:eastAsia="Cambria"/>
          <w:sz w:val="28"/>
          <w:szCs w:val="28"/>
        </w:rPr>
        <w:t>рганізовує і веде діловодство Комісії.</w:t>
      </w:r>
    </w:p>
    <w:p w14:paraId="1FF228DB" w14:textId="77777777" w:rsidR="004E27E4" w:rsidRPr="00AF70E2" w:rsidRDefault="004E27E4" w:rsidP="004E27E4">
      <w:pPr>
        <w:ind w:firstLine="567"/>
        <w:rPr>
          <w:rFonts w:eastAsia="Cambria"/>
          <w:color w:val="000000" w:themeColor="text1"/>
          <w:sz w:val="28"/>
          <w:szCs w:val="28"/>
          <w:u w:val="single"/>
        </w:rPr>
      </w:pPr>
      <w:r w:rsidRPr="00AF70E2">
        <w:rPr>
          <w:rFonts w:eastAsia="Cambria"/>
          <w:color w:val="000000" w:themeColor="text1"/>
          <w:sz w:val="28"/>
          <w:szCs w:val="28"/>
          <w:u w:val="single"/>
        </w:rPr>
        <w:t>Члени комісії:</w:t>
      </w:r>
    </w:p>
    <w:p w14:paraId="28161654" w14:textId="77777777" w:rsidR="004E27E4" w:rsidRPr="00AF70E2" w:rsidRDefault="004E27E4" w:rsidP="004E27E4">
      <w:pPr>
        <w:pStyle w:val="a9"/>
        <w:numPr>
          <w:ilvl w:val="0"/>
          <w:numId w:val="8"/>
        </w:numPr>
        <w:ind w:left="0" w:firstLine="567"/>
        <w:rPr>
          <w:rFonts w:eastAsia="Cambria"/>
          <w:color w:val="000000" w:themeColor="text1"/>
          <w:sz w:val="28"/>
          <w:szCs w:val="28"/>
          <w:highlight w:val="white"/>
        </w:rPr>
      </w:pPr>
      <w:r>
        <w:rPr>
          <w:rFonts w:eastAsia="Cambria"/>
          <w:color w:val="000000" w:themeColor="text1"/>
          <w:sz w:val="28"/>
          <w:szCs w:val="28"/>
          <w:highlight w:val="white"/>
        </w:rPr>
        <w:t>б</w:t>
      </w:r>
      <w:r w:rsidRPr="00AF70E2">
        <w:rPr>
          <w:rFonts w:eastAsia="Cambria"/>
          <w:color w:val="000000" w:themeColor="text1"/>
          <w:sz w:val="28"/>
          <w:szCs w:val="28"/>
          <w:highlight w:val="white"/>
        </w:rPr>
        <w:t>еруть участь в обстеженні житлових умов;</w:t>
      </w:r>
    </w:p>
    <w:p w14:paraId="726353E7" w14:textId="77777777" w:rsidR="004E27E4" w:rsidRPr="00AF70E2" w:rsidRDefault="004E27E4" w:rsidP="004E27E4">
      <w:pPr>
        <w:pStyle w:val="a9"/>
        <w:numPr>
          <w:ilvl w:val="0"/>
          <w:numId w:val="8"/>
        </w:numPr>
        <w:ind w:left="0" w:firstLine="567"/>
        <w:rPr>
          <w:rFonts w:eastAsia="Cambria"/>
          <w:color w:val="000000" w:themeColor="text1"/>
          <w:sz w:val="28"/>
          <w:szCs w:val="28"/>
          <w:highlight w:val="white"/>
        </w:rPr>
      </w:pPr>
      <w:r>
        <w:rPr>
          <w:rFonts w:eastAsia="Cambria"/>
          <w:color w:val="000000" w:themeColor="text1"/>
          <w:sz w:val="28"/>
          <w:szCs w:val="28"/>
          <w:highlight w:val="white"/>
        </w:rPr>
        <w:t>б</w:t>
      </w:r>
      <w:r w:rsidRPr="00AF70E2">
        <w:rPr>
          <w:rFonts w:eastAsia="Cambria"/>
          <w:color w:val="000000" w:themeColor="text1"/>
          <w:sz w:val="28"/>
          <w:szCs w:val="28"/>
          <w:highlight w:val="white"/>
        </w:rPr>
        <w:t>еруть участь у засіданнях Комісії, в голосуваннях щодо прийняття рішень Комісії;</w:t>
      </w:r>
    </w:p>
    <w:p w14:paraId="6796B861" w14:textId="77777777" w:rsidR="004E27E4" w:rsidRPr="00AF70E2" w:rsidRDefault="004E27E4" w:rsidP="004E27E4">
      <w:pPr>
        <w:pStyle w:val="a9"/>
        <w:numPr>
          <w:ilvl w:val="0"/>
          <w:numId w:val="8"/>
        </w:numPr>
        <w:ind w:left="0" w:firstLine="567"/>
        <w:rPr>
          <w:rFonts w:eastAsia="Cambria"/>
          <w:color w:val="000000" w:themeColor="text1"/>
          <w:sz w:val="28"/>
          <w:szCs w:val="28"/>
          <w:highlight w:val="white"/>
        </w:rPr>
      </w:pPr>
      <w:r>
        <w:rPr>
          <w:rFonts w:eastAsia="Cambria"/>
          <w:color w:val="000000" w:themeColor="text1"/>
          <w:sz w:val="28"/>
          <w:szCs w:val="28"/>
          <w:highlight w:val="white"/>
        </w:rPr>
        <w:t>в</w:t>
      </w:r>
      <w:r w:rsidRPr="00AF70E2">
        <w:rPr>
          <w:rFonts w:eastAsia="Cambria"/>
          <w:color w:val="000000" w:themeColor="text1"/>
          <w:sz w:val="28"/>
          <w:szCs w:val="28"/>
          <w:highlight w:val="white"/>
        </w:rPr>
        <w:t>ивчають документи та матеріали, що подаються на розгляд Комісії;</w:t>
      </w:r>
    </w:p>
    <w:p w14:paraId="1C2C5DFF" w14:textId="77777777" w:rsidR="004E27E4" w:rsidRPr="00AF70E2" w:rsidRDefault="004E27E4" w:rsidP="004E27E4">
      <w:pPr>
        <w:pStyle w:val="a9"/>
        <w:numPr>
          <w:ilvl w:val="0"/>
          <w:numId w:val="8"/>
        </w:numPr>
        <w:ind w:left="0" w:firstLine="567"/>
        <w:rPr>
          <w:rFonts w:eastAsia="Cambria"/>
          <w:color w:val="000000" w:themeColor="text1"/>
          <w:sz w:val="28"/>
          <w:szCs w:val="28"/>
          <w:highlight w:val="white"/>
        </w:rPr>
      </w:pPr>
      <w:r>
        <w:rPr>
          <w:rFonts w:eastAsia="Cambria"/>
          <w:color w:val="000000" w:themeColor="text1"/>
          <w:sz w:val="28"/>
          <w:szCs w:val="28"/>
          <w:highlight w:val="white"/>
        </w:rPr>
        <w:t>в</w:t>
      </w:r>
      <w:r w:rsidRPr="00AF70E2">
        <w:rPr>
          <w:rFonts w:eastAsia="Cambria"/>
          <w:color w:val="000000" w:themeColor="text1"/>
          <w:sz w:val="28"/>
          <w:szCs w:val="28"/>
          <w:highlight w:val="white"/>
        </w:rPr>
        <w:t>иконують доручення голови Комісії;</w:t>
      </w:r>
    </w:p>
    <w:p w14:paraId="6D1EC3AB" w14:textId="77777777" w:rsidR="004E27E4" w:rsidRPr="00AF70E2" w:rsidRDefault="004E27E4" w:rsidP="004E27E4">
      <w:pPr>
        <w:pStyle w:val="a9"/>
        <w:numPr>
          <w:ilvl w:val="0"/>
          <w:numId w:val="8"/>
        </w:numPr>
        <w:ind w:left="0" w:firstLine="567"/>
        <w:rPr>
          <w:rFonts w:eastAsia="Cambria"/>
          <w:color w:val="000000" w:themeColor="text1"/>
          <w:sz w:val="28"/>
          <w:szCs w:val="28"/>
          <w:highlight w:val="white"/>
        </w:rPr>
      </w:pPr>
      <w:r>
        <w:rPr>
          <w:rFonts w:eastAsia="Cambria"/>
          <w:color w:val="000000" w:themeColor="text1"/>
          <w:sz w:val="28"/>
          <w:szCs w:val="28"/>
          <w:highlight w:val="white"/>
        </w:rPr>
        <w:t>п</w:t>
      </w:r>
      <w:r w:rsidRPr="00AF70E2">
        <w:rPr>
          <w:rFonts w:eastAsia="Cambria"/>
          <w:color w:val="000000" w:themeColor="text1"/>
          <w:sz w:val="28"/>
          <w:szCs w:val="28"/>
          <w:highlight w:val="white"/>
        </w:rPr>
        <w:t>овідомляють Комісію про наявність конфлікту інтересів при розгляді питань, віднесених до її компетенції, не беруть участі у розгляді та прийнятті рішень Комісією в умовах конфлікту інтересів.</w:t>
      </w:r>
    </w:p>
    <w:p w14:paraId="504574A0" w14:textId="77777777" w:rsidR="004E27E4" w:rsidRPr="004F7ABD" w:rsidRDefault="004E27E4" w:rsidP="004E27E4">
      <w:pPr>
        <w:ind w:firstLine="567"/>
        <w:rPr>
          <w:rFonts w:eastAsia="Cambria"/>
          <w:color w:val="000000" w:themeColor="text1"/>
          <w:sz w:val="28"/>
          <w:szCs w:val="28"/>
        </w:rPr>
      </w:pPr>
      <w:r w:rsidRPr="004F7ABD">
        <w:rPr>
          <w:rFonts w:eastAsia="Cambria"/>
          <w:color w:val="000000" w:themeColor="text1"/>
          <w:sz w:val="28"/>
          <w:szCs w:val="28"/>
        </w:rPr>
        <w:t>Комісія приймає рішення шляхом відкритого голосування більшістю голосів присутніх членів Комісії.</w:t>
      </w:r>
    </w:p>
    <w:p w14:paraId="1398018F" w14:textId="77777777" w:rsidR="004E27E4" w:rsidRPr="004F7ABD" w:rsidRDefault="004E27E4" w:rsidP="004E27E4">
      <w:pPr>
        <w:ind w:firstLine="567"/>
        <w:rPr>
          <w:rFonts w:eastAsia="Cambria"/>
          <w:color w:val="000000" w:themeColor="text1"/>
          <w:sz w:val="28"/>
          <w:szCs w:val="28"/>
        </w:rPr>
      </w:pPr>
      <w:r w:rsidRPr="004F7ABD">
        <w:rPr>
          <w:rFonts w:eastAsia="Cambria"/>
          <w:color w:val="000000" w:themeColor="text1"/>
          <w:sz w:val="28"/>
          <w:szCs w:val="28"/>
        </w:rPr>
        <w:t xml:space="preserve">Засідання Комісії оформляється протоколом, який підписується головою, секретарем Комісії та всіма членами Комісії. </w:t>
      </w:r>
    </w:p>
    <w:p w14:paraId="49807FD9" w14:textId="77777777" w:rsidR="004E27E4" w:rsidRPr="00D4364B" w:rsidRDefault="004E27E4" w:rsidP="004E27E4">
      <w:pPr>
        <w:ind w:firstLine="567"/>
        <w:rPr>
          <w:rFonts w:eastAsia="Cambria"/>
          <w:sz w:val="28"/>
          <w:szCs w:val="28"/>
        </w:rPr>
      </w:pPr>
      <w:r w:rsidRPr="00D4364B">
        <w:rPr>
          <w:rFonts w:eastAsia="Cambria"/>
          <w:sz w:val="28"/>
          <w:szCs w:val="28"/>
        </w:rPr>
        <w:t xml:space="preserve">Пропозиції та зауваження Комісії, прийняті в межах її повноважень, доводяться до відома членів виконавчого комітету під час розгляду на засіданні </w:t>
      </w:r>
      <w:proofErr w:type="spellStart"/>
      <w:r w:rsidRPr="00D4364B">
        <w:rPr>
          <w:rFonts w:eastAsia="Cambria"/>
          <w:sz w:val="28"/>
          <w:szCs w:val="28"/>
        </w:rPr>
        <w:t>проєкту</w:t>
      </w:r>
      <w:proofErr w:type="spellEnd"/>
      <w:r w:rsidRPr="00D4364B">
        <w:rPr>
          <w:rFonts w:eastAsia="Cambria"/>
          <w:sz w:val="28"/>
          <w:szCs w:val="28"/>
        </w:rPr>
        <w:t xml:space="preserve"> рішення з житлових питань.</w:t>
      </w:r>
    </w:p>
    <w:p w14:paraId="61B58AD0" w14:textId="77777777" w:rsidR="004E27E4" w:rsidRPr="00D4364B" w:rsidRDefault="004E27E4" w:rsidP="004E27E4">
      <w:pPr>
        <w:ind w:firstLine="567"/>
        <w:rPr>
          <w:rFonts w:eastAsia="Cambria"/>
          <w:sz w:val="28"/>
          <w:szCs w:val="28"/>
        </w:rPr>
      </w:pPr>
      <w:r w:rsidRPr="00D4364B">
        <w:rPr>
          <w:rFonts w:eastAsia="Cambria"/>
          <w:sz w:val="28"/>
          <w:szCs w:val="28"/>
        </w:rPr>
        <w:t>Засідання є правочинним, якщо на ньому присутні більше  половини членів Комісії від її загального складу. Засіданням Комісії керує голова</w:t>
      </w:r>
      <w:r>
        <w:rPr>
          <w:rFonts w:eastAsia="Cambria"/>
          <w:sz w:val="28"/>
          <w:szCs w:val="28"/>
        </w:rPr>
        <w:t>, а у разі його відсутності – обирається голова із членів Комісії шляхом голосування більшості голосів присутніх членів Комісії</w:t>
      </w:r>
      <w:r w:rsidRPr="00D4364B">
        <w:rPr>
          <w:rFonts w:eastAsia="Cambria"/>
          <w:sz w:val="28"/>
          <w:szCs w:val="28"/>
        </w:rPr>
        <w:t xml:space="preserve">. Члени Комісії мають однакові права. </w:t>
      </w:r>
    </w:p>
    <w:p w14:paraId="0C9B2562" w14:textId="77777777" w:rsidR="004E27E4" w:rsidRPr="00D4364B" w:rsidRDefault="004E27E4" w:rsidP="004E27E4">
      <w:pPr>
        <w:ind w:firstLine="20"/>
        <w:rPr>
          <w:rFonts w:eastAsia="Cambria"/>
          <w:sz w:val="28"/>
          <w:szCs w:val="28"/>
        </w:rPr>
      </w:pPr>
    </w:p>
    <w:p w14:paraId="36F5CF95" w14:textId="77777777" w:rsidR="004E27E4" w:rsidRPr="00D4364B" w:rsidRDefault="004E27E4" w:rsidP="004E27E4">
      <w:pPr>
        <w:ind w:firstLine="20"/>
        <w:rPr>
          <w:rFonts w:eastAsia="Cambria"/>
          <w:sz w:val="28"/>
          <w:szCs w:val="28"/>
        </w:rPr>
      </w:pPr>
    </w:p>
    <w:p w14:paraId="0F295CB3" w14:textId="77777777" w:rsidR="004E27E4" w:rsidRPr="00D4364B" w:rsidRDefault="004E27E4" w:rsidP="004E27E4">
      <w:pPr>
        <w:ind w:firstLine="20"/>
        <w:rPr>
          <w:rFonts w:eastAsia="Cambria"/>
          <w:sz w:val="28"/>
          <w:szCs w:val="28"/>
        </w:rPr>
      </w:pPr>
      <w:r w:rsidRPr="00D4364B">
        <w:rPr>
          <w:rFonts w:eastAsia="Cambria"/>
          <w:sz w:val="28"/>
          <w:szCs w:val="28"/>
        </w:rPr>
        <w:t xml:space="preserve"> </w:t>
      </w:r>
    </w:p>
    <w:p w14:paraId="40D60323" w14:textId="77777777" w:rsidR="004E27E4" w:rsidRPr="00AF70E2" w:rsidRDefault="004E27E4" w:rsidP="004E27E4">
      <w:pPr>
        <w:rPr>
          <w:rFonts w:eastAsia="Cambria"/>
          <w:b/>
          <w:sz w:val="28"/>
          <w:szCs w:val="28"/>
        </w:rPr>
      </w:pPr>
      <w:r w:rsidRPr="00AF70E2">
        <w:rPr>
          <w:rFonts w:eastAsia="Cambria"/>
          <w:b/>
          <w:sz w:val="28"/>
          <w:szCs w:val="28"/>
        </w:rPr>
        <w:t xml:space="preserve">Секретар міської ради </w:t>
      </w:r>
      <w:r>
        <w:rPr>
          <w:rFonts w:eastAsia="Cambria"/>
          <w:b/>
          <w:sz w:val="28"/>
          <w:szCs w:val="28"/>
        </w:rPr>
        <w:t xml:space="preserve">                                                         </w:t>
      </w:r>
      <w:r w:rsidRPr="00AF70E2">
        <w:rPr>
          <w:rFonts w:eastAsia="Cambria"/>
          <w:b/>
          <w:sz w:val="28"/>
          <w:szCs w:val="28"/>
        </w:rPr>
        <w:t>Ярослав ДЗИНДРА</w:t>
      </w:r>
    </w:p>
    <w:p w14:paraId="5A463309" w14:textId="77777777" w:rsidR="004E27E4" w:rsidRPr="009603B5" w:rsidRDefault="004E27E4" w:rsidP="009603B5">
      <w:pPr>
        <w:jc w:val="left"/>
        <w:rPr>
          <w:b/>
          <w:sz w:val="28"/>
          <w:szCs w:val="28"/>
        </w:rPr>
      </w:pPr>
    </w:p>
    <w:sectPr w:rsidR="004E27E4" w:rsidRPr="009603B5" w:rsidSect="00540D18">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DB1"/>
    <w:multiLevelType w:val="multilevel"/>
    <w:tmpl w:val="9A0C5B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E424F"/>
    <w:multiLevelType w:val="hybridMultilevel"/>
    <w:tmpl w:val="0B6A4BD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7EB73F5"/>
    <w:multiLevelType w:val="hybridMultilevel"/>
    <w:tmpl w:val="B57CEAFC"/>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13E0CD4"/>
    <w:multiLevelType w:val="hybridMultilevel"/>
    <w:tmpl w:val="C6BCD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8D2DDF"/>
    <w:multiLevelType w:val="multilevel"/>
    <w:tmpl w:val="1A3239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1F3AE6"/>
    <w:multiLevelType w:val="multilevel"/>
    <w:tmpl w:val="755CD1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C0DBD"/>
    <w:multiLevelType w:val="hybridMultilevel"/>
    <w:tmpl w:val="7CB49BE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7EAD1701"/>
    <w:multiLevelType w:val="hybridMultilevel"/>
    <w:tmpl w:val="A252ADDC"/>
    <w:lvl w:ilvl="0" w:tplc="3B0208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7"/>
  </w:num>
  <w:num w:numId="3">
    <w:abstractNumId w:val="5"/>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80"/>
    <w:rsid w:val="00041BD6"/>
    <w:rsid w:val="000A32C2"/>
    <w:rsid w:val="000D58B1"/>
    <w:rsid w:val="000F390B"/>
    <w:rsid w:val="00130BC9"/>
    <w:rsid w:val="00187366"/>
    <w:rsid w:val="00222025"/>
    <w:rsid w:val="00230CA5"/>
    <w:rsid w:val="002313DD"/>
    <w:rsid w:val="00240EDC"/>
    <w:rsid w:val="00243E7A"/>
    <w:rsid w:val="00244342"/>
    <w:rsid w:val="002802D4"/>
    <w:rsid w:val="0028309C"/>
    <w:rsid w:val="0029412B"/>
    <w:rsid w:val="002D76C4"/>
    <w:rsid w:val="002E13B6"/>
    <w:rsid w:val="002E35F8"/>
    <w:rsid w:val="00345AC0"/>
    <w:rsid w:val="003507E0"/>
    <w:rsid w:val="00387A36"/>
    <w:rsid w:val="00397D50"/>
    <w:rsid w:val="003F2127"/>
    <w:rsid w:val="004139A8"/>
    <w:rsid w:val="00446639"/>
    <w:rsid w:val="00452D28"/>
    <w:rsid w:val="00477715"/>
    <w:rsid w:val="004B077C"/>
    <w:rsid w:val="004E27E4"/>
    <w:rsid w:val="004E51DF"/>
    <w:rsid w:val="00540D18"/>
    <w:rsid w:val="00545BF1"/>
    <w:rsid w:val="00570F91"/>
    <w:rsid w:val="00587686"/>
    <w:rsid w:val="005D1277"/>
    <w:rsid w:val="005F4286"/>
    <w:rsid w:val="005F7F5E"/>
    <w:rsid w:val="006020C1"/>
    <w:rsid w:val="00607C4E"/>
    <w:rsid w:val="00635BFB"/>
    <w:rsid w:val="00642F91"/>
    <w:rsid w:val="00687E29"/>
    <w:rsid w:val="00694D36"/>
    <w:rsid w:val="006B78F4"/>
    <w:rsid w:val="006D79D7"/>
    <w:rsid w:val="006F20BA"/>
    <w:rsid w:val="006F4063"/>
    <w:rsid w:val="00774424"/>
    <w:rsid w:val="00792E0D"/>
    <w:rsid w:val="007B50C7"/>
    <w:rsid w:val="007F762F"/>
    <w:rsid w:val="008119EC"/>
    <w:rsid w:val="008B189E"/>
    <w:rsid w:val="008D6DE6"/>
    <w:rsid w:val="00906C9B"/>
    <w:rsid w:val="009603B5"/>
    <w:rsid w:val="009616C0"/>
    <w:rsid w:val="00972B89"/>
    <w:rsid w:val="009828BD"/>
    <w:rsid w:val="00991344"/>
    <w:rsid w:val="00A33EAA"/>
    <w:rsid w:val="00A36F80"/>
    <w:rsid w:val="00A52E2B"/>
    <w:rsid w:val="00AC6B69"/>
    <w:rsid w:val="00B50A39"/>
    <w:rsid w:val="00B70360"/>
    <w:rsid w:val="00BA196E"/>
    <w:rsid w:val="00BC4D59"/>
    <w:rsid w:val="00C01EE8"/>
    <w:rsid w:val="00C3307E"/>
    <w:rsid w:val="00C729B1"/>
    <w:rsid w:val="00CC5D44"/>
    <w:rsid w:val="00CE0A34"/>
    <w:rsid w:val="00CF686F"/>
    <w:rsid w:val="00D21FE5"/>
    <w:rsid w:val="00D519B9"/>
    <w:rsid w:val="00DC7155"/>
    <w:rsid w:val="00DE2094"/>
    <w:rsid w:val="00DE4478"/>
    <w:rsid w:val="00EA6437"/>
    <w:rsid w:val="00EA6B8A"/>
    <w:rsid w:val="00EB7261"/>
    <w:rsid w:val="00EE6A9B"/>
    <w:rsid w:val="00F02255"/>
    <w:rsid w:val="00F202DA"/>
    <w:rsid w:val="00F24E92"/>
    <w:rsid w:val="00F26217"/>
    <w:rsid w:val="00F4428C"/>
    <w:rsid w:val="00F877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D1C"/>
  <w15:docId w15:val="{3EAE73D2-04F7-4790-ACE2-8AB231FF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80"/>
    <w:pPr>
      <w:spacing w:after="0" w:line="240" w:lineRule="auto"/>
      <w:jc w:val="both"/>
    </w:pPr>
    <w:rPr>
      <w:rFonts w:ascii="Times New Roman" w:eastAsia="Calibri" w:hAnsi="Times New Roman" w:cs="Times New Roman"/>
      <w:sz w:val="24"/>
      <w:szCs w:val="24"/>
      <w:lang w:eastAsia="uk-UA"/>
    </w:rPr>
  </w:style>
  <w:style w:type="paragraph" w:styleId="1">
    <w:name w:val="heading 1"/>
    <w:basedOn w:val="a"/>
    <w:link w:val="10"/>
    <w:qFormat/>
    <w:rsid w:val="00A36F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F80"/>
    <w:rPr>
      <w:rFonts w:ascii="Times New Roman" w:eastAsia="Calibri" w:hAnsi="Times New Roman" w:cs="Times New Roman"/>
      <w:b/>
      <w:bCs/>
      <w:kern w:val="36"/>
      <w:sz w:val="48"/>
      <w:szCs w:val="48"/>
      <w:lang w:eastAsia="uk-UA"/>
    </w:rPr>
  </w:style>
  <w:style w:type="paragraph" w:styleId="a3">
    <w:name w:val="Balloon Text"/>
    <w:basedOn w:val="a"/>
    <w:link w:val="a4"/>
    <w:uiPriority w:val="99"/>
    <w:semiHidden/>
    <w:unhideWhenUsed/>
    <w:rsid w:val="006F4063"/>
    <w:rPr>
      <w:rFonts w:ascii="Tahoma" w:hAnsi="Tahoma" w:cs="Tahoma"/>
      <w:sz w:val="16"/>
      <w:szCs w:val="16"/>
    </w:rPr>
  </w:style>
  <w:style w:type="character" w:customStyle="1" w:styleId="a4">
    <w:name w:val="Текст выноски Знак"/>
    <w:basedOn w:val="a0"/>
    <w:link w:val="a3"/>
    <w:uiPriority w:val="99"/>
    <w:semiHidden/>
    <w:rsid w:val="006F4063"/>
    <w:rPr>
      <w:rFonts w:ascii="Tahoma" w:eastAsia="Calibri" w:hAnsi="Tahoma" w:cs="Tahoma"/>
      <w:sz w:val="16"/>
      <w:szCs w:val="16"/>
      <w:lang w:eastAsia="uk-UA"/>
    </w:rPr>
  </w:style>
  <w:style w:type="table" w:styleId="a5">
    <w:name w:val="Table Grid"/>
    <w:basedOn w:val="a1"/>
    <w:uiPriority w:val="39"/>
    <w:rsid w:val="006F4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basedOn w:val="a"/>
    <w:uiPriority w:val="99"/>
    <w:qFormat/>
    <w:rsid w:val="002E13B6"/>
    <w:pPr>
      <w:spacing w:before="100" w:beforeAutospacing="1" w:after="100" w:afterAutospacing="1"/>
      <w:jc w:val="left"/>
    </w:pPr>
    <w:rPr>
      <w:rFonts w:eastAsia="Times New Roman"/>
      <w:lang w:val="ru-RU" w:eastAsia="ru-RU"/>
    </w:rPr>
  </w:style>
  <w:style w:type="paragraph" w:styleId="a7">
    <w:name w:val="Body Text"/>
    <w:basedOn w:val="a"/>
    <w:link w:val="a8"/>
    <w:semiHidden/>
    <w:rsid w:val="00BC4D59"/>
    <w:pPr>
      <w:jc w:val="left"/>
    </w:pPr>
    <w:rPr>
      <w:rFonts w:eastAsia="Times New Roman"/>
      <w:sz w:val="28"/>
      <w:lang w:eastAsia="ru-RU"/>
    </w:rPr>
  </w:style>
  <w:style w:type="character" w:customStyle="1" w:styleId="a8">
    <w:name w:val="Основной текст Знак"/>
    <w:basedOn w:val="a0"/>
    <w:link w:val="a7"/>
    <w:semiHidden/>
    <w:rsid w:val="00BC4D59"/>
    <w:rPr>
      <w:rFonts w:ascii="Times New Roman" w:eastAsia="Times New Roman" w:hAnsi="Times New Roman" w:cs="Times New Roman"/>
      <w:sz w:val="28"/>
      <w:szCs w:val="24"/>
      <w:lang w:eastAsia="ru-RU"/>
    </w:rPr>
  </w:style>
  <w:style w:type="paragraph" w:styleId="a9">
    <w:name w:val="List Paragraph"/>
    <w:basedOn w:val="a"/>
    <w:uiPriority w:val="34"/>
    <w:qFormat/>
    <w:rsid w:val="00BC4D59"/>
    <w:pPr>
      <w:ind w:left="720"/>
      <w:contextualSpacing/>
    </w:pPr>
  </w:style>
  <w:style w:type="paragraph" w:styleId="aa">
    <w:name w:val="Normal (Web)"/>
    <w:basedOn w:val="a"/>
    <w:uiPriority w:val="99"/>
    <w:semiHidden/>
    <w:unhideWhenUsed/>
    <w:rsid w:val="004E27E4"/>
    <w:pPr>
      <w:spacing w:before="100" w:beforeAutospacing="1" w:after="100" w:afterAutospacing="1"/>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C0AB-3DFD-423E-B909-2FCD15AB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5985</Words>
  <Characters>3412</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2024-11-11T10:35:00Z</cp:lastPrinted>
  <dcterms:created xsi:type="dcterms:W3CDTF">2024-11-22T13:45:00Z</dcterms:created>
  <dcterms:modified xsi:type="dcterms:W3CDTF">2025-01-14T09:00:00Z</dcterms:modified>
</cp:coreProperties>
</file>