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1" w:leader="none"/>
          <w:tab w:val="left" w:pos="1985" w:leader="none"/>
          <w:tab w:val="left" w:pos="2410" w:leader="none"/>
          <w:tab w:val="center" w:pos="4680" w:leader="none"/>
        </w:tabs>
        <w:ind w:left="5387" w:right="-6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4</w:t>
      </w:r>
    </w:p>
    <w:p>
      <w:pPr>
        <w:pStyle w:val="Normal"/>
        <w:suppressAutoHyphens w:val="true"/>
        <w:ind w:left="5245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 рішення міської ради</w:t>
      </w:r>
    </w:p>
    <w:p>
      <w:pPr>
        <w:pStyle w:val="Normal"/>
        <w:suppressAutoHyphens w:val="true"/>
        <w:ind w:left="5245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від    </w:t>
      </w:r>
      <w:r>
        <w:rPr>
          <w:b/>
          <w:bCs/>
          <w:sz w:val="28"/>
          <w:szCs w:val="28"/>
        </w:rPr>
        <w:t xml:space="preserve">грудня </w:t>
      </w:r>
      <w:r>
        <w:rPr>
          <w:b/>
          <w:bCs/>
          <w:sz w:val="28"/>
          <w:szCs w:val="28"/>
        </w:rPr>
        <w:t xml:space="preserve"> 2024 року № </w:t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СТРУКТУРА ТА ЗАГАЛЬНА ЧИСЕЛЬНІСТЬ</w:t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sz w:val="28"/>
          <w:szCs w:val="28"/>
        </w:rPr>
      </w:pPr>
      <w:r>
        <w:rPr>
          <w:b/>
          <w:bCs/>
          <w:kern w:val="2"/>
          <w:sz w:val="28"/>
          <w:szCs w:val="28"/>
        </w:rPr>
        <w:t>управління культури та мистецтв міської ради</w:t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tbl>
      <w:tblPr>
        <w:tblW w:w="10490" w:type="dxa"/>
        <w:jc w:val="left"/>
        <w:tblInd w:w="-71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709"/>
        <w:gridCol w:w="4348"/>
        <w:gridCol w:w="1416"/>
        <w:gridCol w:w="1303"/>
        <w:gridCol w:w="1158"/>
        <w:gridCol w:w="1555"/>
      </w:tblGrid>
      <w:tr>
        <w:trPr>
          <w:trHeight w:val="126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п/п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-11" w:hanging="0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Посада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Всього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штатних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одиниць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Посадові особи місцевого самовря-дування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Служ-бовці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Техні-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чний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персо-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нал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управління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Заступник начальника </w:t>
            </w:r>
            <w:r>
              <w:rPr>
                <w:kern w:val="2"/>
                <w:sz w:val="28"/>
                <w:szCs w:val="28"/>
              </w:rPr>
              <w:t>управління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Головний спеціаліст-юрист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Головний спеціаліст з публічних закупівель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Відділ культурно-інтеграційної політики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b w:val="false"/>
                <w:bCs w:val="false"/>
                <w:kern w:val="2"/>
                <w:sz w:val="28"/>
                <w:szCs w:val="28"/>
              </w:rPr>
            </w:pPr>
            <w:r>
              <w:rPr>
                <w:b w:val="false"/>
                <w:bCs w:val="false"/>
                <w:kern w:val="2"/>
                <w:sz w:val="28"/>
                <w:szCs w:val="28"/>
              </w:rPr>
              <w:t>Начальник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b w:val="false"/>
                <w:bCs w:val="false"/>
                <w:kern w:val="2"/>
                <w:sz w:val="28"/>
                <w:szCs w:val="28"/>
              </w:rPr>
            </w:pPr>
            <w:r>
              <w:rPr>
                <w:b w:val="false"/>
                <w:bCs w:val="false"/>
                <w:kern w:val="2"/>
                <w:sz w:val="28"/>
                <w:szCs w:val="28"/>
              </w:rPr>
              <w:t>Головний спеціаліст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b w:val="false"/>
                <w:bCs w:val="false"/>
                <w:kern w:val="2"/>
                <w:sz w:val="28"/>
                <w:szCs w:val="28"/>
              </w:rPr>
            </w:pPr>
            <w:r>
              <w:rPr>
                <w:b w:val="false"/>
                <w:bCs w:val="false"/>
                <w:kern w:val="2"/>
                <w:sz w:val="28"/>
                <w:szCs w:val="28"/>
              </w:rPr>
              <w:t>Головний спеціаліст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Централізована бухгалтерія управління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Бухгалтер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" w:leader="none"/>
              </w:tabs>
              <w:suppressAutoHyphens w:val="true"/>
              <w:ind w:left="13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Cs/>
                <w:color w:val="CB0404"/>
                <w:kern w:val="2"/>
                <w:sz w:val="28"/>
                <w:szCs w:val="28"/>
              </w:rPr>
            </w:pPr>
            <w:r>
              <w:rPr>
                <w:b/>
                <w:bCs/>
                <w:color w:val="CB0404"/>
                <w:kern w:val="2"/>
                <w:sz w:val="28"/>
                <w:szCs w:val="28"/>
              </w:rPr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576" w:hanging="576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Разом по структурі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-</w:t>
            </w:r>
          </w:p>
        </w:tc>
      </w:tr>
    </w:tbl>
    <w:p>
      <w:pPr>
        <w:pStyle w:val="Normal"/>
        <w:widowControl w:val="false"/>
        <w:suppressAutoHyphens w:val="true"/>
        <w:spacing w:lineRule="auto" w:line="360"/>
        <w:ind w:right="-6" w:hanging="0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360"/>
        <w:ind w:right="-6" w:hanging="0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360"/>
        <w:ind w:right="-6" w:hanging="0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360"/>
        <w:ind w:right="-6" w:hanging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 xml:space="preserve">Секретар  пленарного засідання                                            </w:t>
      </w: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>Ярослав ДЗИНДРА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3555" w:leader="none"/>
        </w:tabs>
        <w:ind w:left="5670" w:right="-6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3000" w:leader="none"/>
        </w:tabs>
        <w:ind w:right="140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5F7-0F3B-49D3-B2F3-9F86BC0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LibreOffice/7.5.4.2$Windows_X86_64 LibreOffice_project/36ccfdc35048b057fd9854c757a8b67ec53977b6</Application>
  <AppVersion>15.0000</AppVersion>
  <Pages>1</Pages>
  <Words>142</Words>
  <Characters>641</Characters>
  <CharactersWithSpaces>732</CharactersWithSpaces>
  <Paragraphs>102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2024-08-07T09:29:00Z</dcterms:created>
  <dc:creator>Anticor</dc:creator>
  <dc:description/>
  <dc:language>uk-UA</dc:language>
  <cp:lastModifiedBy/>
  <cp:lastPrinted>2024-12-16T11:08:37Z</cp:lastPrinted>
  <dcterms:modified xsi:type="dcterms:W3CDTF">2024-12-18T11:47:16Z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