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13D6" w14:textId="77777777" w:rsidR="00BB17C7" w:rsidRPr="00D5473E" w:rsidRDefault="00BB17C7" w:rsidP="00BB17C7">
      <w:pPr>
        <w:pStyle w:val="ae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noProof/>
          <w:kern w:val="2"/>
          <w:sz w:val="28"/>
          <w:szCs w:val="28"/>
          <w:lang w:eastAsia="uk-UA"/>
        </w:rPr>
        <w:drawing>
          <wp:anchor distT="0" distB="0" distL="114935" distR="114935" simplePos="0" relativeHeight="251660288" behindDoc="0" locked="0" layoutInCell="1" allowOverlap="1" wp14:anchorId="506D3416" wp14:editId="4FF200CD">
            <wp:simplePos x="0" y="0"/>
            <wp:positionH relativeFrom="column">
              <wp:posOffset>2796540</wp:posOffset>
            </wp:positionH>
            <wp:positionV relativeFrom="paragraph">
              <wp:posOffset>-205740</wp:posOffset>
            </wp:positionV>
            <wp:extent cx="507365" cy="704850"/>
            <wp:effectExtent l="19050" t="0" r="6985" b="0"/>
            <wp:wrapTopAndBottom/>
            <wp:docPr id="477574622" name="Рисунок 3" descr="Зображення, що містить символ, логотип, ембл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574622" name="Рисунок 3" descr="Зображення, що містить символ, логотип, ембле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</a:blip>
                    <a:srcRect l="-79" t="-56" r="-7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9CB822" w14:textId="77777777" w:rsidR="00BB17C7" w:rsidRPr="00D5473E" w:rsidRDefault="00BB17C7" w:rsidP="00BB17C7">
      <w:pPr>
        <w:pStyle w:val="ae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D5473E">
        <w:rPr>
          <w:rFonts w:ascii="Times New Roman" w:hAnsi="Times New Roman"/>
          <w:b/>
          <w:kern w:val="2"/>
          <w:sz w:val="28"/>
          <w:szCs w:val="28"/>
          <w:lang w:eastAsia="zh-CN"/>
        </w:rPr>
        <w:t>ЧОРТКІВСЬКА    МІСЬКА    РАДА</w:t>
      </w:r>
    </w:p>
    <w:p w14:paraId="0550BD75" w14:textId="77777777" w:rsidR="00BB17C7" w:rsidRPr="00D5473E" w:rsidRDefault="00BB17C7" w:rsidP="00BB17C7">
      <w:pPr>
        <w:pStyle w:val="ae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D5473E">
        <w:rPr>
          <w:rFonts w:ascii="Times New Roman" w:hAnsi="Times New Roman"/>
          <w:b/>
          <w:kern w:val="2"/>
          <w:sz w:val="28"/>
          <w:szCs w:val="28"/>
          <w:lang w:eastAsia="zh-CN"/>
        </w:rPr>
        <w:t>ВИКОНАВЧИЙ КОМІТЕТ</w:t>
      </w:r>
    </w:p>
    <w:p w14:paraId="0580E176" w14:textId="77777777" w:rsidR="00BB17C7" w:rsidRPr="00D5473E" w:rsidRDefault="00BB17C7" w:rsidP="00BB17C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3C5628EF" w14:textId="77777777" w:rsidR="00BB17C7" w:rsidRDefault="00BB17C7" w:rsidP="00BB17C7">
      <w:pPr>
        <w:pStyle w:val="ae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</w:t>
      </w:r>
      <w:r w:rsidRPr="00D5473E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094E">
        <w:rPr>
          <w:rFonts w:ascii="Times New Roman" w:eastAsia="Times New Roman" w:hAnsi="Times New Roman"/>
          <w:b/>
          <w:sz w:val="28"/>
          <w:szCs w:val="28"/>
        </w:rPr>
        <w:t>(ПРОЄКТ)</w:t>
      </w:r>
    </w:p>
    <w:p w14:paraId="02D51DFA" w14:textId="77777777" w:rsidR="008120D7" w:rsidRDefault="008120D7" w:rsidP="00BB17C7">
      <w:pPr>
        <w:pStyle w:val="ae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A01C396" w14:textId="57E3C784" w:rsidR="009933CD" w:rsidRPr="00096E46" w:rsidRDefault="009933CD" w:rsidP="009933CD">
      <w:pPr>
        <w:pStyle w:val="a9"/>
        <w:shd w:val="clear" w:color="auto" w:fill="FFFFFF"/>
        <w:spacing w:before="0"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</w:t>
      </w:r>
      <w:r w:rsidR="008120D7">
        <w:rPr>
          <w:b/>
          <w:sz w:val="28"/>
          <w:szCs w:val="28"/>
          <w:lang w:val="uk-UA"/>
        </w:rPr>
        <w:t xml:space="preserve"> </w:t>
      </w:r>
      <w:r w:rsidR="00792ED5">
        <w:rPr>
          <w:b/>
          <w:sz w:val="28"/>
          <w:szCs w:val="28"/>
          <w:lang w:val="uk-UA"/>
        </w:rPr>
        <w:t>жовтня</w:t>
      </w:r>
      <w:r>
        <w:rPr>
          <w:b/>
          <w:sz w:val="28"/>
          <w:szCs w:val="28"/>
          <w:lang w:val="uk-UA"/>
        </w:rPr>
        <w:t xml:space="preserve"> 202</w:t>
      </w:r>
      <w:r w:rsidR="005D1BAD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                  м.</w:t>
      </w:r>
      <w:r w:rsidR="005D1BA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Чортків                                            № _______</w:t>
      </w:r>
    </w:p>
    <w:p w14:paraId="40B93705" w14:textId="1C33938E" w:rsidR="009933CD" w:rsidRDefault="009933CD" w:rsidP="009933CD">
      <w:pPr>
        <w:ind w:right="-5"/>
        <w:rPr>
          <w:rFonts w:cs="Bookman Old Style"/>
          <w:b/>
          <w:bCs/>
        </w:rPr>
      </w:pPr>
    </w:p>
    <w:p w14:paraId="66EB2D94" w14:textId="2D252DBC" w:rsidR="000762E0" w:rsidRDefault="00C8344D" w:rsidP="00C8344D">
      <w:pPr>
        <w:jc w:val="both"/>
        <w:rPr>
          <w:rFonts w:eastAsia="Calibri"/>
          <w:b/>
          <w:bCs/>
        </w:rPr>
      </w:pPr>
      <w:r w:rsidRPr="00C8344D">
        <w:rPr>
          <w:rFonts w:eastAsia="Calibri"/>
          <w:b/>
          <w:bCs/>
        </w:rPr>
        <w:t>Про затвердження Плану</w:t>
      </w:r>
      <w:r>
        <w:rPr>
          <w:rFonts w:eastAsia="Calibri"/>
          <w:b/>
          <w:bCs/>
        </w:rPr>
        <w:t xml:space="preserve"> </w:t>
      </w:r>
      <w:r w:rsidRPr="00C8344D">
        <w:rPr>
          <w:rFonts w:eastAsia="Calibri"/>
          <w:b/>
          <w:bCs/>
        </w:rPr>
        <w:t>реагування на надзвичайні ситуації</w:t>
      </w:r>
      <w:r>
        <w:rPr>
          <w:rFonts w:eastAsia="Calibri"/>
          <w:b/>
          <w:bCs/>
        </w:rPr>
        <w:t xml:space="preserve"> Чортківс</w:t>
      </w:r>
      <w:r w:rsidRPr="00C8344D">
        <w:rPr>
          <w:rFonts w:eastAsia="Calibri"/>
          <w:b/>
          <w:bCs/>
        </w:rPr>
        <w:t>ької міської територіальної громади</w:t>
      </w:r>
    </w:p>
    <w:p w14:paraId="6B205D04" w14:textId="77777777" w:rsidR="00C8344D" w:rsidRPr="00D90DF6" w:rsidRDefault="00C8344D" w:rsidP="00C8344D">
      <w:pPr>
        <w:jc w:val="both"/>
        <w:rPr>
          <w:rFonts w:eastAsia="Calibri"/>
          <w:b/>
          <w:bCs/>
        </w:rPr>
      </w:pPr>
    </w:p>
    <w:p w14:paraId="0F131FA9" w14:textId="5BB79824" w:rsidR="00096E46" w:rsidRDefault="00C8344D" w:rsidP="000762E0">
      <w:pPr>
        <w:pStyle w:val="Standard"/>
        <w:ind w:firstLine="708"/>
        <w:jc w:val="both"/>
        <w:rPr>
          <w:rFonts w:cs="Times New Roman"/>
          <w:bCs/>
          <w:iCs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З</w:t>
      </w:r>
      <w:r w:rsidRPr="00C8344D">
        <w:rPr>
          <w:rFonts w:eastAsia="Calibri"/>
          <w:sz w:val="28"/>
          <w:szCs w:val="28"/>
          <w:lang w:val="uk-UA"/>
        </w:rPr>
        <w:t xml:space="preserve"> метою належного реагування на надзвичайні ситуації у разі загрози виникнення або їх виникнення</w:t>
      </w:r>
      <w:r w:rsidR="000762E0" w:rsidRPr="00C8344D">
        <w:rPr>
          <w:rFonts w:eastAsia="Calibri"/>
          <w:sz w:val="28"/>
          <w:szCs w:val="28"/>
        </w:rPr>
        <w:t xml:space="preserve"> та</w:t>
      </w:r>
      <w:r w:rsidR="000762E0">
        <w:rPr>
          <w:rFonts w:eastAsia="Calibri"/>
        </w:rPr>
        <w:t xml:space="preserve"> </w:t>
      </w:r>
      <w:r w:rsidRPr="00C8344D">
        <w:rPr>
          <w:rFonts w:eastAsia="Calibri"/>
          <w:sz w:val="28"/>
          <w:szCs w:val="28"/>
          <w:lang w:val="uk-UA"/>
        </w:rPr>
        <w:t>в</w:t>
      </w:r>
      <w:r w:rsidR="000762E0" w:rsidRPr="00D90DF6">
        <w:rPr>
          <w:rFonts w:eastAsia="Calibri" w:cs="Times New Roman"/>
          <w:sz w:val="28"/>
          <w:szCs w:val="28"/>
          <w:lang w:val="uk-UA"/>
        </w:rPr>
        <w:t xml:space="preserve">ідповідно </w:t>
      </w:r>
      <w:r w:rsidRPr="00C8344D">
        <w:rPr>
          <w:rFonts w:eastAsia="Calibri" w:cs="Times New Roman"/>
          <w:sz w:val="28"/>
          <w:szCs w:val="28"/>
          <w:lang w:val="uk-UA"/>
        </w:rPr>
        <w:t>до статті 130 Кодексу цивільного захисту України, постанови Кабінету Міністрів України від 09 серпня 2017 року № 626 «Про затвердження Порядку розроблення планів діяльності єдиної державної системи цивільного захисту», постанови Кабінету Міністрів України від 14 березня 2018 року № 223 «Про затвердження Плану реагування на надзвичайні ситуації державного рівня», наказу ДСНС від 10.06.2022 № 324 «Про затвердження Методичних рекомендацій з розроблення планів реагування на надзвичайні ситуації територіальної громади, району, району в мм. Києві та Севастополі»</w:t>
      </w:r>
      <w:r>
        <w:rPr>
          <w:rFonts w:eastAsia="Calibri" w:cs="Times New Roman"/>
          <w:sz w:val="28"/>
          <w:szCs w:val="28"/>
          <w:lang w:val="uk-UA"/>
        </w:rPr>
        <w:t xml:space="preserve">, </w:t>
      </w:r>
      <w:r w:rsidR="000762E0">
        <w:rPr>
          <w:rFonts w:cs="Times New Roman"/>
          <w:color w:val="000000"/>
          <w:sz w:val="28"/>
          <w:szCs w:val="28"/>
          <w:lang w:val="uk-UA"/>
        </w:rPr>
        <w:t>керуючись частин</w:t>
      </w:r>
      <w:r w:rsidR="00A857BB">
        <w:rPr>
          <w:rFonts w:cs="Times New Roman"/>
          <w:color w:val="000000"/>
          <w:sz w:val="28"/>
          <w:szCs w:val="28"/>
          <w:lang w:val="uk-UA"/>
        </w:rPr>
        <w:t>ою</w:t>
      </w:r>
      <w:r w:rsidR="000762E0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="00A857BB">
        <w:rPr>
          <w:rFonts w:cs="Times New Roman"/>
          <w:color w:val="000000"/>
          <w:sz w:val="28"/>
          <w:szCs w:val="28"/>
          <w:lang w:val="uk-UA"/>
        </w:rPr>
        <w:t>1</w:t>
      </w:r>
      <w:r w:rsidR="000762E0">
        <w:rPr>
          <w:rFonts w:cs="Times New Roman"/>
          <w:color w:val="000000"/>
          <w:sz w:val="28"/>
          <w:szCs w:val="28"/>
          <w:lang w:val="uk-UA"/>
        </w:rPr>
        <w:t xml:space="preserve"> статті 52, частиною 6 статті 59 Закону України «Про місцеве самоврядування в Україні», </w:t>
      </w:r>
      <w:r w:rsidR="000762E0">
        <w:rPr>
          <w:rFonts w:cs="Times New Roman"/>
          <w:bCs/>
          <w:iCs/>
          <w:sz w:val="28"/>
          <w:szCs w:val="28"/>
          <w:lang w:val="uk-UA"/>
        </w:rPr>
        <w:t>виконавчий комітет міської ради</w:t>
      </w:r>
      <w:r w:rsidR="00096E46" w:rsidRPr="00F65513">
        <w:rPr>
          <w:sz w:val="28"/>
          <w:szCs w:val="28"/>
          <w:lang w:val="uk-UA"/>
        </w:rPr>
        <w:t xml:space="preserve"> </w:t>
      </w:r>
    </w:p>
    <w:p w14:paraId="6BB2442C" w14:textId="77777777" w:rsidR="00096E46" w:rsidRDefault="00096E46" w:rsidP="00096E46">
      <w:pPr>
        <w:rPr>
          <w:b/>
          <w:bCs/>
        </w:rPr>
      </w:pPr>
    </w:p>
    <w:p w14:paraId="30EE4B83" w14:textId="77777777" w:rsidR="009933CD" w:rsidRDefault="009933CD" w:rsidP="009933CD">
      <w:r>
        <w:rPr>
          <w:b/>
          <w:bCs/>
        </w:rPr>
        <w:t>ВИРІШИВ:</w:t>
      </w:r>
    </w:p>
    <w:p w14:paraId="40D3C06C" w14:textId="77777777" w:rsidR="009933CD" w:rsidRDefault="009933CD" w:rsidP="009933CD"/>
    <w:p w14:paraId="1D87FDF3" w14:textId="23C9CB20" w:rsidR="00C8344D" w:rsidRPr="00C8344D" w:rsidRDefault="00C8344D" w:rsidP="00C8344D">
      <w:pPr>
        <w:ind w:right="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C8344D">
        <w:rPr>
          <w:color w:val="000000"/>
        </w:rPr>
        <w:t xml:space="preserve">Затвердити «План реагування на надзвичайні ситуації </w:t>
      </w:r>
      <w:r>
        <w:rPr>
          <w:color w:val="000000"/>
        </w:rPr>
        <w:t>Чортків</w:t>
      </w:r>
      <w:r w:rsidRPr="00C8344D">
        <w:rPr>
          <w:color w:val="000000"/>
        </w:rPr>
        <w:t xml:space="preserve">ської міської територіальної громади» </w:t>
      </w:r>
      <w:r w:rsidR="007C0E5C" w:rsidRPr="00CD7C54">
        <w:rPr>
          <w:color w:val="000000"/>
        </w:rPr>
        <w:t xml:space="preserve">згідно з додатком </w:t>
      </w:r>
      <w:r w:rsidR="007C0E5C">
        <w:rPr>
          <w:color w:val="000000"/>
        </w:rPr>
        <w:t>1</w:t>
      </w:r>
      <w:r w:rsidRPr="00C8344D">
        <w:rPr>
          <w:color w:val="000000"/>
        </w:rPr>
        <w:t>.</w:t>
      </w:r>
    </w:p>
    <w:p w14:paraId="48DC0519" w14:textId="2205CD7A" w:rsidR="00CD7C54" w:rsidRPr="00CD7C54" w:rsidRDefault="003A03AD" w:rsidP="00CD7C54">
      <w:pPr>
        <w:ind w:right="9"/>
        <w:jc w:val="both"/>
        <w:rPr>
          <w:color w:val="000000"/>
        </w:rPr>
      </w:pPr>
      <w:r>
        <w:rPr>
          <w:color w:val="000000"/>
        </w:rPr>
        <w:t>2</w:t>
      </w:r>
      <w:r w:rsidR="00CD7C54" w:rsidRPr="00CD7C54">
        <w:rPr>
          <w:color w:val="000000"/>
        </w:rPr>
        <w:t xml:space="preserve">. Затвердити список посадових осіб, які можуть включатися до складу місцевого штабу з ліквідації наслідків надзвичайної ситуації згідно з додатком </w:t>
      </w:r>
      <w:r>
        <w:rPr>
          <w:color w:val="000000"/>
        </w:rPr>
        <w:t>2</w:t>
      </w:r>
      <w:r w:rsidR="00CD7C54" w:rsidRPr="00CD7C54">
        <w:rPr>
          <w:color w:val="000000"/>
        </w:rPr>
        <w:t>.</w:t>
      </w:r>
    </w:p>
    <w:p w14:paraId="3BBC7589" w14:textId="017B7D70" w:rsidR="00CD7C54" w:rsidRDefault="003A03AD" w:rsidP="00CD7C54">
      <w:pPr>
        <w:ind w:right="9"/>
        <w:jc w:val="both"/>
        <w:rPr>
          <w:color w:val="000000"/>
        </w:rPr>
      </w:pPr>
      <w:r>
        <w:rPr>
          <w:color w:val="000000"/>
        </w:rPr>
        <w:t>3</w:t>
      </w:r>
      <w:r w:rsidR="00CD7C54" w:rsidRPr="00CD7C54">
        <w:rPr>
          <w:color w:val="000000"/>
        </w:rPr>
        <w:t xml:space="preserve">. Затвердити схему </w:t>
      </w:r>
      <w:r w:rsidR="00CD7C54">
        <w:rPr>
          <w:color w:val="000000"/>
        </w:rPr>
        <w:t xml:space="preserve">Чортківської </w:t>
      </w:r>
      <w:r w:rsidR="00CD7C54" w:rsidRPr="00CD7C54">
        <w:rPr>
          <w:color w:val="000000"/>
        </w:rPr>
        <w:t xml:space="preserve">міської </w:t>
      </w:r>
      <w:proofErr w:type="spellStart"/>
      <w:r w:rsidR="00CD7C54" w:rsidRPr="00CD7C54">
        <w:rPr>
          <w:color w:val="000000"/>
        </w:rPr>
        <w:t>субланки</w:t>
      </w:r>
      <w:proofErr w:type="spellEnd"/>
      <w:r w:rsidR="00CD7C54" w:rsidRPr="00CD7C54">
        <w:rPr>
          <w:color w:val="000000"/>
        </w:rPr>
        <w:t xml:space="preserve"> </w:t>
      </w:r>
      <w:r w:rsidR="00CD7C54">
        <w:rPr>
          <w:color w:val="000000"/>
        </w:rPr>
        <w:t xml:space="preserve">Чортківської </w:t>
      </w:r>
      <w:r w:rsidR="00CD7C54" w:rsidRPr="00CD7C54">
        <w:rPr>
          <w:color w:val="000000"/>
        </w:rPr>
        <w:t xml:space="preserve">районної ланки територіальної підсистеми єдиної державної системи цивільного захисту </w:t>
      </w:r>
      <w:r w:rsidR="00CD7C54">
        <w:rPr>
          <w:color w:val="000000"/>
        </w:rPr>
        <w:t>Тернопільської</w:t>
      </w:r>
      <w:r w:rsidR="00CD7C54" w:rsidRPr="00CD7C54">
        <w:rPr>
          <w:color w:val="000000"/>
        </w:rPr>
        <w:t xml:space="preserve"> області </w:t>
      </w:r>
      <w:bookmarkStart w:id="0" w:name="_Hlk179901025"/>
      <w:r w:rsidR="00CD7C54" w:rsidRPr="00CD7C54">
        <w:rPr>
          <w:color w:val="000000"/>
        </w:rPr>
        <w:t xml:space="preserve">згідно з додатком </w:t>
      </w:r>
      <w:r>
        <w:rPr>
          <w:color w:val="000000"/>
        </w:rPr>
        <w:t>3</w:t>
      </w:r>
      <w:r w:rsidR="00CD7C54" w:rsidRPr="00CD7C54">
        <w:rPr>
          <w:color w:val="000000"/>
        </w:rPr>
        <w:t>.</w:t>
      </w:r>
      <w:bookmarkEnd w:id="0"/>
    </w:p>
    <w:p w14:paraId="0EECCCAD" w14:textId="37D0DAB6" w:rsidR="00076464" w:rsidRPr="00CD7C54" w:rsidRDefault="00076464" w:rsidP="00CD7C54">
      <w:pPr>
        <w:ind w:right="9"/>
        <w:jc w:val="both"/>
        <w:rPr>
          <w:color w:val="000000"/>
        </w:rPr>
      </w:pPr>
      <w:r>
        <w:rPr>
          <w:color w:val="000000"/>
        </w:rPr>
        <w:t xml:space="preserve">4. </w:t>
      </w:r>
      <w:r w:rsidRPr="00CD7C54">
        <w:rPr>
          <w:color w:val="000000"/>
        </w:rPr>
        <w:t>Затвердити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склад місцевих формувань цивільного захисту </w:t>
      </w:r>
      <w:r w:rsidRPr="00CD7C54">
        <w:rPr>
          <w:color w:val="000000"/>
        </w:rPr>
        <w:t xml:space="preserve">згідно з додатком </w:t>
      </w:r>
      <w:r>
        <w:rPr>
          <w:color w:val="000000"/>
        </w:rPr>
        <w:t>4.</w:t>
      </w:r>
    </w:p>
    <w:p w14:paraId="5C78DFF8" w14:textId="390F3E79" w:rsidR="009933CD" w:rsidRDefault="00076464" w:rsidP="00CD7C54">
      <w:pPr>
        <w:ind w:right="9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CD7C54">
        <w:rPr>
          <w:rFonts w:eastAsia="MS Mincho"/>
          <w:color w:val="000000"/>
        </w:rPr>
        <w:t xml:space="preserve">. </w:t>
      </w:r>
      <w:r w:rsidR="009933CD">
        <w:rPr>
          <w:rFonts w:eastAsia="MS Mincho"/>
          <w:color w:val="000000"/>
        </w:rPr>
        <w:t>Контроль за виконанням даного рішення залишаю за собою.</w:t>
      </w:r>
    </w:p>
    <w:p w14:paraId="23013D5C" w14:textId="77777777" w:rsidR="009933CD" w:rsidRDefault="009933CD" w:rsidP="009933CD">
      <w:pPr>
        <w:rPr>
          <w:rStyle w:val="22"/>
          <w:bCs/>
          <w:i w:val="0"/>
          <w:iCs w:val="0"/>
          <w:color w:val="000000"/>
        </w:rPr>
      </w:pPr>
    </w:p>
    <w:p w14:paraId="019BA959" w14:textId="77777777" w:rsidR="009933CD" w:rsidRDefault="009933CD" w:rsidP="009933CD">
      <w:pPr>
        <w:rPr>
          <w:b/>
          <w:sz w:val="26"/>
          <w:szCs w:val="26"/>
          <w:lang w:eastAsia="uk-UA"/>
        </w:rPr>
      </w:pPr>
      <w:r>
        <w:rPr>
          <w:rStyle w:val="22"/>
          <w:bCs/>
        </w:rPr>
        <w:t xml:space="preserve">   </w:t>
      </w:r>
      <w:r>
        <w:rPr>
          <w:b/>
          <w:bCs/>
          <w:color w:val="000000"/>
        </w:rPr>
        <w:t>Міський голова                                                           Володимир ШМАТЬКО</w:t>
      </w:r>
    </w:p>
    <w:p w14:paraId="0123216A" w14:textId="77777777" w:rsidR="00C5041C" w:rsidRDefault="00C5041C" w:rsidP="00C5041C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C8E9B9" w14:textId="3BE2A6BB" w:rsidR="00C5041C" w:rsidRDefault="00C5041C" w:rsidP="00C5041C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Алеся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Васильченко</w:t>
      </w:r>
    </w:p>
    <w:p w14:paraId="0CBB326E" w14:textId="77777777" w:rsidR="00C5041C" w:rsidRDefault="00C5041C" w:rsidP="00C5041C">
      <w:pPr>
        <w:spacing w:line="360" w:lineRule="auto"/>
        <w:ind w:firstLine="708"/>
        <w:rPr>
          <w:iCs/>
        </w:rPr>
      </w:pPr>
      <w:r>
        <w:rPr>
          <w:iCs/>
        </w:rPr>
        <w:t xml:space="preserve">Наталія </w:t>
      </w:r>
      <w:proofErr w:type="spellStart"/>
      <w:r>
        <w:rPr>
          <w:iCs/>
        </w:rPr>
        <w:t>Вандяк</w:t>
      </w:r>
      <w:proofErr w:type="spellEnd"/>
    </w:p>
    <w:p w14:paraId="048A5FBC" w14:textId="77777777" w:rsidR="00C5041C" w:rsidRDefault="00C5041C" w:rsidP="00C5041C">
      <w:pPr>
        <w:spacing w:line="360" w:lineRule="auto"/>
        <w:ind w:firstLine="708"/>
        <w:rPr>
          <w:iCs/>
        </w:rPr>
      </w:pPr>
      <w:r>
        <w:rPr>
          <w:iCs/>
        </w:rPr>
        <w:t>Наталія Гладун</w:t>
      </w:r>
    </w:p>
    <w:p w14:paraId="2151382D" w14:textId="3BC58BF1" w:rsidR="006D3D77" w:rsidRDefault="00C5041C" w:rsidP="00C5041C">
      <w:pPr>
        <w:spacing w:line="360" w:lineRule="auto"/>
        <w:ind w:firstLine="708"/>
      </w:pPr>
      <w:r>
        <w:rPr>
          <w:iCs/>
        </w:rPr>
        <w:t>Віталій Фик</w:t>
      </w:r>
    </w:p>
    <w:sectPr w:rsidR="006D3D77" w:rsidSect="001645EB">
      <w:pgSz w:w="11906" w:h="16838"/>
      <w:pgMar w:top="567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45AD9"/>
    <w:multiLevelType w:val="hybridMultilevel"/>
    <w:tmpl w:val="BCEA0EB2"/>
    <w:lvl w:ilvl="0" w:tplc="95CE78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0BE2357"/>
    <w:multiLevelType w:val="multilevel"/>
    <w:tmpl w:val="EACE9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8531E"/>
    <w:multiLevelType w:val="hybridMultilevel"/>
    <w:tmpl w:val="FE5E1592"/>
    <w:lvl w:ilvl="0" w:tplc="0572489E">
      <w:start w:val="1"/>
      <w:numFmt w:val="bullet"/>
      <w:lvlText w:val="˗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576352723">
    <w:abstractNumId w:val="0"/>
  </w:num>
  <w:num w:numId="2" w16cid:durableId="1851791875">
    <w:abstractNumId w:val="2"/>
  </w:num>
  <w:num w:numId="3" w16cid:durableId="1577397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3C"/>
    <w:rsid w:val="000762E0"/>
    <w:rsid w:val="00076464"/>
    <w:rsid w:val="00096E46"/>
    <w:rsid w:val="000C29CC"/>
    <w:rsid w:val="000D3042"/>
    <w:rsid w:val="000E34DB"/>
    <w:rsid w:val="000E7479"/>
    <w:rsid w:val="00111F3E"/>
    <w:rsid w:val="001152C5"/>
    <w:rsid w:val="00124BFA"/>
    <w:rsid w:val="00126CB9"/>
    <w:rsid w:val="00155AAE"/>
    <w:rsid w:val="001645EB"/>
    <w:rsid w:val="0019279E"/>
    <w:rsid w:val="001F2CBF"/>
    <w:rsid w:val="001F3FA9"/>
    <w:rsid w:val="00215796"/>
    <w:rsid w:val="00223751"/>
    <w:rsid w:val="002B6C5C"/>
    <w:rsid w:val="00301075"/>
    <w:rsid w:val="003218DE"/>
    <w:rsid w:val="003404C4"/>
    <w:rsid w:val="003A03AD"/>
    <w:rsid w:val="003A6CB1"/>
    <w:rsid w:val="003E0858"/>
    <w:rsid w:val="00400B88"/>
    <w:rsid w:val="00451753"/>
    <w:rsid w:val="00471521"/>
    <w:rsid w:val="00493493"/>
    <w:rsid w:val="004A3725"/>
    <w:rsid w:val="004C29D2"/>
    <w:rsid w:val="004D3930"/>
    <w:rsid w:val="00502642"/>
    <w:rsid w:val="00524347"/>
    <w:rsid w:val="005A273C"/>
    <w:rsid w:val="005D1BAD"/>
    <w:rsid w:val="006532C3"/>
    <w:rsid w:val="00677422"/>
    <w:rsid w:val="006D3D77"/>
    <w:rsid w:val="00700A0B"/>
    <w:rsid w:val="00724709"/>
    <w:rsid w:val="0073779C"/>
    <w:rsid w:val="00756755"/>
    <w:rsid w:val="00782F04"/>
    <w:rsid w:val="00792ED5"/>
    <w:rsid w:val="007960FC"/>
    <w:rsid w:val="007C0E5C"/>
    <w:rsid w:val="007E616B"/>
    <w:rsid w:val="007F58D0"/>
    <w:rsid w:val="008120D7"/>
    <w:rsid w:val="00843076"/>
    <w:rsid w:val="00867895"/>
    <w:rsid w:val="00872AB0"/>
    <w:rsid w:val="00905EC3"/>
    <w:rsid w:val="00936BAA"/>
    <w:rsid w:val="009933CD"/>
    <w:rsid w:val="009979E7"/>
    <w:rsid w:val="009A2AB9"/>
    <w:rsid w:val="009D18C5"/>
    <w:rsid w:val="00A302EB"/>
    <w:rsid w:val="00A857BB"/>
    <w:rsid w:val="00A97956"/>
    <w:rsid w:val="00AD3544"/>
    <w:rsid w:val="00B132F6"/>
    <w:rsid w:val="00B23984"/>
    <w:rsid w:val="00B316BA"/>
    <w:rsid w:val="00B51F5B"/>
    <w:rsid w:val="00B8153D"/>
    <w:rsid w:val="00B84BFE"/>
    <w:rsid w:val="00BB17C7"/>
    <w:rsid w:val="00C40220"/>
    <w:rsid w:val="00C5041C"/>
    <w:rsid w:val="00C8344D"/>
    <w:rsid w:val="00CC0B54"/>
    <w:rsid w:val="00CD7C54"/>
    <w:rsid w:val="00CE7ED5"/>
    <w:rsid w:val="00CF4272"/>
    <w:rsid w:val="00DF13D7"/>
    <w:rsid w:val="00E03013"/>
    <w:rsid w:val="00EA77BD"/>
    <w:rsid w:val="00F25B23"/>
    <w:rsid w:val="00F427D8"/>
    <w:rsid w:val="00F47D78"/>
    <w:rsid w:val="00F65513"/>
    <w:rsid w:val="00F7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61D8"/>
  <w15:chartTrackingRefBased/>
  <w15:docId w15:val="{637A3905-014F-4936-A092-E47160A8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C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4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F3FA9"/>
    <w:pPr>
      <w:spacing w:after="120"/>
    </w:pPr>
  </w:style>
  <w:style w:type="character" w:customStyle="1" w:styleId="a4">
    <w:name w:val="Основний текст Знак"/>
    <w:basedOn w:val="a0"/>
    <w:link w:val="a3"/>
    <w:rsid w:val="001F3F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next w:val="a"/>
    <w:link w:val="a6"/>
    <w:qFormat/>
    <w:rsid w:val="001F3FA9"/>
    <w:pPr>
      <w:widowControl w:val="0"/>
      <w:suppressAutoHyphens/>
      <w:spacing w:after="60"/>
      <w:jc w:val="center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character" w:customStyle="1" w:styleId="a6">
    <w:name w:val="Підзаголовок Знак"/>
    <w:basedOn w:val="a0"/>
    <w:link w:val="a5"/>
    <w:rsid w:val="001F3FA9"/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customStyle="1" w:styleId="Default">
    <w:name w:val="Default"/>
    <w:rsid w:val="001F3F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F3FA9"/>
    <w:pPr>
      <w:widowControl w:val="0"/>
      <w:autoSpaceDE w:val="0"/>
      <w:autoSpaceDN w:val="0"/>
      <w:ind w:left="130"/>
      <w:outlineLvl w:val="1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 21"/>
    <w:basedOn w:val="a"/>
    <w:rsid w:val="001F3FA9"/>
    <w:pPr>
      <w:suppressAutoHyphens/>
      <w:spacing w:after="120" w:line="100" w:lineRule="atLeast"/>
      <w:ind w:left="283"/>
      <w:jc w:val="both"/>
    </w:pPr>
    <w:rPr>
      <w:sz w:val="26"/>
      <w:szCs w:val="26"/>
      <w:lang w:eastAsia="zh-CN"/>
    </w:rPr>
  </w:style>
  <w:style w:type="paragraph" w:customStyle="1" w:styleId="a7">
    <w:name w:val="Содержимое врезки"/>
    <w:basedOn w:val="a3"/>
    <w:rsid w:val="001F3FA9"/>
    <w:pPr>
      <w:suppressAutoHyphens/>
      <w:spacing w:line="100" w:lineRule="atLeast"/>
      <w:jc w:val="both"/>
    </w:pPr>
    <w:rPr>
      <w:sz w:val="26"/>
      <w:szCs w:val="26"/>
      <w:lang w:eastAsia="zh-CN"/>
    </w:rPr>
  </w:style>
  <w:style w:type="character" w:styleId="a8">
    <w:name w:val="Strong"/>
    <w:basedOn w:val="a0"/>
    <w:qFormat/>
    <w:rsid w:val="001F3FA9"/>
    <w:rPr>
      <w:b/>
      <w:bCs/>
    </w:rPr>
  </w:style>
  <w:style w:type="paragraph" w:styleId="a9">
    <w:name w:val="Normal (Web)"/>
    <w:basedOn w:val="a"/>
    <w:semiHidden/>
    <w:unhideWhenUsed/>
    <w:rsid w:val="009933CD"/>
    <w:pPr>
      <w:spacing w:before="100" w:after="100" w:line="100" w:lineRule="atLeast"/>
      <w:jc w:val="both"/>
    </w:pPr>
    <w:rPr>
      <w:kern w:val="2"/>
      <w:sz w:val="26"/>
      <w:szCs w:val="26"/>
      <w:lang w:val="ru-RU" w:eastAsia="zh-CN"/>
    </w:rPr>
  </w:style>
  <w:style w:type="paragraph" w:customStyle="1" w:styleId="Standard">
    <w:name w:val="Standard"/>
    <w:semiHidden/>
    <w:rsid w:val="009933C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ru-RU" w:eastAsia="uk-UA"/>
    </w:rPr>
  </w:style>
  <w:style w:type="paragraph" w:customStyle="1" w:styleId="1">
    <w:name w:val="Без интервала1"/>
    <w:semiHidden/>
    <w:rsid w:val="009933CD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22">
    <w:name w:val="Основной текст (2)_"/>
    <w:rsid w:val="009933CD"/>
    <w:rPr>
      <w:i/>
      <w:i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905EC3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05EC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00A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table" w:styleId="ad">
    <w:name w:val="Table Grid"/>
    <w:basedOn w:val="a1"/>
    <w:uiPriority w:val="59"/>
    <w:rsid w:val="0016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B17C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Title"/>
    <w:basedOn w:val="a"/>
    <w:link w:val="af0"/>
    <w:qFormat/>
    <w:rsid w:val="00CE7ED5"/>
    <w:pPr>
      <w:jc w:val="center"/>
    </w:pPr>
    <w:rPr>
      <w:b/>
      <w:sz w:val="32"/>
      <w:szCs w:val="20"/>
      <w:lang w:eastAsia="x-none"/>
    </w:rPr>
  </w:style>
  <w:style w:type="character" w:customStyle="1" w:styleId="af0">
    <w:name w:val="Назва Знак"/>
    <w:basedOn w:val="a0"/>
    <w:link w:val="af"/>
    <w:rsid w:val="00CE7ED5"/>
    <w:rPr>
      <w:rFonts w:ascii="Times New Roman" w:eastAsia="Times New Roman" w:hAnsi="Times New Roman" w:cs="Times New Roman"/>
      <w:b/>
      <w:sz w:val="32"/>
      <w:szCs w:val="20"/>
      <w:lang w:eastAsia="x-none"/>
    </w:rPr>
  </w:style>
  <w:style w:type="character" w:customStyle="1" w:styleId="rvts0">
    <w:name w:val="rvts0"/>
    <w:basedOn w:val="a0"/>
    <w:rsid w:val="00CE7ED5"/>
  </w:style>
  <w:style w:type="character" w:customStyle="1" w:styleId="20">
    <w:name w:val="Заголовок 2 Знак"/>
    <w:basedOn w:val="a0"/>
    <w:link w:val="2"/>
    <w:uiPriority w:val="9"/>
    <w:semiHidden/>
    <w:rsid w:val="00C834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FE32D-223A-474D-B223-7F2D87D0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1185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Віталій Фик</cp:lastModifiedBy>
  <cp:revision>6</cp:revision>
  <cp:lastPrinted>2024-10-15T13:15:00Z</cp:lastPrinted>
  <dcterms:created xsi:type="dcterms:W3CDTF">2024-10-15T11:56:00Z</dcterms:created>
  <dcterms:modified xsi:type="dcterms:W3CDTF">2024-10-15T13:18:00Z</dcterms:modified>
</cp:coreProperties>
</file>