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41FE" w14:textId="781102FC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Hlk174369918"/>
      <w:r w:rsidRPr="004246F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8660B4D" wp14:editId="3FAC78F4">
            <wp:extent cx="548640" cy="685800"/>
            <wp:effectExtent l="0" t="0" r="3810" b="0"/>
            <wp:docPr id="1489587490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749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8FE1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6CF88613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246F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ЧОРТКІВСЬКА    МІСЬКА    РАДА</w:t>
      </w:r>
    </w:p>
    <w:p w14:paraId="153C70DB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246F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ВИКОНАВЧИЙ    КОМІТЕТ</w:t>
      </w:r>
    </w:p>
    <w:p w14:paraId="4AC22F0A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693764A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246F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РІШЕННЯ (ПРОЄКТ)</w:t>
      </w:r>
    </w:p>
    <w:p w14:paraId="322DBEB0" w14:textId="77777777" w:rsidR="004246F5" w:rsidRPr="004246F5" w:rsidRDefault="004246F5" w:rsidP="004246F5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FF93C8F" w14:textId="1D7C7DEE" w:rsidR="004246F5" w:rsidRPr="004246F5" w:rsidRDefault="004246F5" w:rsidP="004246F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__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вересня</w:t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2023 року</w:t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м. Чортків </w:t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4246F5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№___ </w:t>
      </w:r>
    </w:p>
    <w:p w14:paraId="181954D2" w14:textId="77777777" w:rsidR="00825CBF" w:rsidRPr="000B587D" w:rsidRDefault="00825CBF" w:rsidP="004246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102F4" w14:textId="4B002246" w:rsidR="009800D4" w:rsidRPr="009800D4" w:rsidRDefault="009800D4" w:rsidP="004246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>Про встановлення плати</w:t>
      </w:r>
      <w:r w:rsidRPr="00980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 заняття </w:t>
      </w:r>
      <w:r w:rsidR="0039249C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гуртках</w:t>
      </w:r>
      <w:r w:rsidR="003924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>Чортківському міському комунальному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закладі «Палац дітей та юнацтва»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 2024-2025 навчальний рік</w:t>
      </w:r>
    </w:p>
    <w:p w14:paraId="3B5B2947" w14:textId="77777777" w:rsidR="009800D4" w:rsidRPr="009800D4" w:rsidRDefault="009800D4" w:rsidP="004246F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34B4C14" w14:textId="0336CB8C" w:rsidR="009800D4" w:rsidRDefault="009800D4" w:rsidP="004246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00D4">
        <w:rPr>
          <w:rFonts w:ascii="Times New Roman" w:hAnsi="Times New Roman" w:cs="Times New Roman"/>
          <w:sz w:val="28"/>
          <w:szCs w:val="28"/>
        </w:rPr>
        <w:t>Розглянувши клопотання директора Чортківського міського комунального закладу «Палац дітей та юнацтва»</w:t>
      </w:r>
      <w:r w:rsidR="004246F5"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4246F5" w:rsidRPr="004246F5">
        <w:rPr>
          <w:rFonts w:ascii="Times New Roman" w:hAnsi="Times New Roman" w:cs="Times New Roman"/>
          <w:sz w:val="28"/>
          <w:szCs w:val="28"/>
        </w:rPr>
        <w:t>Чортківської міської ради</w:t>
      </w:r>
      <w:r w:rsidRPr="0098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Руслана </w:t>
      </w:r>
      <w:proofErr w:type="spellStart"/>
      <w:r>
        <w:rPr>
          <w:rFonts w:ascii="Times New Roman" w:hAnsi="Times New Roman"/>
          <w:sz w:val="28"/>
          <w:szCs w:val="28"/>
        </w:rPr>
        <w:t>Пироговського</w:t>
      </w:r>
      <w:proofErr w:type="spellEnd"/>
      <w:r w:rsidR="00424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6F5">
        <w:rPr>
          <w:rFonts w:ascii="Times New Roman" w:hAnsi="Times New Roman"/>
          <w:sz w:val="28"/>
          <w:szCs w:val="28"/>
        </w:rPr>
        <w:t>вх</w:t>
      </w:r>
      <w:proofErr w:type="spellEnd"/>
      <w:r w:rsidR="004246F5">
        <w:rPr>
          <w:rFonts w:ascii="Times New Roman" w:hAnsi="Times New Roman"/>
          <w:sz w:val="28"/>
          <w:szCs w:val="28"/>
        </w:rPr>
        <w:t>. №29 від 06.09.2024</w:t>
      </w:r>
      <w:r w:rsidRPr="009800D4">
        <w:rPr>
          <w:rFonts w:ascii="Times New Roman" w:hAnsi="Times New Roman" w:cs="Times New Roman"/>
          <w:sz w:val="28"/>
          <w:szCs w:val="28"/>
        </w:rPr>
        <w:t xml:space="preserve">, </w:t>
      </w:r>
      <w:r w:rsidR="0000769A">
        <w:rPr>
          <w:rFonts w:ascii="Times New Roman" w:hAnsi="Times New Roman" w:cs="Times New Roman"/>
          <w:sz w:val="28"/>
          <w:szCs w:val="28"/>
        </w:rPr>
        <w:t>відповідно до</w:t>
      </w:r>
      <w:r w:rsidRPr="009800D4">
        <w:rPr>
          <w:rFonts w:ascii="Times New Roman" w:hAnsi="Times New Roman" w:cs="Times New Roman"/>
          <w:sz w:val="28"/>
          <w:szCs w:val="28"/>
        </w:rPr>
        <w:t xml:space="preserve"> </w:t>
      </w:r>
      <w:r w:rsidR="0000769A">
        <w:rPr>
          <w:rFonts w:ascii="Times New Roman" w:hAnsi="Times New Roman" w:cs="Times New Roman"/>
          <w:sz w:val="28"/>
          <w:szCs w:val="28"/>
        </w:rPr>
        <w:t>наказу</w:t>
      </w:r>
      <w:r w:rsidRPr="009800D4">
        <w:rPr>
          <w:rFonts w:ascii="Times New Roman" w:hAnsi="Times New Roman" w:cs="Times New Roman"/>
          <w:sz w:val="28"/>
          <w:szCs w:val="28"/>
        </w:rPr>
        <w:t xml:space="preserve"> Міністерства освіти, Міністерства фінансів та Міністерства економіки України від 23 липня 2010 №736/902/758 «Про затвердження </w:t>
      </w:r>
      <w:r w:rsidR="00010A5F">
        <w:rPr>
          <w:rFonts w:ascii="Times New Roman" w:hAnsi="Times New Roman" w:cs="Times New Roman"/>
          <w:sz w:val="28"/>
          <w:szCs w:val="28"/>
        </w:rPr>
        <w:t>п</w:t>
      </w:r>
      <w:r w:rsidRPr="009800D4">
        <w:rPr>
          <w:rFonts w:ascii="Times New Roman" w:hAnsi="Times New Roman" w:cs="Times New Roman"/>
          <w:sz w:val="28"/>
          <w:szCs w:val="28"/>
        </w:rPr>
        <w:t>орядк</w:t>
      </w:r>
      <w:r w:rsidR="00010A5F">
        <w:rPr>
          <w:rFonts w:ascii="Times New Roman" w:hAnsi="Times New Roman" w:cs="Times New Roman"/>
          <w:sz w:val="28"/>
          <w:szCs w:val="28"/>
        </w:rPr>
        <w:t>ів</w:t>
      </w:r>
      <w:r w:rsidRPr="009800D4">
        <w:rPr>
          <w:rFonts w:ascii="Times New Roman" w:hAnsi="Times New Roman" w:cs="Times New Roman"/>
          <w:sz w:val="28"/>
          <w:szCs w:val="28"/>
        </w:rPr>
        <w:t xml:space="preserve"> надання платних послуг державними </w:t>
      </w:r>
      <w:r w:rsidR="00010A5F">
        <w:rPr>
          <w:rFonts w:ascii="Times New Roman" w:hAnsi="Times New Roman" w:cs="Times New Roman"/>
          <w:sz w:val="28"/>
          <w:szCs w:val="28"/>
        </w:rPr>
        <w:t xml:space="preserve">та комунальними </w:t>
      </w:r>
      <w:r w:rsidRPr="009800D4">
        <w:rPr>
          <w:rFonts w:ascii="Times New Roman" w:hAnsi="Times New Roman" w:cs="Times New Roman"/>
          <w:sz w:val="28"/>
          <w:szCs w:val="28"/>
        </w:rPr>
        <w:t>навчальними закладами»</w:t>
      </w:r>
      <w:r>
        <w:rPr>
          <w:rFonts w:ascii="Times New Roman" w:hAnsi="Times New Roman" w:cs="Times New Roman"/>
          <w:sz w:val="28"/>
          <w:szCs w:val="28"/>
        </w:rPr>
        <w:t>, керуючись</w:t>
      </w:r>
      <w:r w:rsidRPr="00980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аттями 2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32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52,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частиною 6 статті 59 Закону України «Про місцеве самоврядування в Україні»,</w:t>
      </w: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виконавчий комітет міської рад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</w:p>
    <w:p w14:paraId="6AB27973" w14:textId="77777777" w:rsidR="00255326" w:rsidRPr="009800D4" w:rsidRDefault="00255326" w:rsidP="004246F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BEA16FA" w14:textId="4E8FB5CA" w:rsidR="009800D4" w:rsidRDefault="009800D4" w:rsidP="004246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00D4">
        <w:rPr>
          <w:rFonts w:ascii="Times New Roman" w:hAnsi="Times New Roman" w:cs="Times New Roman"/>
          <w:b/>
          <w:bCs/>
          <w:iCs/>
          <w:sz w:val="28"/>
          <w:szCs w:val="28"/>
        </w:rPr>
        <w:t>ВИРІШИВ:</w:t>
      </w:r>
    </w:p>
    <w:p w14:paraId="3E806BBB" w14:textId="77777777" w:rsidR="00255326" w:rsidRPr="009800D4" w:rsidRDefault="00255326" w:rsidP="004246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B1C8E3" w14:textId="248B4A7D" w:rsidR="009800D4" w:rsidRPr="004246F5" w:rsidRDefault="009800D4" w:rsidP="004246F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Встановити на 2024-2025</w:t>
      </w:r>
      <w:r w:rsidR="008A4648"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CB1DD5" w:rsidRPr="004246F5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Pr="004246F5">
        <w:rPr>
          <w:rFonts w:ascii="Times New Roman" w:hAnsi="Times New Roman" w:cs="Times New Roman"/>
          <w:sz w:val="28"/>
          <w:szCs w:val="28"/>
        </w:rPr>
        <w:t>рік розмір місячної плати</w:t>
      </w:r>
      <w:r w:rsidR="00CB1DD5"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39249C" w:rsidRPr="004246F5">
        <w:rPr>
          <w:rFonts w:ascii="Times New Roman" w:hAnsi="Times New Roman" w:cs="Times New Roman"/>
          <w:sz w:val="28"/>
          <w:szCs w:val="28"/>
        </w:rPr>
        <w:t>в</w:t>
      </w:r>
      <w:r w:rsidRPr="004246F5">
        <w:rPr>
          <w:rFonts w:ascii="Times New Roman" w:hAnsi="Times New Roman" w:cs="Times New Roman"/>
          <w:sz w:val="28"/>
          <w:szCs w:val="28"/>
        </w:rPr>
        <w:t xml:space="preserve"> Чортківському міському комунальному закладі «Палац дітей та юнацтва»</w:t>
      </w:r>
      <w:r w:rsidR="004246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6964571"/>
      <w:r w:rsidR="004246F5">
        <w:rPr>
          <w:rFonts w:ascii="Times New Roman" w:hAnsi="Times New Roman" w:cs="Times New Roman"/>
          <w:sz w:val="28"/>
          <w:szCs w:val="28"/>
        </w:rPr>
        <w:t>Чортківської міської ради</w:t>
      </w:r>
      <w:bookmarkEnd w:id="1"/>
      <w:r w:rsidRPr="004246F5">
        <w:rPr>
          <w:rFonts w:ascii="Times New Roman" w:hAnsi="Times New Roman" w:cs="Times New Roman"/>
          <w:sz w:val="28"/>
          <w:szCs w:val="28"/>
        </w:rPr>
        <w:t xml:space="preserve"> за одну особу:</w:t>
      </w:r>
    </w:p>
    <w:p w14:paraId="42749225" w14:textId="32EAF8D4" w:rsidR="009800D4" w:rsidRPr="004246F5" w:rsidRDefault="009800D4" w:rsidP="004246F5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Гурт</w:t>
      </w:r>
      <w:r w:rsidR="00CB1DD5" w:rsidRPr="004246F5">
        <w:rPr>
          <w:rFonts w:ascii="Times New Roman" w:hAnsi="Times New Roman" w:cs="Times New Roman"/>
          <w:sz w:val="28"/>
          <w:szCs w:val="28"/>
        </w:rPr>
        <w:t>ок</w:t>
      </w:r>
      <w:r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CB1DD5" w:rsidRPr="004246F5">
        <w:rPr>
          <w:rFonts w:ascii="Times New Roman" w:hAnsi="Times New Roman" w:cs="Times New Roman"/>
          <w:sz w:val="28"/>
          <w:szCs w:val="28"/>
        </w:rPr>
        <w:t xml:space="preserve">«Оздоровче </w:t>
      </w:r>
      <w:r w:rsidRPr="004246F5">
        <w:rPr>
          <w:rFonts w:ascii="Times New Roman" w:hAnsi="Times New Roman" w:cs="Times New Roman"/>
          <w:sz w:val="28"/>
          <w:szCs w:val="28"/>
        </w:rPr>
        <w:t>плавання</w:t>
      </w:r>
      <w:r w:rsidR="00CB1DD5" w:rsidRPr="004246F5">
        <w:rPr>
          <w:rFonts w:ascii="Times New Roman" w:hAnsi="Times New Roman" w:cs="Times New Roman"/>
          <w:sz w:val="28"/>
          <w:szCs w:val="28"/>
        </w:rPr>
        <w:t>» (два рази в тиждень)</w:t>
      </w:r>
      <w:r w:rsidRPr="004246F5">
        <w:rPr>
          <w:rFonts w:ascii="Times New Roman" w:hAnsi="Times New Roman" w:cs="Times New Roman"/>
          <w:sz w:val="28"/>
          <w:szCs w:val="28"/>
        </w:rPr>
        <w:t>:</w:t>
      </w:r>
    </w:p>
    <w:p w14:paraId="0D175B94" w14:textId="2329CD75" w:rsidR="009800D4" w:rsidRPr="004246F5" w:rsidRDefault="00CB1DD5" w:rsidP="004246F5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Д</w:t>
      </w:r>
      <w:r w:rsidR="009800D4" w:rsidRPr="004246F5">
        <w:rPr>
          <w:rFonts w:ascii="Times New Roman" w:hAnsi="Times New Roman" w:cs="Times New Roman"/>
          <w:sz w:val="28"/>
          <w:szCs w:val="28"/>
        </w:rPr>
        <w:t xml:space="preserve">ля учнів закладів загальної середньої освіти та для груп плавання спільно з батьками  жителів Чортківської міської територіальної громади в сумі </w:t>
      </w:r>
      <w:r w:rsidRPr="004246F5">
        <w:rPr>
          <w:rFonts w:ascii="Times New Roman" w:hAnsi="Times New Roman" w:cs="Times New Roman"/>
          <w:sz w:val="28"/>
          <w:szCs w:val="28"/>
        </w:rPr>
        <w:t>40</w:t>
      </w:r>
      <w:r w:rsidR="009800D4" w:rsidRPr="004246F5">
        <w:rPr>
          <w:rFonts w:ascii="Times New Roman" w:hAnsi="Times New Roman" w:cs="Times New Roman"/>
          <w:sz w:val="28"/>
          <w:szCs w:val="28"/>
        </w:rPr>
        <w:t>0,00 грн.;</w:t>
      </w:r>
    </w:p>
    <w:p w14:paraId="5420F0D7" w14:textId="3C41403C" w:rsidR="009800D4" w:rsidRPr="004246F5" w:rsidRDefault="00CB1DD5" w:rsidP="004246F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1.1.2 Д</w:t>
      </w:r>
      <w:r w:rsidR="009800D4" w:rsidRPr="004246F5">
        <w:rPr>
          <w:rFonts w:ascii="Times New Roman" w:hAnsi="Times New Roman" w:cs="Times New Roman"/>
          <w:sz w:val="28"/>
          <w:szCs w:val="28"/>
        </w:rPr>
        <w:t xml:space="preserve">ля учнів закладів загальної середньої освіти та для груп плавання спільно з батьками, які не проживають у Чортківській міській територіальній громаді в сумі </w:t>
      </w:r>
      <w:r w:rsidRPr="004246F5">
        <w:rPr>
          <w:rFonts w:ascii="Times New Roman" w:hAnsi="Times New Roman" w:cs="Times New Roman"/>
          <w:sz w:val="28"/>
          <w:szCs w:val="28"/>
        </w:rPr>
        <w:t>8</w:t>
      </w:r>
      <w:r w:rsidR="009800D4" w:rsidRPr="004246F5">
        <w:rPr>
          <w:rFonts w:ascii="Times New Roman" w:hAnsi="Times New Roman" w:cs="Times New Roman"/>
          <w:sz w:val="28"/>
          <w:szCs w:val="28"/>
        </w:rPr>
        <w:t>00,00 грн.</w:t>
      </w:r>
    </w:p>
    <w:p w14:paraId="0EC44B2A" w14:textId="4AED545E" w:rsidR="00CB1DD5" w:rsidRPr="004246F5" w:rsidRDefault="00CB1DD5" w:rsidP="004246F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6F5">
        <w:rPr>
          <w:rFonts w:ascii="Times New Roman" w:hAnsi="Times New Roman" w:cs="Times New Roman"/>
          <w:sz w:val="28"/>
          <w:szCs w:val="28"/>
        </w:rPr>
        <w:t>1.2</w:t>
      </w:r>
      <w:r w:rsidR="004246F5">
        <w:rPr>
          <w:rFonts w:ascii="Times New Roman" w:hAnsi="Times New Roman" w:cs="Times New Roman"/>
          <w:sz w:val="28"/>
          <w:szCs w:val="28"/>
        </w:rPr>
        <w:t>.</w:t>
      </w:r>
      <w:r w:rsidRPr="004246F5">
        <w:rPr>
          <w:rFonts w:ascii="Times New Roman" w:hAnsi="Times New Roman" w:cs="Times New Roman"/>
          <w:sz w:val="28"/>
          <w:szCs w:val="28"/>
        </w:rPr>
        <w:t xml:space="preserve"> Гурток «Оздоровча гімнастика» в сумі 300,00 грн.</w:t>
      </w:r>
    </w:p>
    <w:p w14:paraId="1B8442AE" w14:textId="6F59A58E" w:rsidR="009800D4" w:rsidRPr="004246F5" w:rsidRDefault="009800D4" w:rsidP="004246F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Звільнити від плати за заняття в Чортківському міському комунальному закладі «Палац дітей та юнацтва»</w:t>
      </w:r>
      <w:r w:rsidR="004246F5"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4246F5">
        <w:rPr>
          <w:rFonts w:ascii="Times New Roman" w:hAnsi="Times New Roman" w:cs="Times New Roman"/>
          <w:sz w:val="28"/>
          <w:szCs w:val="28"/>
        </w:rPr>
        <w:t>Чортківської міської ради</w:t>
      </w:r>
      <w:r w:rsidRPr="004246F5">
        <w:rPr>
          <w:rFonts w:ascii="Times New Roman" w:hAnsi="Times New Roman" w:cs="Times New Roman"/>
          <w:sz w:val="28"/>
          <w:szCs w:val="28"/>
        </w:rPr>
        <w:t>:</w:t>
      </w:r>
    </w:p>
    <w:p w14:paraId="3BFEDE6F" w14:textId="77777777" w:rsidR="009800D4" w:rsidRPr="009800D4" w:rsidRDefault="009800D4" w:rsidP="004246F5">
      <w:pPr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00D4">
        <w:rPr>
          <w:rFonts w:ascii="Times New Roman" w:hAnsi="Times New Roman" w:cs="Times New Roman"/>
          <w:sz w:val="28"/>
          <w:szCs w:val="28"/>
        </w:rPr>
        <w:t>дітей сиріт;</w:t>
      </w:r>
    </w:p>
    <w:p w14:paraId="3BA81E44" w14:textId="77777777" w:rsidR="009800D4" w:rsidRPr="009800D4" w:rsidRDefault="009800D4" w:rsidP="004246F5">
      <w:pPr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00D4">
        <w:rPr>
          <w:rFonts w:ascii="Times New Roman" w:hAnsi="Times New Roman" w:cs="Times New Roman"/>
          <w:sz w:val="28"/>
          <w:szCs w:val="28"/>
        </w:rPr>
        <w:t>дітей, позбавлених батьківського піклування;</w:t>
      </w:r>
    </w:p>
    <w:p w14:paraId="3B9DFDA8" w14:textId="77777777" w:rsidR="009800D4" w:rsidRPr="009800D4" w:rsidRDefault="00255326" w:rsidP="004246F5">
      <w:pPr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 з багатодітних сімей</w:t>
      </w:r>
      <w:r w:rsidR="009800D4" w:rsidRPr="009800D4">
        <w:rPr>
          <w:rFonts w:ascii="Times New Roman" w:hAnsi="Times New Roman" w:cs="Times New Roman"/>
          <w:sz w:val="28"/>
          <w:szCs w:val="28"/>
        </w:rPr>
        <w:t>.</w:t>
      </w:r>
    </w:p>
    <w:p w14:paraId="3718DF89" w14:textId="0018AB1F" w:rsidR="009800D4" w:rsidRPr="004246F5" w:rsidRDefault="009800D4" w:rsidP="004246F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lastRenderedPageBreak/>
        <w:t>Копію рішення виконавчого комітету направити до управління освіти, молоді та спорту Чортківської міської ради</w:t>
      </w:r>
      <w:r w:rsidR="004246F5" w:rsidRPr="004246F5">
        <w:rPr>
          <w:rFonts w:ascii="Times New Roman" w:hAnsi="Times New Roman" w:cs="Times New Roman"/>
          <w:sz w:val="28"/>
          <w:szCs w:val="28"/>
        </w:rPr>
        <w:t>,</w:t>
      </w:r>
      <w:r w:rsidRPr="004246F5">
        <w:rPr>
          <w:rFonts w:ascii="Times New Roman" w:hAnsi="Times New Roman" w:cs="Times New Roman"/>
          <w:sz w:val="28"/>
          <w:szCs w:val="28"/>
        </w:rPr>
        <w:t xml:space="preserve"> Чортківськ</w:t>
      </w:r>
      <w:r w:rsidR="004246F5" w:rsidRPr="004246F5">
        <w:rPr>
          <w:rFonts w:ascii="Times New Roman" w:hAnsi="Times New Roman" w:cs="Times New Roman"/>
          <w:sz w:val="28"/>
          <w:szCs w:val="28"/>
        </w:rPr>
        <w:t>ого</w:t>
      </w:r>
      <w:r w:rsidRPr="004246F5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4246F5" w:rsidRPr="004246F5">
        <w:rPr>
          <w:rFonts w:ascii="Times New Roman" w:hAnsi="Times New Roman" w:cs="Times New Roman"/>
          <w:sz w:val="28"/>
          <w:szCs w:val="28"/>
        </w:rPr>
        <w:t>ого</w:t>
      </w:r>
      <w:r w:rsidRPr="004246F5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4246F5" w:rsidRPr="004246F5">
        <w:rPr>
          <w:rFonts w:ascii="Times New Roman" w:hAnsi="Times New Roman" w:cs="Times New Roman"/>
          <w:sz w:val="28"/>
          <w:szCs w:val="28"/>
        </w:rPr>
        <w:t xml:space="preserve">ого </w:t>
      </w:r>
      <w:r w:rsidRPr="004246F5">
        <w:rPr>
          <w:rFonts w:ascii="Times New Roman" w:hAnsi="Times New Roman" w:cs="Times New Roman"/>
          <w:sz w:val="28"/>
          <w:szCs w:val="28"/>
        </w:rPr>
        <w:t>заклад</w:t>
      </w:r>
      <w:r w:rsidR="004246F5" w:rsidRPr="004246F5">
        <w:rPr>
          <w:rFonts w:ascii="Times New Roman" w:hAnsi="Times New Roman" w:cs="Times New Roman"/>
          <w:sz w:val="28"/>
          <w:szCs w:val="28"/>
        </w:rPr>
        <w:t>у</w:t>
      </w:r>
      <w:r w:rsidRPr="004246F5">
        <w:rPr>
          <w:rFonts w:ascii="Times New Roman" w:hAnsi="Times New Roman" w:cs="Times New Roman"/>
          <w:sz w:val="28"/>
          <w:szCs w:val="28"/>
        </w:rPr>
        <w:t xml:space="preserve"> «Палац дітей та юнацтва»</w:t>
      </w:r>
      <w:r w:rsidR="004246F5" w:rsidRPr="004246F5">
        <w:rPr>
          <w:rFonts w:ascii="Times New Roman" w:hAnsi="Times New Roman" w:cs="Times New Roman"/>
          <w:sz w:val="28"/>
          <w:szCs w:val="28"/>
        </w:rPr>
        <w:t xml:space="preserve"> </w:t>
      </w:r>
      <w:r w:rsidR="004246F5" w:rsidRPr="004246F5">
        <w:rPr>
          <w:rFonts w:ascii="Times New Roman" w:hAnsi="Times New Roman" w:cs="Times New Roman"/>
          <w:sz w:val="28"/>
          <w:szCs w:val="28"/>
        </w:rPr>
        <w:t>Чортківської міської ради</w:t>
      </w:r>
      <w:r w:rsidR="004246F5" w:rsidRPr="004246F5">
        <w:rPr>
          <w:rFonts w:ascii="Times New Roman" w:hAnsi="Times New Roman" w:cs="Times New Roman"/>
          <w:sz w:val="28"/>
          <w:szCs w:val="28"/>
        </w:rPr>
        <w:t>.</w:t>
      </w:r>
    </w:p>
    <w:p w14:paraId="50446BE0" w14:textId="565463C5" w:rsidR="009800D4" w:rsidRPr="004246F5" w:rsidRDefault="009800D4" w:rsidP="004246F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F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6BEB59CC" w14:textId="77777777" w:rsidR="009800D4" w:rsidRPr="006A3B6D" w:rsidRDefault="009800D4" w:rsidP="004246F5">
      <w:pPr>
        <w:spacing w:after="0" w:line="240" w:lineRule="auto"/>
        <w:rPr>
          <w:b/>
          <w:sz w:val="28"/>
          <w:szCs w:val="28"/>
        </w:rPr>
      </w:pPr>
    </w:p>
    <w:p w14:paraId="311C9098" w14:textId="77777777" w:rsidR="002E33FA" w:rsidRDefault="002E33FA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73ACD" w14:textId="77777777" w:rsidR="008A4648" w:rsidRPr="008A4648" w:rsidRDefault="008A4648" w:rsidP="004246F5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Володимир ШМАТЬКО</w:t>
      </w:r>
    </w:p>
    <w:p w14:paraId="2FE3D722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10ADE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AC67B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2D42BC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60F46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4B643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10D44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6DD3F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270D0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E9481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741ADD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76FD2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99578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7EFB0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331DA2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04C2DE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49184" w14:textId="77777777" w:rsidR="00255326" w:rsidRDefault="00255326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8EF7B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37C47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E282F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E0D17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6C7BF" w14:textId="36EC1B0E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179519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B35BD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E420B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55F07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5BE12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73535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C65F2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0C699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E020D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0C236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F0248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830ED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B728A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03713" w14:textId="77777777" w:rsidR="004246F5" w:rsidRDefault="004246F5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F711B" w14:textId="51E18A6B" w:rsidR="002E33FA" w:rsidRPr="00600AA8" w:rsidRDefault="002E33FA" w:rsidP="004246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Алеся В</w:t>
      </w:r>
      <w:r w:rsidR="008A4648">
        <w:rPr>
          <w:rFonts w:ascii="Times New Roman" w:hAnsi="Times New Roman" w:cs="Times New Roman"/>
          <w:bCs/>
          <w:sz w:val="24"/>
          <w:szCs w:val="24"/>
        </w:rPr>
        <w:t>асильченко</w:t>
      </w:r>
    </w:p>
    <w:p w14:paraId="3D23BB2F" w14:textId="5D83F586" w:rsidR="002E33FA" w:rsidRDefault="002E33FA" w:rsidP="004246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 xml:space="preserve">Наталія </w:t>
      </w:r>
      <w:proofErr w:type="spellStart"/>
      <w:r w:rsidRPr="00600AA8">
        <w:rPr>
          <w:rFonts w:ascii="Times New Roman" w:hAnsi="Times New Roman" w:cs="Times New Roman"/>
          <w:bCs/>
          <w:sz w:val="24"/>
          <w:szCs w:val="24"/>
        </w:rPr>
        <w:t>В</w:t>
      </w:r>
      <w:r w:rsidR="008A4648">
        <w:rPr>
          <w:rFonts w:ascii="Times New Roman" w:hAnsi="Times New Roman" w:cs="Times New Roman"/>
          <w:bCs/>
          <w:sz w:val="24"/>
          <w:szCs w:val="24"/>
        </w:rPr>
        <w:t>андяк</w:t>
      </w:r>
      <w:proofErr w:type="spellEnd"/>
    </w:p>
    <w:p w14:paraId="1ED0DA6F" w14:textId="38637900" w:rsidR="00204D54" w:rsidRPr="00600AA8" w:rsidRDefault="00204D54" w:rsidP="004246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Віктор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8A4648">
        <w:rPr>
          <w:rFonts w:ascii="Times New Roman" w:hAnsi="Times New Roman" w:cs="Times New Roman"/>
          <w:bCs/>
          <w:sz w:val="24"/>
          <w:szCs w:val="24"/>
        </w:rPr>
        <w:t>урин</w:t>
      </w:r>
      <w:proofErr w:type="spellEnd"/>
    </w:p>
    <w:bookmarkEnd w:id="0"/>
    <w:p w14:paraId="4D589E6E" w14:textId="57BEE02A" w:rsidR="004C4ADC" w:rsidRPr="000B587D" w:rsidRDefault="0039249C" w:rsidP="00424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Людмила П</w:t>
      </w:r>
      <w:r w:rsidR="008A4648">
        <w:rPr>
          <w:rFonts w:ascii="Times New Roman" w:hAnsi="Times New Roman" w:cs="Times New Roman"/>
          <w:bCs/>
          <w:sz w:val="24"/>
          <w:szCs w:val="24"/>
        </w:rPr>
        <w:t>оліщук</w:t>
      </w:r>
    </w:p>
    <w:sectPr w:rsidR="004C4ADC" w:rsidRPr="000B587D" w:rsidSect="004246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A772" w14:textId="77777777" w:rsidR="00D44306" w:rsidRDefault="00D44306" w:rsidP="00CB3294">
      <w:pPr>
        <w:spacing w:after="0" w:line="240" w:lineRule="auto"/>
      </w:pPr>
      <w:r>
        <w:separator/>
      </w:r>
    </w:p>
  </w:endnote>
  <w:endnote w:type="continuationSeparator" w:id="0">
    <w:p w14:paraId="17722C65" w14:textId="77777777" w:rsidR="00D44306" w:rsidRDefault="00D44306" w:rsidP="00C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44C0" w14:textId="77777777" w:rsidR="00D44306" w:rsidRDefault="00D44306" w:rsidP="00CB3294">
      <w:pPr>
        <w:spacing w:after="0" w:line="240" w:lineRule="auto"/>
      </w:pPr>
      <w:r>
        <w:separator/>
      </w:r>
    </w:p>
  </w:footnote>
  <w:footnote w:type="continuationSeparator" w:id="0">
    <w:p w14:paraId="645ACF7F" w14:textId="77777777" w:rsidR="00D44306" w:rsidRDefault="00D44306" w:rsidP="00CB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772"/>
    <w:multiLevelType w:val="multilevel"/>
    <w:tmpl w:val="2B409F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DE5092E"/>
    <w:multiLevelType w:val="hybridMultilevel"/>
    <w:tmpl w:val="B15E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1B3B"/>
    <w:multiLevelType w:val="hybridMultilevel"/>
    <w:tmpl w:val="DCAC34C6"/>
    <w:lvl w:ilvl="0" w:tplc="C5D4DD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285969"/>
    <w:multiLevelType w:val="multilevel"/>
    <w:tmpl w:val="D3028C4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5FDA7D4E"/>
    <w:multiLevelType w:val="hybridMultilevel"/>
    <w:tmpl w:val="29D08684"/>
    <w:lvl w:ilvl="0" w:tplc="C3145AA0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64E737B2"/>
    <w:multiLevelType w:val="multilevel"/>
    <w:tmpl w:val="D3028C4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 w16cid:durableId="1283342080">
    <w:abstractNumId w:val="1"/>
  </w:num>
  <w:num w:numId="2" w16cid:durableId="186874263">
    <w:abstractNumId w:val="4"/>
  </w:num>
  <w:num w:numId="3" w16cid:durableId="1569534913">
    <w:abstractNumId w:val="2"/>
  </w:num>
  <w:num w:numId="4" w16cid:durableId="1140346094">
    <w:abstractNumId w:val="0"/>
  </w:num>
  <w:num w:numId="5" w16cid:durableId="255986306">
    <w:abstractNumId w:val="3"/>
  </w:num>
  <w:num w:numId="6" w16cid:durableId="118841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7"/>
    <w:rsid w:val="0000769A"/>
    <w:rsid w:val="00010A5F"/>
    <w:rsid w:val="000358C0"/>
    <w:rsid w:val="00083164"/>
    <w:rsid w:val="000B587D"/>
    <w:rsid w:val="001100B4"/>
    <w:rsid w:val="00153ACD"/>
    <w:rsid w:val="00171DC7"/>
    <w:rsid w:val="001D6597"/>
    <w:rsid w:val="00203FF6"/>
    <w:rsid w:val="00204D54"/>
    <w:rsid w:val="00211CD9"/>
    <w:rsid w:val="00242824"/>
    <w:rsid w:val="00255326"/>
    <w:rsid w:val="002A5141"/>
    <w:rsid w:val="002C207B"/>
    <w:rsid w:val="002C3B31"/>
    <w:rsid w:val="002E33FA"/>
    <w:rsid w:val="0039249C"/>
    <w:rsid w:val="003C584A"/>
    <w:rsid w:val="004246F5"/>
    <w:rsid w:val="004A1D89"/>
    <w:rsid w:val="004C496A"/>
    <w:rsid w:val="004C4ADC"/>
    <w:rsid w:val="004D6C37"/>
    <w:rsid w:val="004E30FD"/>
    <w:rsid w:val="00530E90"/>
    <w:rsid w:val="00555B7E"/>
    <w:rsid w:val="005A0BE2"/>
    <w:rsid w:val="00600AA8"/>
    <w:rsid w:val="00603740"/>
    <w:rsid w:val="006148FB"/>
    <w:rsid w:val="006B6853"/>
    <w:rsid w:val="006C6D98"/>
    <w:rsid w:val="00706BE5"/>
    <w:rsid w:val="0071085D"/>
    <w:rsid w:val="00710CD6"/>
    <w:rsid w:val="0072322C"/>
    <w:rsid w:val="00736A67"/>
    <w:rsid w:val="007A5304"/>
    <w:rsid w:val="007B6AC0"/>
    <w:rsid w:val="007C0998"/>
    <w:rsid w:val="007D6D3A"/>
    <w:rsid w:val="00825CBF"/>
    <w:rsid w:val="008352FD"/>
    <w:rsid w:val="008429C8"/>
    <w:rsid w:val="00883B88"/>
    <w:rsid w:val="008A4648"/>
    <w:rsid w:val="008A70E7"/>
    <w:rsid w:val="00927F43"/>
    <w:rsid w:val="0094506A"/>
    <w:rsid w:val="009800D4"/>
    <w:rsid w:val="00A05908"/>
    <w:rsid w:val="00A37C8D"/>
    <w:rsid w:val="00A80A4F"/>
    <w:rsid w:val="00A852A4"/>
    <w:rsid w:val="00A90897"/>
    <w:rsid w:val="00AD7A58"/>
    <w:rsid w:val="00B17AF7"/>
    <w:rsid w:val="00B454B0"/>
    <w:rsid w:val="00B507FE"/>
    <w:rsid w:val="00BC36BB"/>
    <w:rsid w:val="00BC69C5"/>
    <w:rsid w:val="00BC7258"/>
    <w:rsid w:val="00BE23DD"/>
    <w:rsid w:val="00C518AD"/>
    <w:rsid w:val="00C53018"/>
    <w:rsid w:val="00C67FEE"/>
    <w:rsid w:val="00C90D14"/>
    <w:rsid w:val="00CB1DD5"/>
    <w:rsid w:val="00CB3294"/>
    <w:rsid w:val="00CD61E7"/>
    <w:rsid w:val="00D44306"/>
    <w:rsid w:val="00DA4C04"/>
    <w:rsid w:val="00DB01E9"/>
    <w:rsid w:val="00DB53C5"/>
    <w:rsid w:val="00DD5CB3"/>
    <w:rsid w:val="00E11BE4"/>
    <w:rsid w:val="00E40BB7"/>
    <w:rsid w:val="00E47608"/>
    <w:rsid w:val="00E50A0F"/>
    <w:rsid w:val="00E51C95"/>
    <w:rsid w:val="00E60DDF"/>
    <w:rsid w:val="00EA52EF"/>
    <w:rsid w:val="00EB6C00"/>
    <w:rsid w:val="00EC2C23"/>
    <w:rsid w:val="00EE3321"/>
    <w:rsid w:val="00EE7E31"/>
    <w:rsid w:val="00F01E3A"/>
    <w:rsid w:val="00F0629C"/>
    <w:rsid w:val="00F34B54"/>
    <w:rsid w:val="00F72957"/>
    <w:rsid w:val="00F90C2E"/>
    <w:rsid w:val="00F94DA5"/>
    <w:rsid w:val="00FA6E8A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4E49"/>
  <w15:docId w15:val="{A2DC4AAC-0355-4727-AF4D-46E592B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C5"/>
    <w:pPr>
      <w:spacing w:after="200" w:line="276" w:lineRule="auto"/>
    </w:pPr>
    <w:rPr>
      <w:rFonts w:eastAsiaTheme="minorEastAsia"/>
      <w:kern w:val="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94"/>
    <w:rPr>
      <w:rFonts w:eastAsiaTheme="minorEastAsia"/>
      <w:kern w:val="0"/>
      <w:lang w:eastAsia="uk-UA"/>
    </w:rPr>
  </w:style>
  <w:style w:type="paragraph" w:styleId="a5">
    <w:name w:val="footer"/>
    <w:basedOn w:val="a"/>
    <w:link w:val="a6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94"/>
    <w:rPr>
      <w:rFonts w:eastAsiaTheme="minorEastAsia"/>
      <w:kern w:val="0"/>
      <w:lang w:eastAsia="uk-UA"/>
    </w:rPr>
  </w:style>
  <w:style w:type="paragraph" w:styleId="a7">
    <w:name w:val="List Paragraph"/>
    <w:basedOn w:val="a"/>
    <w:uiPriority w:val="34"/>
    <w:qFormat/>
    <w:rsid w:val="004C4A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00D4"/>
    <w:rPr>
      <w:rFonts w:ascii="Tahoma" w:eastAsiaTheme="minorEastAsia" w:hAnsi="Tahoma" w:cs="Tahoma"/>
      <w:kern w:val="0"/>
      <w:sz w:val="16"/>
      <w:szCs w:val="1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980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800D4"/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 Глибенко</dc:creator>
  <cp:lastModifiedBy>Алеся Васильченко</cp:lastModifiedBy>
  <cp:revision>7</cp:revision>
  <cp:lastPrinted>2024-09-06T06:54:00Z</cp:lastPrinted>
  <dcterms:created xsi:type="dcterms:W3CDTF">2024-09-05T11:32:00Z</dcterms:created>
  <dcterms:modified xsi:type="dcterms:W3CDTF">2024-09-11T13:34:00Z</dcterms:modified>
</cp:coreProperties>
</file>