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BFABA" w14:textId="77777777" w:rsidR="008D719E" w:rsidRPr="008D719E" w:rsidRDefault="008D719E" w:rsidP="00027012">
      <w:pPr>
        <w:spacing w:after="0" w:line="240" w:lineRule="auto"/>
        <w:ind w:right="9"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</w:pPr>
      <w:r w:rsidRPr="008D719E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</w:rPr>
        <w:drawing>
          <wp:inline distT="0" distB="0" distL="0" distR="0" wp14:anchorId="56F3ED07" wp14:editId="66D9079F">
            <wp:extent cx="548640" cy="685800"/>
            <wp:effectExtent l="0" t="0" r="3810" b="0"/>
            <wp:docPr id="112825636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5636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E53AA" w14:textId="77777777" w:rsidR="008D719E" w:rsidRPr="008D719E" w:rsidRDefault="008D719E" w:rsidP="00027012">
      <w:pPr>
        <w:spacing w:after="0" w:line="240" w:lineRule="auto"/>
        <w:ind w:right="9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</w:pPr>
    </w:p>
    <w:p w14:paraId="3F8C6D09" w14:textId="77777777" w:rsidR="008D719E" w:rsidRPr="008D719E" w:rsidRDefault="008D719E" w:rsidP="00027012">
      <w:pPr>
        <w:spacing w:after="0" w:line="240" w:lineRule="auto"/>
        <w:ind w:right="9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</w:pPr>
      <w:r w:rsidRPr="008D719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  <w:t>ЧОРТКІВСЬКА    МІСЬКА    РАДА</w:t>
      </w:r>
    </w:p>
    <w:p w14:paraId="093FD70D" w14:textId="77777777" w:rsidR="008D719E" w:rsidRPr="008D719E" w:rsidRDefault="008D719E" w:rsidP="00027012">
      <w:pPr>
        <w:spacing w:after="0" w:line="240" w:lineRule="auto"/>
        <w:ind w:right="9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</w:pPr>
      <w:r w:rsidRPr="008D719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  <w:t>ВИКОНАВЧИЙ    КОМІТЕТ</w:t>
      </w:r>
    </w:p>
    <w:p w14:paraId="7129CCF6" w14:textId="77777777" w:rsidR="008D719E" w:rsidRPr="008D719E" w:rsidRDefault="008D719E" w:rsidP="00027012">
      <w:pPr>
        <w:spacing w:after="0" w:line="240" w:lineRule="auto"/>
        <w:ind w:right="9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</w:pPr>
    </w:p>
    <w:p w14:paraId="6BA8DEE5" w14:textId="77777777" w:rsidR="008D719E" w:rsidRPr="008D719E" w:rsidRDefault="008D719E" w:rsidP="00027012">
      <w:pPr>
        <w:spacing w:after="0" w:line="240" w:lineRule="auto"/>
        <w:ind w:right="9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</w:pPr>
      <w:r w:rsidRPr="008D719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  <w:t>РІШЕННЯ (ПРОЄКТ)</w:t>
      </w:r>
    </w:p>
    <w:p w14:paraId="487BD5D3" w14:textId="77777777" w:rsidR="008D719E" w:rsidRPr="008D719E" w:rsidRDefault="008D719E" w:rsidP="00027012">
      <w:pPr>
        <w:spacing w:after="0" w:line="240" w:lineRule="auto"/>
        <w:ind w:right="9" w:firstLine="567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</w:pPr>
    </w:p>
    <w:p w14:paraId="51C6E960" w14:textId="7B6EB50F" w:rsidR="008D719E" w:rsidRPr="008D719E" w:rsidRDefault="008D719E" w:rsidP="00027012">
      <w:pPr>
        <w:spacing w:after="0" w:line="240" w:lineRule="auto"/>
        <w:ind w:right="9"/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</w:rPr>
      </w:pPr>
      <w:r w:rsidRPr="008D719E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</w:rPr>
        <w:t>__ липня 2024 року</w:t>
      </w:r>
      <w:r w:rsidRPr="008D719E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</w:rPr>
        <w:tab/>
      </w:r>
      <w:r w:rsidRPr="008D719E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</w:rPr>
        <w:tab/>
      </w:r>
      <w:r w:rsidRPr="008D719E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</w:rPr>
        <w:tab/>
        <w:t xml:space="preserve"> м. Чортків </w:t>
      </w:r>
      <w:r w:rsidRPr="008D719E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</w:rPr>
        <w:tab/>
      </w:r>
      <w:r w:rsidRPr="008D719E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</w:rPr>
        <w:tab/>
      </w:r>
      <w:r w:rsidRPr="008D719E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</w:rPr>
        <w:tab/>
      </w:r>
      <w:r w:rsidRPr="008D719E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</w:rPr>
        <w:tab/>
        <w:t xml:space="preserve">№___ </w:t>
      </w:r>
    </w:p>
    <w:p w14:paraId="0235848B" w14:textId="77777777" w:rsidR="00811C16" w:rsidRDefault="00811C16" w:rsidP="0002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03030"/>
          <w:kern w:val="0"/>
          <w:sz w:val="24"/>
          <w:szCs w:val="24"/>
          <w:lang w:eastAsia="uk-UA"/>
        </w:rPr>
      </w:pPr>
    </w:p>
    <w:p w14:paraId="056D6EC0" w14:textId="2253A0F5" w:rsidR="00D044FD" w:rsidRPr="00D044FD" w:rsidRDefault="00C52AD4" w:rsidP="005F3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C52A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  <w:t xml:space="preserve">Про </w:t>
      </w:r>
      <w:r w:rsidR="002154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  <w:t>прийом дітей</w:t>
      </w:r>
      <w:r w:rsidRPr="00C52A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  <w:t xml:space="preserve"> з міста-побратима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  <w:t xml:space="preserve"> </w:t>
      </w:r>
      <w:bookmarkStart w:id="0" w:name="_Hlk171405933"/>
      <w:bookmarkStart w:id="1" w:name="_Hlk171406069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  <w:t>Гола Пристань</w:t>
      </w:r>
      <w:bookmarkEnd w:id="0"/>
      <w:r w:rsidR="00F775D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  <w:t xml:space="preserve"> Херсонськ</w:t>
      </w:r>
      <w:r w:rsidR="008D71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  <w:t>ої</w:t>
      </w:r>
      <w:r w:rsidR="00F775D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  <w:t xml:space="preserve"> област</w:t>
      </w:r>
      <w:r w:rsidR="008D71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  <w:t>і</w:t>
      </w:r>
    </w:p>
    <w:bookmarkEnd w:id="1"/>
    <w:p w14:paraId="211FEACB" w14:textId="77777777" w:rsidR="008D719E" w:rsidRDefault="008D719E" w:rsidP="0002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4303D5CC" w14:textId="16C6348C" w:rsidR="00D044FD" w:rsidRPr="008F032C" w:rsidRDefault="008D719E" w:rsidP="0002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ab/>
      </w:r>
      <w:r w:rsidR="004E268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В</w:t>
      </w:r>
      <w:r w:rsidR="00D044F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раховуючи</w:t>
      </w:r>
      <w:r w:rsidR="004E268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абзаци 2 та 3 статті 2</w:t>
      </w:r>
      <w:r w:rsidR="00D044F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У</w:t>
      </w:r>
      <w:r w:rsidR="00811C1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год</w:t>
      </w:r>
      <w:r w:rsidR="004E268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и</w:t>
      </w:r>
      <w:r w:rsidR="00811C1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про партнерську співпрацю між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містом Чортків Тернопільської області</w:t>
      </w:r>
      <w:r w:rsidR="00811C1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C52AD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та </w:t>
      </w:r>
      <w:r w:rsidR="00F775D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містом </w:t>
      </w:r>
      <w:r w:rsidR="00C52AD4" w:rsidRPr="00C52AD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Гола Пристан</w:t>
      </w:r>
      <w:r w:rsidR="00F775D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F775D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Херсонськ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ої</w:t>
      </w:r>
      <w:r w:rsidR="00F775D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област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і</w:t>
      </w:r>
      <w:r w:rsidR="00C52AD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від </w:t>
      </w:r>
      <w:r w:rsidR="00F775D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29 вересня</w:t>
      </w:r>
      <w:r w:rsidR="00C52AD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20</w:t>
      </w:r>
      <w:r w:rsidR="00F775D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18 </w:t>
      </w:r>
      <w:r w:rsidR="00C52AD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року,</w:t>
      </w:r>
      <w:r w:rsidR="00C52AD4" w:rsidRPr="00C52AD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D27C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звернення Голопристанської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міської військової </w:t>
      </w:r>
      <w:r w:rsidR="00033B7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адміністрації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Скадовського району Херсонської області</w:t>
      </w:r>
      <w:r w:rsidR="008F032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від 09 липня 2024 року</w:t>
      </w:r>
      <w:r w:rsidR="00E5783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вих. №</w:t>
      </w:r>
      <w:r w:rsidR="00C85D0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E5783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03-12/151</w:t>
      </w:r>
      <w:r w:rsidR="00D27C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, </w:t>
      </w:r>
      <w:bookmarkStart w:id="2" w:name="_Hlk171953473"/>
      <w:r w:rsidR="004E268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з</w:t>
      </w:r>
      <w:r w:rsidR="004E268E" w:rsidRPr="00C52AD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метою </w:t>
      </w:r>
      <w:bookmarkStart w:id="3" w:name="_Hlk171953920"/>
      <w:r w:rsidR="004E268E" w:rsidRPr="004E268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культурного, освітнього та туристичного обміну</w:t>
      </w:r>
      <w:bookmarkEnd w:id="2"/>
      <w:bookmarkEnd w:id="3"/>
      <w:r w:rsidR="004E268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</w:t>
      </w:r>
      <w:r w:rsidR="004E268E" w:rsidRPr="00C52AD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зміцнення</w:t>
      </w:r>
      <w:r w:rsidR="004E268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4E268E" w:rsidRPr="00C52AD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дружніх стосунків між містами-побратимами</w:t>
      </w:r>
      <w:r w:rsidR="004E268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, </w:t>
      </w:r>
      <w:r w:rsidR="00C52AD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в</w:t>
      </w:r>
      <w:r w:rsidR="00C52AD4" w:rsidRPr="00C52AD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ідповідно до</w:t>
      </w:r>
      <w:r w:rsidR="00C52AD4" w:rsidRPr="00C52AD4">
        <w:t xml:space="preserve"> </w:t>
      </w:r>
      <w:r w:rsidR="00D27C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законів</w:t>
      </w:r>
      <w:r w:rsidR="00C52AD4" w:rsidRPr="00C52AD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України «Про охорону дитинства»,</w:t>
      </w:r>
      <w:r w:rsidR="00D27C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«Про оздоровлення та відпочинок дітей»</w:t>
      </w:r>
      <w:r w:rsidR="00C52AD4" w:rsidRPr="00C52AD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, </w:t>
      </w:r>
      <w:r w:rsidR="00D27C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керуючись ста</w:t>
      </w:r>
      <w:r w:rsidR="00E5783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ттею</w:t>
      </w:r>
      <w:r w:rsidR="00D27C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32,</w:t>
      </w:r>
      <w:r w:rsidR="00C52AD4" w:rsidRPr="00C52AD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E5783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частиною 1 статті </w:t>
      </w:r>
      <w:r w:rsidR="00C52AD4" w:rsidRPr="00C52AD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52</w:t>
      </w:r>
      <w:r w:rsidR="00D27C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, частиною 6 статті 59</w:t>
      </w:r>
      <w:r w:rsidR="00C52AD4" w:rsidRPr="00C52AD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Закону України «Про місцеве самоврядування в Україні», виконавчий комітет міської ради вирішив</w:t>
      </w:r>
      <w:r w:rsidR="00D044FD" w:rsidRPr="00D044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:</w:t>
      </w:r>
    </w:p>
    <w:p w14:paraId="7E4F8C1E" w14:textId="77777777" w:rsidR="008D719E" w:rsidRDefault="008D719E" w:rsidP="00027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14:paraId="052DDE69" w14:textId="057F6BC4" w:rsidR="00D044FD" w:rsidRDefault="00D044FD" w:rsidP="00027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D044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ВИРІШИВ:</w:t>
      </w:r>
      <w:r w:rsidR="004E268E" w:rsidRPr="004E268E">
        <w:t xml:space="preserve"> </w:t>
      </w:r>
      <w:r w:rsidR="004E268E" w:rsidRPr="004E268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 </w:t>
      </w:r>
    </w:p>
    <w:p w14:paraId="182AEB52" w14:textId="77777777" w:rsidR="008D719E" w:rsidRPr="008D719E" w:rsidRDefault="008D719E" w:rsidP="0002701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14:paraId="162B7965" w14:textId="77777777" w:rsidR="00033B73" w:rsidRDefault="004E268E" w:rsidP="00033B73">
      <w:pPr>
        <w:pStyle w:val="a6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</w:t>
      </w:r>
      <w:r w:rsidR="00C52AD4" w:rsidRPr="008D719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рий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няти</w:t>
      </w:r>
      <w:r w:rsidR="00C52AD4" w:rsidRPr="008D719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4C6705" w:rsidRPr="008D719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23 </w:t>
      </w:r>
      <w:r w:rsidR="00C52AD4" w:rsidRPr="008D719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дітей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з числа внутрішньо переміщених осіб та дітей</w:t>
      </w:r>
      <w:r w:rsidR="0039486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, батьки яких </w:t>
      </w:r>
      <w:r w:rsidR="00C85D0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беруть участь у  відсічі та стримуванні збройної агресії російської федерації проти України </w:t>
      </w:r>
      <w:r w:rsidR="004C6705" w:rsidRPr="008D719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та 5 супроводжуючих осіб </w:t>
      </w:r>
      <w:r w:rsidR="00C52AD4" w:rsidRPr="008D719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з міста-побратима</w:t>
      </w:r>
      <w:r w:rsidR="00C52AD4" w:rsidRPr="008D719E">
        <w:rPr>
          <w:rFonts w:ascii="Times New Roman" w:hAnsi="Times New Roman" w:cs="Times New Roman"/>
        </w:rPr>
        <w:t xml:space="preserve"> </w:t>
      </w:r>
      <w:r w:rsidR="00C52AD4" w:rsidRPr="008D719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Гола Пристань</w:t>
      </w:r>
      <w:r w:rsidR="008D719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Херсонської області</w:t>
      </w:r>
      <w:r w:rsidR="00C52AD4" w:rsidRPr="008D719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394867" w:rsidRPr="0039486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з метою культурного, освітнього та туристичного обміну</w:t>
      </w:r>
      <w:r w:rsidR="00C52AD4" w:rsidRPr="008D719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у період з </w:t>
      </w:r>
      <w:r w:rsidR="008B1052" w:rsidRPr="008D719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21 липня</w:t>
      </w:r>
      <w:r w:rsidR="00C52AD4" w:rsidRPr="008D719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по 29 липня 2024 року.</w:t>
      </w:r>
    </w:p>
    <w:p w14:paraId="3D7D3F31" w14:textId="1CDCCF97" w:rsidR="008B1052" w:rsidRPr="00033B73" w:rsidRDefault="00D044FD" w:rsidP="00033B73">
      <w:pPr>
        <w:pStyle w:val="a6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033B7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Управлінню освіти, молоді та спорту</w:t>
      </w:r>
      <w:r w:rsidR="008B1052" w:rsidRPr="00033B7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міської ради</w:t>
      </w:r>
      <w:r w:rsidR="00394867" w:rsidRPr="00033B7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,</w:t>
      </w:r>
      <w:r w:rsidR="00C52AD4" w:rsidRPr="00033B7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управлінню культури та мистецтв </w:t>
      </w:r>
      <w:r w:rsidRPr="00033B7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міської ради</w:t>
      </w:r>
      <w:r w:rsidR="00394867" w:rsidRPr="00033B7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, управлінню комунального господарства міської ради,</w:t>
      </w:r>
      <w:r w:rsidR="00394867" w:rsidRPr="00394867">
        <w:t xml:space="preserve"> </w:t>
      </w:r>
      <w:r w:rsidR="00C85D0B" w:rsidRPr="00033B7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відділу муніципального розвитку та енергоменеджменту </w:t>
      </w:r>
      <w:r w:rsidR="00394867" w:rsidRPr="00033B7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міської ради,</w:t>
      </w:r>
      <w:r w:rsidR="00394867" w:rsidRPr="00394867">
        <w:t xml:space="preserve"> </w:t>
      </w:r>
      <w:r w:rsidR="00394867" w:rsidRPr="00033B7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відділу економічного розвитку та комунального майна міської ради </w:t>
      </w:r>
      <w:r w:rsidRPr="00033B7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C52AD4" w:rsidRPr="00033B7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для прийому дітей міста-побратима</w:t>
      </w:r>
      <w:r w:rsidR="00C52AD4" w:rsidRPr="00033B73">
        <w:rPr>
          <w:rFonts w:ascii="Times New Roman" w:hAnsi="Times New Roman" w:cs="Times New Roman"/>
        </w:rPr>
        <w:t xml:space="preserve"> </w:t>
      </w:r>
      <w:r w:rsidR="00C52AD4" w:rsidRPr="00033B73">
        <w:rPr>
          <w:rFonts w:ascii="Times New Roman" w:hAnsi="Times New Roman" w:cs="Times New Roman"/>
          <w:sz w:val="28"/>
          <w:szCs w:val="28"/>
        </w:rPr>
        <w:t>Гола Пристань</w:t>
      </w:r>
      <w:r w:rsidR="008D719E" w:rsidRPr="00033B73">
        <w:rPr>
          <w:rFonts w:ascii="Times New Roman" w:hAnsi="Times New Roman" w:cs="Times New Roman"/>
          <w:sz w:val="28"/>
          <w:szCs w:val="28"/>
        </w:rPr>
        <w:t xml:space="preserve"> Херсонської області</w:t>
      </w:r>
      <w:r w:rsidR="008B1052" w:rsidRPr="00033B7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:</w:t>
      </w:r>
      <w:r w:rsidR="008B1052" w:rsidRPr="00033B73">
        <w:rPr>
          <w:rFonts w:ascii="Times New Roman" w:hAnsi="Times New Roman" w:cs="Times New Roman"/>
          <w:b/>
          <w:bCs/>
        </w:rPr>
        <w:t xml:space="preserve"> </w:t>
      </w:r>
    </w:p>
    <w:p w14:paraId="08EE1398" w14:textId="71FB6935" w:rsidR="008B1052" w:rsidRPr="008D719E" w:rsidRDefault="008B1052" w:rsidP="00033B73">
      <w:pPr>
        <w:pStyle w:val="a6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19E">
        <w:rPr>
          <w:rFonts w:ascii="Times New Roman" w:hAnsi="Times New Roman" w:cs="Times New Roman"/>
          <w:bCs/>
          <w:sz w:val="28"/>
          <w:szCs w:val="28"/>
        </w:rPr>
        <w:t>Розробити програму заходів для відпочинку дітей.</w:t>
      </w:r>
    </w:p>
    <w:p w14:paraId="30726B10" w14:textId="3D274261" w:rsidR="008B1052" w:rsidRPr="008D719E" w:rsidRDefault="008B1052" w:rsidP="00033B73">
      <w:pPr>
        <w:pStyle w:val="a6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8D719E">
        <w:rPr>
          <w:rStyle w:val="a3"/>
          <w:rFonts w:ascii="Times New Roman" w:hAnsi="Times New Roman"/>
          <w:b w:val="0"/>
          <w:bCs/>
          <w:sz w:val="28"/>
          <w:szCs w:val="28"/>
        </w:rPr>
        <w:t>Провести необхідну організаційну роботу, вжити заходів, спрямованих на охоплення всіма видами відпочинку дітей;</w:t>
      </w:r>
    </w:p>
    <w:p w14:paraId="04AD3B7B" w14:textId="56EA3D6A" w:rsidR="00027012" w:rsidRPr="00C85D0B" w:rsidRDefault="008B1052" w:rsidP="00033B73">
      <w:pPr>
        <w:pStyle w:val="a6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19E">
        <w:rPr>
          <w:rStyle w:val="a3"/>
          <w:rFonts w:ascii="Times New Roman" w:hAnsi="Times New Roman"/>
          <w:b w:val="0"/>
          <w:bCs/>
          <w:sz w:val="28"/>
          <w:szCs w:val="28"/>
        </w:rPr>
        <w:t>Організувати різні види і форми відпочинку та зайнятості дітей у шкільних, позашкільних, спортивних, культурно-освітніх закладах: туристичні походи, спортивні змагання, спартакіади, турніри, концерти, конкурси, фестивалі, перегляд кінофільмів, відвідування музеїв тощ</w:t>
      </w:r>
      <w:r w:rsidR="00C85D0B">
        <w:rPr>
          <w:rStyle w:val="a3"/>
          <w:rFonts w:ascii="Times New Roman" w:hAnsi="Times New Roman"/>
          <w:b w:val="0"/>
          <w:bCs/>
          <w:sz w:val="28"/>
          <w:szCs w:val="28"/>
        </w:rPr>
        <w:t>о.</w:t>
      </w:r>
    </w:p>
    <w:p w14:paraId="1EB55D6D" w14:textId="6576F005" w:rsidR="00D044FD" w:rsidRPr="008D719E" w:rsidRDefault="00D044FD" w:rsidP="00033B73">
      <w:pPr>
        <w:pStyle w:val="a6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8D719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lastRenderedPageBreak/>
        <w:t>Контроль за виконанням даного рішення покласти на заступника міського голови з питань діяльності виконавчих органів міської ради Віктора ГУРИНА.</w:t>
      </w:r>
    </w:p>
    <w:p w14:paraId="2ECDD825" w14:textId="77777777" w:rsidR="00D044FD" w:rsidRDefault="00D044FD" w:rsidP="0002701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14:paraId="608F8550" w14:textId="77777777" w:rsidR="00027012" w:rsidRPr="008D719E" w:rsidRDefault="00027012" w:rsidP="0002701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14:paraId="3E57D46D" w14:textId="2AC97734" w:rsidR="00575390" w:rsidRDefault="00D044FD" w:rsidP="00027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D044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Міський голова                            </w:t>
      </w:r>
      <w:r w:rsidR="0002701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     </w:t>
      </w:r>
      <w:r w:rsidRPr="00D044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                              Володимир ШМАТЬКО</w:t>
      </w:r>
    </w:p>
    <w:p w14:paraId="5C36CA1D" w14:textId="77777777" w:rsidR="00394867" w:rsidRPr="008D719E" w:rsidRDefault="00394867" w:rsidP="00027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sectPr w:rsidR="00394867" w:rsidRPr="008D719E" w:rsidSect="000270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538A2"/>
    <w:multiLevelType w:val="multilevel"/>
    <w:tmpl w:val="DF5EB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7415991"/>
    <w:multiLevelType w:val="multilevel"/>
    <w:tmpl w:val="98CE7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A6018F5"/>
    <w:multiLevelType w:val="multilevel"/>
    <w:tmpl w:val="37BC8F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B0173E1"/>
    <w:multiLevelType w:val="multilevel"/>
    <w:tmpl w:val="98CE7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8F262AE"/>
    <w:multiLevelType w:val="multilevel"/>
    <w:tmpl w:val="CBACFE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00032314">
    <w:abstractNumId w:val="1"/>
  </w:num>
  <w:num w:numId="2" w16cid:durableId="1930772636">
    <w:abstractNumId w:val="3"/>
  </w:num>
  <w:num w:numId="3" w16cid:durableId="1306079421">
    <w:abstractNumId w:val="0"/>
  </w:num>
  <w:num w:numId="4" w16cid:durableId="2068647502">
    <w:abstractNumId w:val="4"/>
  </w:num>
  <w:num w:numId="5" w16cid:durableId="1224946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CC"/>
    <w:rsid w:val="00027012"/>
    <w:rsid w:val="00033B73"/>
    <w:rsid w:val="000F51CD"/>
    <w:rsid w:val="00153458"/>
    <w:rsid w:val="00191253"/>
    <w:rsid w:val="00215470"/>
    <w:rsid w:val="00394867"/>
    <w:rsid w:val="003D5795"/>
    <w:rsid w:val="004C6705"/>
    <w:rsid w:val="004E268E"/>
    <w:rsid w:val="0052711A"/>
    <w:rsid w:val="00575390"/>
    <w:rsid w:val="005F3BFE"/>
    <w:rsid w:val="007D7121"/>
    <w:rsid w:val="00811C16"/>
    <w:rsid w:val="00836927"/>
    <w:rsid w:val="008B1052"/>
    <w:rsid w:val="008D719E"/>
    <w:rsid w:val="008D79CC"/>
    <w:rsid w:val="008F032C"/>
    <w:rsid w:val="00A26359"/>
    <w:rsid w:val="00A30F67"/>
    <w:rsid w:val="00A4670B"/>
    <w:rsid w:val="00BE60A4"/>
    <w:rsid w:val="00C52AD4"/>
    <w:rsid w:val="00C838F6"/>
    <w:rsid w:val="00C85D0B"/>
    <w:rsid w:val="00D044FD"/>
    <w:rsid w:val="00D27C79"/>
    <w:rsid w:val="00E2442B"/>
    <w:rsid w:val="00E5783C"/>
    <w:rsid w:val="00F365B1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68DB"/>
  <w15:docId w15:val="{F2E67212-3506-4396-A6F0-793D4BE2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9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B1052"/>
    <w:rPr>
      <w:rFonts w:cs="Times New Roman"/>
      <w:b/>
    </w:rPr>
  </w:style>
  <w:style w:type="paragraph" w:styleId="a4">
    <w:name w:val="Body Text"/>
    <w:basedOn w:val="a"/>
    <w:link w:val="a5"/>
    <w:rsid w:val="00A30F6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customStyle="1" w:styleId="a5">
    <w:name w:val="Основний текст Знак"/>
    <w:basedOn w:val="a0"/>
    <w:link w:val="a4"/>
    <w:rsid w:val="00A30F67"/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8D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1435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 Левкович</dc:creator>
  <cp:lastModifiedBy>Алеся Васильченко</cp:lastModifiedBy>
  <cp:revision>5</cp:revision>
  <cp:lastPrinted>2024-07-16T09:00:00Z</cp:lastPrinted>
  <dcterms:created xsi:type="dcterms:W3CDTF">2024-07-15T14:31:00Z</dcterms:created>
  <dcterms:modified xsi:type="dcterms:W3CDTF">2024-07-16T09:15:00Z</dcterms:modified>
</cp:coreProperties>
</file>