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F3" w:rsidRDefault="007D7BE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:rsidR="00BE357A" w:rsidRDefault="00BE357A" w:rsidP="00BE357A">
                            <w:pPr>
                              <w:jc w:val="center"/>
                            </w:pPr>
                          </w:p>
                          <w:p w:rsidR="00BE357A" w:rsidRDefault="00BE357A" w:rsidP="00BE357A">
                            <w:pPr>
                              <w:jc w:val="center"/>
                            </w:pPr>
                          </w:p>
                          <w:p w:rsidR="00BE357A" w:rsidRPr="00BE357A" w:rsidRDefault="00BE357A" w:rsidP="00BE357A">
                            <w:pPr>
                              <w:shd w:val="clear" w:color="auto" w:fill="FFFFFF"/>
                              <w:spacing w:line="262" w:lineRule="auto"/>
                              <w:ind w:firstLine="4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C2D3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C2D31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 w:rsidRPr="00BE35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2C2D31"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:rsidR="00BE357A" w:rsidRPr="00BE357A" w:rsidRDefault="00BE357A" w:rsidP="00BE357A">
                            <w:pPr>
                              <w:shd w:val="clear" w:color="auto" w:fill="FFFFFF"/>
                              <w:spacing w:line="262" w:lineRule="auto"/>
                              <w:ind w:firstLine="4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C2D31"/>
                                <w:sz w:val="28"/>
                                <w:szCs w:val="28"/>
                              </w:rPr>
                            </w:pPr>
                            <w:r w:rsidRPr="00BE35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2C2D31"/>
                                <w:sz w:val="28"/>
                                <w:szCs w:val="28"/>
                              </w:rPr>
                              <w:t xml:space="preserve">                                                          до проєкту рішення міської ради</w:t>
                            </w:r>
                          </w:p>
                          <w:p w:rsidR="00BE357A" w:rsidRPr="00BE357A" w:rsidRDefault="00BE357A" w:rsidP="00BE357A">
                            <w:pPr>
                              <w:shd w:val="clear" w:color="auto" w:fill="FFFFFF"/>
                              <w:spacing w:line="262" w:lineRule="auto"/>
                              <w:ind w:firstLine="4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C2D31"/>
                                <w:sz w:val="28"/>
                                <w:szCs w:val="28"/>
                              </w:rPr>
                            </w:pPr>
                            <w:r w:rsidRPr="00BE35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2C2D31"/>
                                <w:sz w:val="28"/>
                                <w:szCs w:val="28"/>
                              </w:rPr>
                              <w:t xml:space="preserve">                                                       від 30 травня 2024 року №_____</w:t>
                            </w:r>
                          </w:p>
                          <w:p w:rsidR="00BE357A" w:rsidRDefault="00BE357A" w:rsidP="00BE357A">
                            <w:pPr>
                              <w:jc w:val="center"/>
                            </w:pPr>
                          </w:p>
                          <w:p w:rsidR="00BE357A" w:rsidRDefault="00BE357A" w:rsidP="00BE357A">
                            <w:pPr>
                              <w:jc w:val="right"/>
                            </w:pPr>
                          </w:p>
                          <w:p w:rsidR="00BE357A" w:rsidRDefault="00BE357A" w:rsidP="00BE357A">
                            <w:pPr>
                              <w:jc w:val="right"/>
                            </w:pPr>
                          </w:p>
                          <w:p w:rsidR="00BE357A" w:rsidRDefault="00BE357A" w:rsidP="00BE357A">
                            <w:pPr>
                              <w:jc w:val="right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" fillcolor="#fefefe" stroked="f">
                <v:path arrowok="t"/>
                <o:lock v:ext="edit" rotation="t" position="t"/>
                <v:textbox>
                  <w:txbxContent>
                    <w:p w:rsidR="00BE357A" w:rsidRDefault="00BE357A" w:rsidP="00BE357A">
                      <w:pPr>
                        <w:jc w:val="center"/>
                      </w:pPr>
                    </w:p>
                    <w:p w:rsidR="00BE357A" w:rsidRDefault="00BE357A" w:rsidP="00BE357A">
                      <w:pPr>
                        <w:jc w:val="center"/>
                      </w:pPr>
                    </w:p>
                    <w:p w:rsidR="00BE357A" w:rsidRPr="00BE357A" w:rsidRDefault="00BE357A" w:rsidP="00BE357A">
                      <w:pPr>
                        <w:shd w:val="clear" w:color="auto" w:fill="FFFFFF"/>
                        <w:spacing w:line="262" w:lineRule="auto"/>
                        <w:ind w:firstLine="40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2C2D3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C2D31"/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 w:rsidRPr="00BE357A">
                        <w:rPr>
                          <w:rFonts w:ascii="Times New Roman" w:eastAsia="Times New Roman" w:hAnsi="Times New Roman" w:cs="Times New Roman"/>
                          <w:bCs/>
                          <w:color w:val="2C2D31"/>
                          <w:sz w:val="28"/>
                          <w:szCs w:val="28"/>
                        </w:rPr>
                        <w:t>Додаток</w:t>
                      </w:r>
                    </w:p>
                    <w:p w:rsidR="00BE357A" w:rsidRPr="00BE357A" w:rsidRDefault="00BE357A" w:rsidP="00BE357A">
                      <w:pPr>
                        <w:shd w:val="clear" w:color="auto" w:fill="FFFFFF"/>
                        <w:spacing w:line="262" w:lineRule="auto"/>
                        <w:ind w:firstLine="40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2C2D31"/>
                          <w:sz w:val="28"/>
                          <w:szCs w:val="28"/>
                        </w:rPr>
                      </w:pPr>
                      <w:r w:rsidRPr="00BE357A">
                        <w:rPr>
                          <w:rFonts w:ascii="Times New Roman" w:eastAsia="Times New Roman" w:hAnsi="Times New Roman" w:cs="Times New Roman"/>
                          <w:bCs/>
                          <w:color w:val="2C2D31"/>
                          <w:sz w:val="28"/>
                          <w:szCs w:val="28"/>
                        </w:rPr>
                        <w:t xml:space="preserve">                                                          до проєкту рішення міської ради</w:t>
                      </w:r>
                    </w:p>
                    <w:p w:rsidR="00BE357A" w:rsidRPr="00BE357A" w:rsidRDefault="00BE357A" w:rsidP="00BE357A">
                      <w:pPr>
                        <w:shd w:val="clear" w:color="auto" w:fill="FFFFFF"/>
                        <w:spacing w:line="262" w:lineRule="auto"/>
                        <w:ind w:firstLine="40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2C2D31"/>
                          <w:sz w:val="28"/>
                          <w:szCs w:val="28"/>
                        </w:rPr>
                      </w:pPr>
                      <w:r w:rsidRPr="00BE357A">
                        <w:rPr>
                          <w:rFonts w:ascii="Times New Roman" w:eastAsia="Times New Roman" w:hAnsi="Times New Roman" w:cs="Times New Roman"/>
                          <w:bCs/>
                          <w:color w:val="2C2D31"/>
                          <w:sz w:val="28"/>
                          <w:szCs w:val="28"/>
                        </w:rPr>
                        <w:t xml:space="preserve">                                                       від 30 травня 2024 року №_____</w:t>
                      </w:r>
                    </w:p>
                    <w:p w:rsidR="00BE357A" w:rsidRDefault="00BE357A" w:rsidP="00BE357A">
                      <w:pPr>
                        <w:jc w:val="center"/>
                      </w:pPr>
                    </w:p>
                    <w:p w:rsidR="00BE357A" w:rsidRDefault="00BE357A" w:rsidP="00BE357A">
                      <w:pPr>
                        <w:jc w:val="right"/>
                      </w:pPr>
                    </w:p>
                    <w:p w:rsidR="00BE357A" w:rsidRDefault="00BE357A" w:rsidP="00BE357A">
                      <w:pPr>
                        <w:jc w:val="right"/>
                      </w:pPr>
                    </w:p>
                    <w:p w:rsidR="00BE357A" w:rsidRDefault="00BE357A" w:rsidP="00BE357A">
                      <w:pPr>
                        <w:jc w:val="righ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E6256" w:rsidRDefault="000E6256" w:rsidP="000E6256">
      <w:pPr>
        <w:pStyle w:val="a4"/>
        <w:shd w:val="clear" w:color="auto" w:fill="auto"/>
        <w:spacing w:line="240" w:lineRule="auto"/>
        <w:ind w:firstLine="0"/>
        <w:jc w:val="right"/>
        <w:rPr>
          <w:b/>
          <w:bCs/>
          <w:color w:val="2C2D31"/>
          <w:sz w:val="28"/>
          <w:szCs w:val="28"/>
        </w:rPr>
      </w:pPr>
    </w:p>
    <w:p w:rsidR="00BE357A" w:rsidRDefault="00BE357A" w:rsidP="00D1072B">
      <w:pPr>
        <w:pStyle w:val="a4"/>
        <w:shd w:val="clear" w:color="auto" w:fill="auto"/>
        <w:spacing w:line="240" w:lineRule="auto"/>
        <w:ind w:firstLine="0"/>
        <w:jc w:val="center"/>
        <w:rPr>
          <w:b/>
          <w:bCs/>
          <w:color w:val="2C2D31"/>
          <w:sz w:val="28"/>
          <w:szCs w:val="28"/>
        </w:rPr>
      </w:pPr>
      <w:r>
        <w:rPr>
          <w:b/>
          <w:bCs/>
          <w:color w:val="2C2D31"/>
          <w:sz w:val="28"/>
          <w:szCs w:val="28"/>
        </w:rPr>
        <w:t xml:space="preserve">  </w:t>
      </w:r>
    </w:p>
    <w:p w:rsidR="00BE357A" w:rsidRDefault="00BE357A" w:rsidP="00D1072B">
      <w:pPr>
        <w:pStyle w:val="a4"/>
        <w:shd w:val="clear" w:color="auto" w:fill="auto"/>
        <w:spacing w:line="240" w:lineRule="auto"/>
        <w:ind w:firstLine="0"/>
        <w:jc w:val="center"/>
        <w:rPr>
          <w:b/>
          <w:bCs/>
          <w:color w:val="2C2D31"/>
          <w:sz w:val="28"/>
          <w:szCs w:val="28"/>
        </w:rPr>
      </w:pPr>
    </w:p>
    <w:p w:rsidR="006573F3" w:rsidRDefault="003B34B4" w:rsidP="00D1072B">
      <w:pPr>
        <w:pStyle w:val="a4"/>
        <w:shd w:val="clear" w:color="auto" w:fill="auto"/>
        <w:spacing w:line="240" w:lineRule="auto"/>
        <w:ind w:firstLine="0"/>
        <w:jc w:val="center"/>
        <w:rPr>
          <w:b/>
          <w:bCs/>
          <w:color w:val="2C2D31"/>
          <w:sz w:val="28"/>
          <w:szCs w:val="28"/>
        </w:rPr>
      </w:pPr>
      <w:bookmarkStart w:id="0" w:name="_GoBack"/>
      <w:bookmarkEnd w:id="0"/>
      <w:r>
        <w:rPr>
          <w:b/>
          <w:bCs/>
          <w:color w:val="2C2D31"/>
          <w:sz w:val="28"/>
          <w:szCs w:val="28"/>
        </w:rPr>
        <w:t>Додаткова угода до договору</w:t>
      </w:r>
    </w:p>
    <w:p w:rsidR="006F0BAD" w:rsidRDefault="006F0BAD" w:rsidP="00D1072B">
      <w:pPr>
        <w:pStyle w:val="a4"/>
        <w:shd w:val="clear" w:color="auto" w:fill="auto"/>
        <w:spacing w:line="240" w:lineRule="auto"/>
        <w:ind w:firstLine="0"/>
        <w:jc w:val="center"/>
        <w:rPr>
          <w:b/>
          <w:bCs/>
          <w:color w:val="2C2D31"/>
          <w:sz w:val="28"/>
          <w:szCs w:val="28"/>
        </w:rPr>
      </w:pPr>
      <w:r>
        <w:rPr>
          <w:b/>
          <w:bCs/>
          <w:color w:val="2C2D31"/>
          <w:sz w:val="28"/>
          <w:szCs w:val="28"/>
        </w:rPr>
        <w:t>п</w:t>
      </w:r>
      <w:r w:rsidR="00D1072B">
        <w:rPr>
          <w:b/>
          <w:bCs/>
          <w:color w:val="2C2D31"/>
          <w:sz w:val="28"/>
          <w:szCs w:val="28"/>
        </w:rPr>
        <w:t xml:space="preserve">ро створення та функціонування </w:t>
      </w:r>
    </w:p>
    <w:p w:rsidR="00D1072B" w:rsidRDefault="00D1072B" w:rsidP="00D1072B">
      <w:pPr>
        <w:pStyle w:val="a4"/>
        <w:shd w:val="clear" w:color="auto" w:fill="auto"/>
        <w:spacing w:line="240" w:lineRule="auto"/>
        <w:ind w:firstLine="0"/>
        <w:jc w:val="center"/>
        <w:rPr>
          <w:b/>
          <w:bCs/>
          <w:color w:val="2C2D31"/>
          <w:sz w:val="28"/>
          <w:szCs w:val="28"/>
        </w:rPr>
      </w:pPr>
      <w:r>
        <w:rPr>
          <w:b/>
          <w:bCs/>
          <w:color w:val="2C2D31"/>
          <w:sz w:val="28"/>
          <w:szCs w:val="28"/>
        </w:rPr>
        <w:t xml:space="preserve">індустріального парку « </w:t>
      </w:r>
      <w:r>
        <w:rPr>
          <w:b/>
          <w:bCs/>
          <w:color w:val="2C2D31"/>
          <w:sz w:val="28"/>
          <w:szCs w:val="28"/>
          <w:lang w:val="en-US"/>
        </w:rPr>
        <w:t>Chortkiv</w:t>
      </w:r>
      <w:r w:rsidRPr="006F0BAD">
        <w:rPr>
          <w:b/>
          <w:bCs/>
          <w:color w:val="2C2D31"/>
          <w:sz w:val="28"/>
          <w:szCs w:val="28"/>
        </w:rPr>
        <w:t>-</w:t>
      </w:r>
      <w:r>
        <w:rPr>
          <w:b/>
          <w:bCs/>
          <w:color w:val="2C2D31"/>
          <w:sz w:val="28"/>
          <w:szCs w:val="28"/>
          <w:lang w:val="en-US"/>
        </w:rPr>
        <w:t>West</w:t>
      </w:r>
      <w:r>
        <w:rPr>
          <w:b/>
          <w:bCs/>
          <w:color w:val="2C2D31"/>
          <w:sz w:val="28"/>
          <w:szCs w:val="28"/>
        </w:rPr>
        <w:t xml:space="preserve">» </w:t>
      </w:r>
      <w:r w:rsidR="003B34B4">
        <w:rPr>
          <w:b/>
          <w:bCs/>
          <w:color w:val="2C2D31"/>
          <w:sz w:val="28"/>
          <w:szCs w:val="28"/>
        </w:rPr>
        <w:t xml:space="preserve"> від 04 лютого 20222року</w:t>
      </w:r>
    </w:p>
    <w:p w:rsidR="006F0BAD" w:rsidRDefault="006F0BAD" w:rsidP="00D1072B">
      <w:pPr>
        <w:pStyle w:val="a4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6573F3" w:rsidRDefault="007D7BE7">
      <w:pPr>
        <w:pStyle w:val="a4"/>
        <w:shd w:val="clear" w:color="auto" w:fill="auto"/>
        <w:tabs>
          <w:tab w:val="left" w:pos="7142"/>
        </w:tabs>
        <w:spacing w:after="340"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color w:val="2C2D31"/>
          <w:sz w:val="28"/>
          <w:szCs w:val="28"/>
        </w:rPr>
        <w:t>м.</w:t>
      </w:r>
      <w:r w:rsidR="00A55D1A">
        <w:rPr>
          <w:b/>
          <w:bCs/>
          <w:color w:val="2C2D31"/>
          <w:sz w:val="28"/>
          <w:szCs w:val="28"/>
        </w:rPr>
        <w:t>Чортків</w:t>
      </w:r>
      <w:r>
        <w:rPr>
          <w:b/>
          <w:bCs/>
          <w:color w:val="2C2D31"/>
          <w:sz w:val="28"/>
          <w:szCs w:val="28"/>
        </w:rPr>
        <w:tab/>
      </w:r>
      <w:r w:rsidR="006F0BAD" w:rsidRPr="006F0BAD">
        <w:rPr>
          <w:bCs/>
          <w:color w:val="2C2D31"/>
          <w:sz w:val="28"/>
          <w:szCs w:val="28"/>
        </w:rPr>
        <w:t xml:space="preserve">30 </w:t>
      </w:r>
      <w:r w:rsidR="005376E5">
        <w:rPr>
          <w:color w:val="2C2D31"/>
          <w:sz w:val="28"/>
          <w:szCs w:val="28"/>
        </w:rPr>
        <w:t>травня</w:t>
      </w:r>
      <w:r w:rsidRPr="006F0BAD">
        <w:rPr>
          <w:color w:val="2C2D31"/>
          <w:sz w:val="28"/>
          <w:szCs w:val="28"/>
        </w:rPr>
        <w:t xml:space="preserve"> 202</w:t>
      </w:r>
      <w:r w:rsidR="00A55D1A" w:rsidRPr="006F0BAD">
        <w:rPr>
          <w:color w:val="2C2D31"/>
          <w:sz w:val="28"/>
          <w:szCs w:val="28"/>
        </w:rPr>
        <w:t>4</w:t>
      </w:r>
      <w:r>
        <w:rPr>
          <w:color w:val="2C2D31"/>
          <w:sz w:val="28"/>
          <w:szCs w:val="28"/>
        </w:rPr>
        <w:t xml:space="preserve"> року</w:t>
      </w:r>
    </w:p>
    <w:p w:rsidR="006573F3" w:rsidRDefault="00A55D1A">
      <w:pPr>
        <w:pStyle w:val="a4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>
        <w:rPr>
          <w:b/>
          <w:bCs/>
          <w:color w:val="2C2D31"/>
          <w:sz w:val="28"/>
          <w:szCs w:val="28"/>
        </w:rPr>
        <w:t>Чортківська</w:t>
      </w:r>
      <w:r w:rsidR="007D7BE7">
        <w:rPr>
          <w:b/>
          <w:bCs/>
          <w:color w:val="2C2D31"/>
          <w:sz w:val="28"/>
          <w:szCs w:val="28"/>
        </w:rPr>
        <w:t xml:space="preserve"> міська рада</w:t>
      </w:r>
      <w:r w:rsidR="00D1072B">
        <w:rPr>
          <w:bCs/>
          <w:color w:val="2C2D31"/>
          <w:sz w:val="28"/>
          <w:szCs w:val="28"/>
        </w:rPr>
        <w:t>,</w:t>
      </w:r>
      <w:r w:rsidR="007D7BE7">
        <w:rPr>
          <w:b/>
          <w:bCs/>
          <w:color w:val="2C2D31"/>
          <w:sz w:val="28"/>
          <w:szCs w:val="28"/>
        </w:rPr>
        <w:t xml:space="preserve"> </w:t>
      </w:r>
      <w:r w:rsidR="007D7BE7">
        <w:rPr>
          <w:color w:val="2C2D31"/>
          <w:sz w:val="28"/>
          <w:szCs w:val="28"/>
        </w:rPr>
        <w:t xml:space="preserve">в особі міського голови </w:t>
      </w:r>
      <w:r w:rsidR="00D1072B">
        <w:rPr>
          <w:color w:val="2C2D31"/>
          <w:sz w:val="28"/>
          <w:szCs w:val="28"/>
        </w:rPr>
        <w:t>Шматька Володимира Петровича</w:t>
      </w:r>
      <w:r w:rsidR="007D7BE7">
        <w:rPr>
          <w:color w:val="2C2D31"/>
          <w:sz w:val="28"/>
          <w:szCs w:val="28"/>
        </w:rPr>
        <w:t>, який діє на підставі Закону України «Про місцеве самоврядування в Україні», надалі - Ініціатор, з однієї сторони, і</w:t>
      </w:r>
    </w:p>
    <w:p w:rsidR="006573F3" w:rsidRDefault="006F0BAD" w:rsidP="009F15F0">
      <w:pPr>
        <w:pStyle w:val="a4"/>
        <w:ind w:firstLine="740"/>
        <w:jc w:val="both"/>
        <w:rPr>
          <w:color w:val="2C2D31"/>
          <w:sz w:val="28"/>
          <w:szCs w:val="28"/>
        </w:rPr>
      </w:pPr>
      <w:r>
        <w:rPr>
          <w:b/>
          <w:bCs/>
          <w:color w:val="2C2D31"/>
          <w:sz w:val="28"/>
          <w:szCs w:val="28"/>
        </w:rPr>
        <w:t>Комунальне підприє</w:t>
      </w:r>
      <w:r w:rsidR="00AF72F5">
        <w:rPr>
          <w:b/>
          <w:bCs/>
          <w:color w:val="2C2D31"/>
          <w:sz w:val="28"/>
          <w:szCs w:val="28"/>
        </w:rPr>
        <w:t xml:space="preserve">мство </w:t>
      </w:r>
      <w:r w:rsidR="007D7BE7">
        <w:rPr>
          <w:b/>
          <w:bCs/>
          <w:color w:val="2C2D31"/>
          <w:sz w:val="28"/>
          <w:szCs w:val="28"/>
        </w:rPr>
        <w:t>«</w:t>
      </w:r>
      <w:r w:rsidR="00AF72F5">
        <w:rPr>
          <w:b/>
          <w:bCs/>
          <w:color w:val="2C2D31"/>
          <w:sz w:val="28"/>
          <w:szCs w:val="28"/>
        </w:rPr>
        <w:t>Агенція місцевого економічного розвитку» Чортківської міської ради</w:t>
      </w:r>
      <w:r w:rsidR="007D7BE7">
        <w:rPr>
          <w:b/>
          <w:bCs/>
          <w:color w:val="2C2D31"/>
          <w:sz w:val="28"/>
          <w:szCs w:val="28"/>
        </w:rPr>
        <w:t>»,</w:t>
      </w:r>
      <w:r w:rsidR="00AF72F5">
        <w:rPr>
          <w:b/>
          <w:bCs/>
          <w:color w:val="2C2D31"/>
          <w:sz w:val="28"/>
          <w:szCs w:val="28"/>
        </w:rPr>
        <w:t xml:space="preserve"> </w:t>
      </w:r>
      <w:r w:rsidR="00AF72F5" w:rsidRPr="00AF72F5">
        <w:rPr>
          <w:bCs/>
          <w:color w:val="2C2D31"/>
          <w:sz w:val="28"/>
          <w:szCs w:val="28"/>
        </w:rPr>
        <w:t>в особі</w:t>
      </w:r>
      <w:r w:rsidR="007E1A4D">
        <w:rPr>
          <w:bCs/>
          <w:color w:val="2C2D31"/>
          <w:sz w:val="28"/>
          <w:szCs w:val="28"/>
        </w:rPr>
        <w:t xml:space="preserve"> виконуючого обов</w:t>
      </w:r>
      <w:r w:rsidR="007E1A4D" w:rsidRPr="007E1A4D">
        <w:rPr>
          <w:bCs/>
          <w:color w:val="2C2D31"/>
          <w:sz w:val="28"/>
          <w:szCs w:val="28"/>
        </w:rPr>
        <w:t>’</w:t>
      </w:r>
      <w:r w:rsidR="007E1A4D">
        <w:rPr>
          <w:bCs/>
          <w:color w:val="2C2D31"/>
          <w:sz w:val="28"/>
          <w:szCs w:val="28"/>
        </w:rPr>
        <w:t>язки</w:t>
      </w:r>
      <w:r w:rsidR="00AF72F5">
        <w:rPr>
          <w:color w:val="2C2D31"/>
          <w:sz w:val="28"/>
          <w:szCs w:val="28"/>
        </w:rPr>
        <w:t xml:space="preserve"> директора Карпенка Олександра Сергійовича, що діє на підставі Статуту, з іншої сторони, на основі рішення Чортківської міської ради від 08.08.2019 № 1553 </w:t>
      </w:r>
      <w:r w:rsidR="009F15F0">
        <w:rPr>
          <w:color w:val="2C2D31"/>
          <w:sz w:val="28"/>
          <w:szCs w:val="28"/>
        </w:rPr>
        <w:t>«</w:t>
      </w:r>
      <w:r w:rsidR="009F15F0" w:rsidRPr="009F15F0">
        <w:rPr>
          <w:color w:val="2C2D31"/>
          <w:sz w:val="28"/>
          <w:szCs w:val="28"/>
        </w:rPr>
        <w:t>Про   затвердження   Концепції      індустріального</w:t>
      </w:r>
      <w:r w:rsidR="009F15F0">
        <w:rPr>
          <w:color w:val="2C2D31"/>
          <w:sz w:val="28"/>
          <w:szCs w:val="28"/>
        </w:rPr>
        <w:t xml:space="preserve"> </w:t>
      </w:r>
      <w:r w:rsidR="009F15F0" w:rsidRPr="009F15F0">
        <w:rPr>
          <w:color w:val="2C2D31"/>
          <w:sz w:val="28"/>
          <w:szCs w:val="28"/>
        </w:rPr>
        <w:t>парку «Chortkiv- West» та створення індустріального</w:t>
      </w:r>
      <w:r w:rsidR="009F15F0">
        <w:rPr>
          <w:color w:val="2C2D31"/>
          <w:sz w:val="28"/>
          <w:szCs w:val="28"/>
        </w:rPr>
        <w:t xml:space="preserve"> </w:t>
      </w:r>
      <w:r w:rsidR="009F15F0" w:rsidRPr="009F15F0">
        <w:rPr>
          <w:color w:val="2C2D31"/>
          <w:sz w:val="28"/>
          <w:szCs w:val="28"/>
        </w:rPr>
        <w:t>парку «Chortkiv- West»</w:t>
      </w:r>
      <w:r w:rsidR="009F15F0">
        <w:rPr>
          <w:color w:val="2C2D31"/>
          <w:sz w:val="28"/>
          <w:szCs w:val="28"/>
        </w:rPr>
        <w:t>»</w:t>
      </w:r>
      <w:r w:rsidR="007D7BE7" w:rsidRPr="00AF72F5">
        <w:rPr>
          <w:color w:val="2C2D31"/>
          <w:sz w:val="28"/>
          <w:szCs w:val="28"/>
        </w:rPr>
        <w:t xml:space="preserve"> </w:t>
      </w:r>
      <w:r w:rsidR="007D7BE7">
        <w:rPr>
          <w:color w:val="2C2D31"/>
          <w:sz w:val="28"/>
          <w:szCs w:val="28"/>
        </w:rPr>
        <w:t>, надалі - Керуюча компанія, з іншої сторони</w:t>
      </w:r>
      <w:r w:rsidR="009F15F0">
        <w:rPr>
          <w:color w:val="2C2D31"/>
          <w:sz w:val="28"/>
          <w:szCs w:val="28"/>
        </w:rPr>
        <w:t>,</w:t>
      </w:r>
      <w:r w:rsidR="007D7BE7">
        <w:rPr>
          <w:color w:val="2C2D31"/>
          <w:sz w:val="28"/>
          <w:szCs w:val="28"/>
        </w:rPr>
        <w:t xml:space="preserve"> уклали цей договір про нижченаведене:</w:t>
      </w:r>
    </w:p>
    <w:p w:rsidR="003B34B4" w:rsidRDefault="003B34B4" w:rsidP="009F15F0">
      <w:pPr>
        <w:pStyle w:val="a4"/>
        <w:ind w:firstLine="740"/>
        <w:jc w:val="both"/>
        <w:rPr>
          <w:color w:val="2C2D31"/>
          <w:sz w:val="28"/>
          <w:szCs w:val="28"/>
        </w:rPr>
      </w:pPr>
      <w:r>
        <w:rPr>
          <w:color w:val="2C2D31"/>
          <w:sz w:val="28"/>
          <w:szCs w:val="28"/>
        </w:rPr>
        <w:t>Уклали цю додаткову угоду, а саме:</w:t>
      </w:r>
    </w:p>
    <w:p w:rsidR="003B34B4" w:rsidRDefault="00E90ACD" w:rsidP="003B34B4">
      <w:pPr>
        <w:pStyle w:val="a4"/>
        <w:shd w:val="clear" w:color="auto" w:fill="auto"/>
        <w:tabs>
          <w:tab w:val="left" w:pos="1245"/>
        </w:tabs>
        <w:spacing w:after="280" w:line="240" w:lineRule="auto"/>
        <w:ind w:firstLine="0"/>
        <w:jc w:val="both"/>
        <w:rPr>
          <w:color w:val="2C2D31"/>
          <w:sz w:val="28"/>
          <w:szCs w:val="28"/>
        </w:rPr>
      </w:pPr>
      <w:r>
        <w:rPr>
          <w:color w:val="2C2D31"/>
          <w:sz w:val="28"/>
          <w:szCs w:val="28"/>
        </w:rPr>
        <w:t xml:space="preserve"> 1.</w:t>
      </w:r>
      <w:r w:rsidR="003B34B4">
        <w:rPr>
          <w:color w:val="2C2D31"/>
          <w:sz w:val="28"/>
          <w:szCs w:val="28"/>
        </w:rPr>
        <w:t>пункт</w:t>
      </w:r>
      <w:r w:rsidR="00B5103E">
        <w:rPr>
          <w:color w:val="2C2D31"/>
          <w:sz w:val="28"/>
          <w:szCs w:val="28"/>
        </w:rPr>
        <w:t>и</w:t>
      </w:r>
      <w:r w:rsidR="003B34B4">
        <w:rPr>
          <w:color w:val="2C2D31"/>
          <w:sz w:val="28"/>
          <w:szCs w:val="28"/>
        </w:rPr>
        <w:t xml:space="preserve"> договору</w:t>
      </w:r>
      <w:r>
        <w:rPr>
          <w:color w:val="2C2D31"/>
          <w:sz w:val="28"/>
          <w:szCs w:val="28"/>
        </w:rPr>
        <w:t xml:space="preserve"> </w:t>
      </w:r>
      <w:r w:rsidR="003B34B4">
        <w:rPr>
          <w:color w:val="2C2D31"/>
          <w:sz w:val="28"/>
          <w:szCs w:val="28"/>
        </w:rPr>
        <w:t>1.4.,</w:t>
      </w:r>
      <w:r>
        <w:rPr>
          <w:color w:val="2C2D31"/>
          <w:sz w:val="28"/>
          <w:szCs w:val="28"/>
        </w:rPr>
        <w:t xml:space="preserve"> </w:t>
      </w:r>
      <w:r w:rsidR="003B34B4">
        <w:rPr>
          <w:color w:val="2C2D31"/>
          <w:sz w:val="28"/>
          <w:szCs w:val="28"/>
        </w:rPr>
        <w:t>2.2.</w:t>
      </w:r>
      <w:r w:rsidR="00B5103E">
        <w:rPr>
          <w:color w:val="2C2D31"/>
          <w:sz w:val="28"/>
          <w:szCs w:val="28"/>
        </w:rPr>
        <w:t>,</w:t>
      </w:r>
      <w:r>
        <w:rPr>
          <w:color w:val="2C2D31"/>
          <w:sz w:val="28"/>
          <w:szCs w:val="28"/>
        </w:rPr>
        <w:t xml:space="preserve"> </w:t>
      </w:r>
      <w:r w:rsidR="00B5103E">
        <w:rPr>
          <w:color w:val="2C2D31"/>
          <w:sz w:val="28"/>
          <w:szCs w:val="28"/>
        </w:rPr>
        <w:t>7.2.</w:t>
      </w:r>
      <w:r w:rsidR="003B34B4">
        <w:rPr>
          <w:color w:val="2C2D31"/>
          <w:sz w:val="28"/>
          <w:szCs w:val="28"/>
        </w:rPr>
        <w:t xml:space="preserve"> викласти  в наступній редакції:</w:t>
      </w:r>
    </w:p>
    <w:p w:rsidR="003B34B4" w:rsidRDefault="003B34B4" w:rsidP="003B34B4">
      <w:pPr>
        <w:pStyle w:val="a4"/>
        <w:shd w:val="clear" w:color="auto" w:fill="auto"/>
        <w:tabs>
          <w:tab w:val="left" w:pos="1245"/>
        </w:tabs>
        <w:spacing w:after="280" w:line="240" w:lineRule="auto"/>
        <w:ind w:firstLine="0"/>
        <w:jc w:val="both"/>
        <w:rPr>
          <w:b/>
          <w:bCs/>
          <w:color w:val="2C2D31"/>
          <w:sz w:val="28"/>
          <w:szCs w:val="28"/>
        </w:rPr>
      </w:pPr>
      <w:r>
        <w:rPr>
          <w:color w:val="2C2D31"/>
          <w:sz w:val="28"/>
          <w:szCs w:val="28"/>
        </w:rPr>
        <w:t xml:space="preserve"> п.1.4. </w:t>
      </w:r>
      <w:r>
        <w:rPr>
          <w:color w:val="2C2D31"/>
          <w:sz w:val="28"/>
          <w:szCs w:val="28"/>
        </w:rPr>
        <w:t xml:space="preserve">Строк, на який створюється індустріальний парк – </w:t>
      </w:r>
      <w:r>
        <w:rPr>
          <w:b/>
          <w:bCs/>
          <w:color w:val="2C2D31"/>
          <w:sz w:val="28"/>
          <w:szCs w:val="28"/>
        </w:rPr>
        <w:t>до 08.08.2049 року.</w:t>
      </w:r>
    </w:p>
    <w:p w:rsidR="003B34B4" w:rsidRPr="003B34B4" w:rsidRDefault="00B5103E" w:rsidP="00B5103E">
      <w:pPr>
        <w:pStyle w:val="a4"/>
        <w:shd w:val="clear" w:color="auto" w:fill="auto"/>
        <w:tabs>
          <w:tab w:val="left" w:pos="1239"/>
        </w:tabs>
        <w:ind w:firstLine="0"/>
        <w:jc w:val="both"/>
        <w:rPr>
          <w:sz w:val="28"/>
          <w:szCs w:val="28"/>
        </w:rPr>
      </w:pPr>
      <w:r>
        <w:rPr>
          <w:bCs/>
          <w:color w:val="2C2D31"/>
          <w:sz w:val="28"/>
          <w:szCs w:val="28"/>
        </w:rPr>
        <w:t xml:space="preserve">  </w:t>
      </w:r>
      <w:r w:rsidR="003B34B4">
        <w:rPr>
          <w:bCs/>
          <w:color w:val="2C2D31"/>
          <w:sz w:val="28"/>
          <w:szCs w:val="28"/>
        </w:rPr>
        <w:t>п</w:t>
      </w:r>
      <w:r w:rsidR="003B34B4" w:rsidRPr="003B34B4">
        <w:rPr>
          <w:bCs/>
          <w:color w:val="2C2D31"/>
          <w:sz w:val="28"/>
          <w:szCs w:val="28"/>
        </w:rPr>
        <w:t>.2.2</w:t>
      </w:r>
      <w:r w:rsidR="003B34B4">
        <w:rPr>
          <w:bCs/>
          <w:color w:val="2C2D31"/>
          <w:sz w:val="28"/>
          <w:szCs w:val="28"/>
        </w:rPr>
        <w:t>.</w:t>
      </w:r>
      <w:r w:rsidR="003B34B4" w:rsidRPr="003B34B4">
        <w:rPr>
          <w:color w:val="2A2B2F"/>
          <w:sz w:val="28"/>
          <w:szCs w:val="28"/>
        </w:rPr>
        <w:t xml:space="preserve"> </w:t>
      </w:r>
      <w:r w:rsidR="003B34B4" w:rsidRPr="003B34B4">
        <w:rPr>
          <w:color w:val="2A2B2F"/>
          <w:sz w:val="28"/>
          <w:szCs w:val="28"/>
        </w:rPr>
        <w:t>Надання прав на земельну ділянку та об’єкти в межах індустріального парку.</w:t>
      </w:r>
    </w:p>
    <w:p w:rsidR="003B34B4" w:rsidRPr="003B34B4" w:rsidRDefault="003B34B4" w:rsidP="003B34B4">
      <w:pPr>
        <w:tabs>
          <w:tab w:val="left" w:pos="1234"/>
        </w:tabs>
        <w:spacing w:line="262" w:lineRule="auto"/>
        <w:ind w:firstLine="709"/>
        <w:jc w:val="both"/>
        <w:rPr>
          <w:rFonts w:ascii="Times New Roman" w:eastAsia="Times New Roman" w:hAnsi="Times New Roman" w:cs="Times New Roman"/>
          <w:i/>
          <w:color w:val="36373A"/>
          <w:sz w:val="28"/>
          <w:szCs w:val="28"/>
        </w:rPr>
      </w:pPr>
      <w:r w:rsidRPr="003B34B4">
        <w:rPr>
          <w:rFonts w:ascii="Times New Roman" w:eastAsia="Times New Roman" w:hAnsi="Times New Roman" w:cs="Times New Roman"/>
          <w:color w:val="2A2B2F"/>
          <w:sz w:val="28"/>
          <w:szCs w:val="28"/>
        </w:rPr>
        <w:t xml:space="preserve">2.2.1.Порядок надання прав на земельні ділянки та об’єкти в межах індустріального парку здійснюється відповідно до чинного законодавства. Ініціатор за окремими правочинами передає в користування на умовах оренди на </w:t>
      </w:r>
      <w:r w:rsidRPr="003B34B4">
        <w:rPr>
          <w:rFonts w:ascii="Times New Roman" w:eastAsia="Times New Roman" w:hAnsi="Times New Roman" w:cs="Times New Roman"/>
          <w:b/>
          <w:color w:val="2A2B2F"/>
          <w:sz w:val="28"/>
          <w:szCs w:val="28"/>
        </w:rPr>
        <w:t>термін до 08.08.2049р.</w:t>
      </w:r>
      <w:r w:rsidRPr="003B34B4">
        <w:rPr>
          <w:rFonts w:ascii="Times New Roman" w:eastAsia="Times New Roman" w:hAnsi="Times New Roman" w:cs="Times New Roman"/>
          <w:color w:val="2A2B2F"/>
          <w:sz w:val="28"/>
          <w:szCs w:val="28"/>
        </w:rPr>
        <w:t>:</w:t>
      </w:r>
    </w:p>
    <w:p w:rsidR="003B34B4" w:rsidRPr="003B34B4" w:rsidRDefault="003B34B4" w:rsidP="003B34B4">
      <w:pPr>
        <w:numPr>
          <w:ilvl w:val="0"/>
          <w:numId w:val="2"/>
        </w:numPr>
        <w:tabs>
          <w:tab w:val="left" w:pos="922"/>
        </w:tabs>
        <w:spacing w:line="262" w:lineRule="auto"/>
        <w:ind w:firstLine="709"/>
        <w:jc w:val="both"/>
        <w:rPr>
          <w:rFonts w:ascii="Times New Roman" w:eastAsia="Times New Roman" w:hAnsi="Times New Roman" w:cs="Times New Roman"/>
          <w:color w:val="36373A"/>
          <w:sz w:val="28"/>
          <w:szCs w:val="28"/>
        </w:rPr>
      </w:pPr>
      <w:r w:rsidRPr="003B34B4">
        <w:rPr>
          <w:rFonts w:ascii="Times New Roman" w:eastAsia="Times New Roman" w:hAnsi="Times New Roman" w:cs="Times New Roman"/>
          <w:color w:val="2A2B2F"/>
          <w:sz w:val="28"/>
          <w:szCs w:val="28"/>
        </w:rPr>
        <w:t>Керуючій компанії земельну ділянку для забезпечення дотримання прав учасників індустріального парку на подальше користування такими землями на умовах суборенди з метою здійснення господарської діяльності. При цьому, укладанням зазначеного договору оренди Ініціатор погоджує подальшу передачу Керуючою компанією земель в користування учасникам індустріального парку, або</w:t>
      </w:r>
    </w:p>
    <w:p w:rsidR="003B34B4" w:rsidRPr="003B34B4" w:rsidRDefault="003B34B4" w:rsidP="003B34B4">
      <w:pPr>
        <w:numPr>
          <w:ilvl w:val="0"/>
          <w:numId w:val="2"/>
        </w:numPr>
        <w:tabs>
          <w:tab w:val="left" w:pos="918"/>
        </w:tabs>
        <w:spacing w:line="262" w:lineRule="auto"/>
        <w:ind w:firstLine="720"/>
        <w:jc w:val="both"/>
        <w:rPr>
          <w:rFonts w:ascii="Times New Roman" w:eastAsia="Times New Roman" w:hAnsi="Times New Roman" w:cs="Times New Roman"/>
          <w:color w:val="36373A"/>
          <w:sz w:val="28"/>
          <w:szCs w:val="28"/>
        </w:rPr>
      </w:pPr>
      <w:r w:rsidRPr="003B34B4">
        <w:rPr>
          <w:rFonts w:ascii="Times New Roman" w:eastAsia="Times New Roman" w:hAnsi="Times New Roman" w:cs="Times New Roman"/>
          <w:color w:val="2A2B2F"/>
          <w:sz w:val="28"/>
          <w:szCs w:val="28"/>
        </w:rPr>
        <w:t>Учасникам індустріального парку земельні ділянки, утворені внаслідок поділу земельної ділянки, з метою здійснення господарської діяльності. При цьому, право оренди або право власності  на такі земельні ділянки набувається учасниками індустріального парку виключно за результатами земельних торгів у формі аукціону.</w:t>
      </w:r>
    </w:p>
    <w:p w:rsidR="003B34B4" w:rsidRPr="003B34B4" w:rsidRDefault="003B34B4" w:rsidP="003B34B4">
      <w:pPr>
        <w:numPr>
          <w:ilvl w:val="0"/>
          <w:numId w:val="4"/>
        </w:numPr>
        <w:tabs>
          <w:tab w:val="left" w:pos="1498"/>
        </w:tabs>
        <w:spacing w:line="264" w:lineRule="auto"/>
        <w:jc w:val="both"/>
        <w:rPr>
          <w:rFonts w:ascii="Times New Roman" w:eastAsia="Times New Roman" w:hAnsi="Times New Roman" w:cs="Times New Roman"/>
          <w:color w:val="36373A"/>
          <w:sz w:val="28"/>
          <w:szCs w:val="28"/>
        </w:rPr>
      </w:pPr>
      <w:r w:rsidRPr="003B34B4">
        <w:rPr>
          <w:rFonts w:ascii="Times New Roman" w:eastAsia="Times New Roman" w:hAnsi="Times New Roman" w:cs="Times New Roman"/>
          <w:color w:val="2A2B2F"/>
          <w:sz w:val="28"/>
          <w:szCs w:val="28"/>
        </w:rPr>
        <w:t>Умови надання прав на земельну ділянку та об’єкти в межах індустріального парку. Земельна ділянка в межах індустріального парку передається на умовах оренди та суборенди в порядку, передбаченому п. 2.2.1. Договору.</w:t>
      </w:r>
    </w:p>
    <w:p w:rsidR="003B34B4" w:rsidRPr="003B34B4" w:rsidRDefault="003B34B4" w:rsidP="003B34B4">
      <w:pPr>
        <w:pStyle w:val="a4"/>
        <w:shd w:val="clear" w:color="auto" w:fill="auto"/>
        <w:tabs>
          <w:tab w:val="left" w:pos="1245"/>
        </w:tabs>
        <w:spacing w:after="280" w:line="240" w:lineRule="auto"/>
        <w:ind w:firstLine="0"/>
        <w:jc w:val="both"/>
        <w:rPr>
          <w:bCs/>
          <w:color w:val="2C2D31"/>
          <w:sz w:val="28"/>
          <w:szCs w:val="28"/>
        </w:rPr>
      </w:pPr>
    </w:p>
    <w:p w:rsidR="003B34B4" w:rsidRDefault="003B34B4" w:rsidP="003B34B4">
      <w:pPr>
        <w:pStyle w:val="a4"/>
        <w:shd w:val="clear" w:color="auto" w:fill="auto"/>
        <w:tabs>
          <w:tab w:val="left" w:pos="1245"/>
        </w:tabs>
        <w:spacing w:after="280" w:line="240" w:lineRule="auto"/>
        <w:ind w:firstLine="0"/>
        <w:jc w:val="both"/>
        <w:rPr>
          <w:b/>
          <w:bCs/>
          <w:color w:val="2C2D31"/>
          <w:sz w:val="28"/>
          <w:szCs w:val="28"/>
        </w:rPr>
      </w:pPr>
    </w:p>
    <w:p w:rsidR="003B34B4" w:rsidRPr="00B5103E" w:rsidRDefault="00B5103E" w:rsidP="003B34B4">
      <w:pPr>
        <w:pStyle w:val="a4"/>
        <w:shd w:val="clear" w:color="auto" w:fill="auto"/>
        <w:tabs>
          <w:tab w:val="left" w:pos="1245"/>
        </w:tabs>
        <w:spacing w:after="280" w:line="240" w:lineRule="auto"/>
        <w:ind w:firstLine="0"/>
        <w:jc w:val="both"/>
        <w:rPr>
          <w:bCs/>
          <w:color w:val="2C2D31"/>
          <w:sz w:val="28"/>
          <w:szCs w:val="28"/>
        </w:rPr>
      </w:pPr>
      <w:r w:rsidRPr="00B5103E">
        <w:rPr>
          <w:bCs/>
          <w:color w:val="2C2D31"/>
          <w:sz w:val="28"/>
          <w:szCs w:val="28"/>
        </w:rPr>
        <w:t>7.2.</w:t>
      </w:r>
      <w:r w:rsidRPr="00B5103E">
        <w:rPr>
          <w:bCs/>
          <w:color w:val="2C2D31"/>
          <w:sz w:val="28"/>
          <w:szCs w:val="28"/>
        </w:rPr>
        <w:tab/>
        <w:t xml:space="preserve">Строк дії договору про створення та функціонування індустріального парку встановлюється в межах строку, на який створено індустріальний парк. </w:t>
      </w:r>
      <w:r w:rsidRPr="00B5103E">
        <w:rPr>
          <w:b/>
          <w:bCs/>
          <w:color w:val="2C2D31"/>
          <w:sz w:val="28"/>
          <w:szCs w:val="28"/>
        </w:rPr>
        <w:t>Термін дії договору – до 08.08.2049р</w:t>
      </w:r>
      <w:r w:rsidRPr="00B5103E">
        <w:rPr>
          <w:bCs/>
          <w:color w:val="2C2D31"/>
          <w:sz w:val="28"/>
          <w:szCs w:val="28"/>
        </w:rPr>
        <w:t>.</w:t>
      </w:r>
    </w:p>
    <w:p w:rsidR="00E90ACD" w:rsidRPr="00E90ACD" w:rsidRDefault="00E90ACD" w:rsidP="00E90ACD">
      <w:pPr>
        <w:pStyle w:val="a4"/>
        <w:tabs>
          <w:tab w:val="left" w:pos="1245"/>
        </w:tabs>
        <w:spacing w:after="280"/>
        <w:rPr>
          <w:sz w:val="28"/>
          <w:szCs w:val="28"/>
        </w:rPr>
      </w:pPr>
      <w:r>
        <w:rPr>
          <w:sz w:val="28"/>
          <w:szCs w:val="28"/>
        </w:rPr>
        <w:t>2</w:t>
      </w:r>
      <w:r w:rsidRPr="00E90ACD">
        <w:rPr>
          <w:sz w:val="28"/>
          <w:szCs w:val="28"/>
        </w:rPr>
        <w:t>. Додаткова угода набирає чинності з моменту її підписання уповноваженими представниками Сторін та діє протягом дії Договору.</w:t>
      </w:r>
    </w:p>
    <w:p w:rsidR="003B34B4" w:rsidRDefault="00E90ACD" w:rsidP="00E90ACD">
      <w:pPr>
        <w:pStyle w:val="a4"/>
        <w:tabs>
          <w:tab w:val="left" w:pos="1245"/>
        </w:tabs>
        <w:spacing w:after="280"/>
        <w:rPr>
          <w:color w:val="2C2D31"/>
          <w:sz w:val="28"/>
          <w:szCs w:val="28"/>
        </w:rPr>
      </w:pPr>
      <w:r>
        <w:rPr>
          <w:sz w:val="28"/>
          <w:szCs w:val="28"/>
        </w:rPr>
        <w:t>3</w:t>
      </w:r>
      <w:r w:rsidRPr="00E90ACD">
        <w:rPr>
          <w:sz w:val="28"/>
          <w:szCs w:val="28"/>
        </w:rPr>
        <w:t>. Додаткова угода є невід’ємною частиною Договору, складена у двох примірниках українською мовою, які мають однакову юридичну силу, по одному для кожній із Сторін.</w:t>
      </w:r>
    </w:p>
    <w:p w:rsidR="003B34B4" w:rsidRDefault="003B34B4" w:rsidP="009F15F0">
      <w:pPr>
        <w:pStyle w:val="a4"/>
        <w:ind w:firstLine="740"/>
        <w:jc w:val="both"/>
        <w:rPr>
          <w:sz w:val="28"/>
          <w:szCs w:val="28"/>
        </w:rPr>
      </w:pPr>
    </w:p>
    <w:p w:rsidR="007E1A4D" w:rsidRPr="000B31A8" w:rsidRDefault="007E1A4D" w:rsidP="007E1A4D">
      <w:pPr>
        <w:pStyle w:val="a4"/>
        <w:shd w:val="clear" w:color="auto" w:fill="auto"/>
        <w:tabs>
          <w:tab w:val="left" w:pos="1381"/>
        </w:tabs>
        <w:jc w:val="both"/>
        <w:rPr>
          <w:sz w:val="28"/>
          <w:szCs w:val="28"/>
        </w:rPr>
      </w:pPr>
    </w:p>
    <w:p w:rsidR="006573F3" w:rsidRPr="000B31A8" w:rsidRDefault="007D7BE7" w:rsidP="00E90ACD">
      <w:pPr>
        <w:pStyle w:val="a4"/>
        <w:shd w:val="clear" w:color="auto" w:fill="auto"/>
        <w:tabs>
          <w:tab w:val="left" w:pos="522"/>
        </w:tabs>
        <w:spacing w:after="320"/>
        <w:ind w:firstLine="0"/>
        <w:jc w:val="center"/>
        <w:rPr>
          <w:sz w:val="28"/>
          <w:szCs w:val="28"/>
        </w:rPr>
      </w:pPr>
      <w:r w:rsidRPr="000B31A8">
        <w:rPr>
          <w:b/>
          <w:bCs/>
          <w:color w:val="28292D"/>
          <w:sz w:val="28"/>
          <w:szCs w:val="28"/>
        </w:rPr>
        <w:t>Реквізити та підписи сторін</w:t>
      </w:r>
    </w:p>
    <w:p w:rsidR="00E41EAB" w:rsidRDefault="007D7BE7" w:rsidP="00E41EAB">
      <w:pPr>
        <w:pStyle w:val="10"/>
        <w:keepNext/>
        <w:keepLines/>
        <w:shd w:val="clear" w:color="auto" w:fill="auto"/>
        <w:spacing w:line="264" w:lineRule="auto"/>
        <w:ind w:left="1134"/>
        <w:jc w:val="left"/>
        <w:rPr>
          <w:color w:val="28292D"/>
        </w:rPr>
      </w:pPr>
      <w:bookmarkStart w:id="1" w:name="bookmark16"/>
      <w:bookmarkStart w:id="2" w:name="bookmark17"/>
      <w:r w:rsidRPr="000B31A8">
        <w:rPr>
          <w:color w:val="28292D"/>
        </w:rPr>
        <w:t>Ініціатор</w:t>
      </w:r>
      <w:bookmarkEnd w:id="1"/>
      <w:bookmarkEnd w:id="2"/>
      <w:r w:rsidR="00E41EAB">
        <w:rPr>
          <w:color w:val="28292D"/>
        </w:rPr>
        <w:t xml:space="preserve">                                                           </w:t>
      </w:r>
      <w:r w:rsidR="00E41EAB" w:rsidRPr="00E41EAB">
        <w:rPr>
          <w:color w:val="28292D"/>
        </w:rPr>
        <w:t>Керуюча компанія</w:t>
      </w:r>
    </w:p>
    <w:p w:rsidR="00E41EAB" w:rsidRDefault="00E41EAB" w:rsidP="00E41EAB">
      <w:pPr>
        <w:pStyle w:val="10"/>
        <w:keepNext/>
        <w:keepLines/>
        <w:shd w:val="clear" w:color="auto" w:fill="auto"/>
        <w:jc w:val="left"/>
        <w:rPr>
          <w:color w:val="3C3E41"/>
          <w:sz w:val="28"/>
          <w:szCs w:val="28"/>
        </w:rPr>
      </w:pPr>
      <w:r>
        <w:rPr>
          <w:color w:val="28292D"/>
        </w:rPr>
        <w:t xml:space="preserve"> </w:t>
      </w:r>
      <w:bookmarkStart w:id="3" w:name="bookmark18"/>
      <w:bookmarkStart w:id="4" w:name="bookmark19"/>
      <w:r w:rsidRPr="00E41EAB">
        <w:rPr>
          <w:color w:val="3C3E41"/>
          <w:sz w:val="28"/>
          <w:szCs w:val="28"/>
        </w:rPr>
        <w:t>Чортківська міська рада</w:t>
      </w:r>
      <w:bookmarkEnd w:id="3"/>
      <w:bookmarkEnd w:id="4"/>
      <w:r>
        <w:rPr>
          <w:color w:val="3C3E41"/>
          <w:sz w:val="28"/>
          <w:szCs w:val="28"/>
        </w:rPr>
        <w:t xml:space="preserve">                  Комунальне підприємство </w:t>
      </w:r>
    </w:p>
    <w:p w:rsidR="00E41EAB" w:rsidRPr="00E41EAB" w:rsidRDefault="00E41EAB" w:rsidP="00E41EAB">
      <w:pPr>
        <w:pStyle w:val="10"/>
        <w:keepNext/>
        <w:keepLines/>
        <w:shd w:val="clear" w:color="auto" w:fill="auto"/>
        <w:jc w:val="left"/>
        <w:rPr>
          <w:b w:val="0"/>
          <w:color w:val="3C3E41"/>
          <w:sz w:val="28"/>
          <w:szCs w:val="28"/>
        </w:rPr>
      </w:pPr>
      <w:r w:rsidRPr="00E41EAB">
        <w:rPr>
          <w:b w:val="0"/>
          <w:color w:val="3C3E41"/>
          <w:sz w:val="28"/>
          <w:szCs w:val="28"/>
        </w:rPr>
        <w:t xml:space="preserve">48500, Тернопільська обл., </w:t>
      </w:r>
      <w:r>
        <w:rPr>
          <w:b w:val="0"/>
          <w:color w:val="3C3E41"/>
          <w:sz w:val="28"/>
          <w:szCs w:val="28"/>
        </w:rPr>
        <w:t xml:space="preserve">                «Агенція місцевого економічного розвитку» </w:t>
      </w:r>
    </w:p>
    <w:p w:rsidR="00E41EAB" w:rsidRPr="00E41EAB" w:rsidRDefault="00E41EAB" w:rsidP="00E41EAB">
      <w:pPr>
        <w:pStyle w:val="10"/>
        <w:keepNext/>
        <w:keepLines/>
        <w:shd w:val="clear" w:color="auto" w:fill="auto"/>
        <w:jc w:val="left"/>
        <w:rPr>
          <w:b w:val="0"/>
          <w:color w:val="3E4044"/>
          <w:sz w:val="28"/>
          <w:szCs w:val="28"/>
        </w:rPr>
      </w:pPr>
      <w:r w:rsidRPr="00E41EAB">
        <w:rPr>
          <w:b w:val="0"/>
          <w:color w:val="3C3E41"/>
          <w:sz w:val="28"/>
          <w:szCs w:val="28"/>
        </w:rPr>
        <w:t>м. Чортків, вул. Шевченка, 21</w:t>
      </w:r>
      <w:r>
        <w:rPr>
          <w:b w:val="0"/>
          <w:color w:val="3C3E41"/>
          <w:sz w:val="28"/>
          <w:szCs w:val="28"/>
        </w:rPr>
        <w:t xml:space="preserve">             Чортківської міської ради     </w:t>
      </w:r>
    </w:p>
    <w:p w:rsidR="00E41EAB" w:rsidRDefault="00E41EAB" w:rsidP="00E41EAB">
      <w:pPr>
        <w:rPr>
          <w:rFonts w:ascii="Times New Roman" w:eastAsia="Times New Roman" w:hAnsi="Times New Roman" w:cs="Times New Roman"/>
          <w:color w:val="3C3E41"/>
          <w:sz w:val="28"/>
          <w:szCs w:val="28"/>
        </w:rPr>
      </w:pPr>
      <w:r>
        <w:rPr>
          <w:rFonts w:ascii="Times New Roman" w:eastAsia="Times New Roman" w:hAnsi="Times New Roman" w:cs="Times New Roman"/>
          <w:color w:val="3C3E41"/>
          <w:sz w:val="28"/>
          <w:szCs w:val="28"/>
        </w:rPr>
        <w:t>ЄДРПО</w:t>
      </w:r>
      <w:r w:rsidRPr="00E41EAB">
        <w:rPr>
          <w:rFonts w:ascii="Times New Roman" w:eastAsia="Times New Roman" w:hAnsi="Times New Roman" w:cs="Times New Roman"/>
          <w:color w:val="3C3E41"/>
          <w:sz w:val="28"/>
          <w:szCs w:val="28"/>
        </w:rPr>
        <w:t>У 24636045</w:t>
      </w:r>
      <w:r>
        <w:rPr>
          <w:rFonts w:ascii="Times New Roman" w:eastAsia="Times New Roman" w:hAnsi="Times New Roman" w:cs="Times New Roman"/>
          <w:color w:val="3C3E41"/>
          <w:sz w:val="28"/>
          <w:szCs w:val="28"/>
        </w:rPr>
        <w:t xml:space="preserve">                               48500,Тернопільська обл.,м.Чортків</w:t>
      </w:r>
    </w:p>
    <w:p w:rsidR="00E41EAB" w:rsidRDefault="00E41EAB" w:rsidP="00E41EAB">
      <w:pPr>
        <w:rPr>
          <w:rFonts w:ascii="Times New Roman" w:eastAsia="Times New Roman" w:hAnsi="Times New Roman" w:cs="Times New Roman"/>
          <w:b/>
          <w:bCs/>
          <w:color w:val="3C3E41"/>
          <w:sz w:val="28"/>
          <w:szCs w:val="28"/>
        </w:rPr>
      </w:pPr>
      <w:r>
        <w:rPr>
          <w:rFonts w:ascii="Times New Roman" w:eastAsia="Times New Roman" w:hAnsi="Times New Roman" w:cs="Times New Roman"/>
          <w:color w:val="3E4044"/>
          <w:sz w:val="28"/>
          <w:szCs w:val="28"/>
        </w:rPr>
        <w:t xml:space="preserve">                                                                 вул.Шевченка,21 ЄДРПОУ 44588261</w:t>
      </w:r>
    </w:p>
    <w:p w:rsidR="00E41EAB" w:rsidRDefault="00E41EAB" w:rsidP="00E41EAB">
      <w:pPr>
        <w:rPr>
          <w:rFonts w:ascii="Times New Roman" w:eastAsia="Times New Roman" w:hAnsi="Times New Roman" w:cs="Times New Roman"/>
          <w:b/>
          <w:bCs/>
          <w:color w:val="3C3E41"/>
          <w:sz w:val="28"/>
          <w:szCs w:val="28"/>
        </w:rPr>
      </w:pPr>
      <w:r w:rsidRPr="00E41EAB">
        <w:rPr>
          <w:rFonts w:ascii="Times New Roman" w:eastAsia="Times New Roman" w:hAnsi="Times New Roman" w:cs="Times New Roman"/>
          <w:b/>
          <w:bCs/>
          <w:color w:val="3C3E41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color w:val="3C3E41"/>
          <w:sz w:val="28"/>
          <w:szCs w:val="28"/>
        </w:rPr>
        <w:t xml:space="preserve">                                   </w:t>
      </w:r>
      <w:r w:rsidR="005376E5">
        <w:rPr>
          <w:rFonts w:ascii="Times New Roman" w:eastAsia="Times New Roman" w:hAnsi="Times New Roman" w:cs="Times New Roman"/>
          <w:b/>
          <w:bCs/>
          <w:color w:val="3C3E41"/>
          <w:sz w:val="28"/>
          <w:szCs w:val="28"/>
        </w:rPr>
        <w:t>Виконуючий обов</w:t>
      </w:r>
      <w:r w:rsidR="005376E5" w:rsidRPr="005376E5">
        <w:rPr>
          <w:rFonts w:ascii="Times New Roman" w:eastAsia="Times New Roman" w:hAnsi="Times New Roman" w:cs="Times New Roman"/>
          <w:b/>
          <w:bCs/>
          <w:color w:val="3C3E41"/>
          <w:sz w:val="28"/>
          <w:szCs w:val="28"/>
          <w:lang w:val="ru-RU"/>
        </w:rPr>
        <w:t>’</w:t>
      </w:r>
      <w:r w:rsidR="005376E5">
        <w:rPr>
          <w:rFonts w:ascii="Times New Roman" w:eastAsia="Times New Roman" w:hAnsi="Times New Roman" w:cs="Times New Roman"/>
          <w:b/>
          <w:bCs/>
          <w:color w:val="3C3E41"/>
          <w:sz w:val="28"/>
          <w:szCs w:val="28"/>
        </w:rPr>
        <w:t>язки директора</w:t>
      </w:r>
      <w:r>
        <w:rPr>
          <w:rFonts w:ascii="Times New Roman" w:eastAsia="Times New Roman" w:hAnsi="Times New Roman" w:cs="Times New Roman"/>
          <w:b/>
          <w:bCs/>
          <w:color w:val="3C3E41"/>
          <w:sz w:val="28"/>
          <w:szCs w:val="28"/>
        </w:rPr>
        <w:t xml:space="preserve">  </w:t>
      </w:r>
    </w:p>
    <w:p w:rsidR="005376E5" w:rsidRPr="00E41EAB" w:rsidRDefault="005376E5" w:rsidP="00E41EAB">
      <w:pPr>
        <w:rPr>
          <w:rFonts w:ascii="Times New Roman" w:eastAsia="Times New Roman" w:hAnsi="Times New Roman" w:cs="Times New Roman"/>
          <w:color w:val="3E4044"/>
          <w:sz w:val="28"/>
          <w:szCs w:val="28"/>
        </w:rPr>
      </w:pPr>
    </w:p>
    <w:p w:rsidR="00E41EAB" w:rsidRPr="00E41EAB" w:rsidRDefault="00E41EAB" w:rsidP="00E41EAB">
      <w:pPr>
        <w:tabs>
          <w:tab w:val="left" w:leader="underscore" w:pos="1500"/>
        </w:tabs>
        <w:rPr>
          <w:rFonts w:ascii="Times New Roman" w:eastAsia="Times New Roman" w:hAnsi="Times New Roman" w:cs="Times New Roman"/>
          <w:color w:val="3E40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E41"/>
          <w:sz w:val="28"/>
          <w:szCs w:val="28"/>
        </w:rPr>
        <w:t xml:space="preserve">______ </w:t>
      </w:r>
      <w:r w:rsidRPr="00E41EAB">
        <w:rPr>
          <w:rFonts w:ascii="Times New Roman" w:eastAsia="Times New Roman" w:hAnsi="Times New Roman" w:cs="Times New Roman"/>
          <w:b/>
          <w:bCs/>
          <w:color w:val="3C3E41"/>
          <w:sz w:val="28"/>
          <w:szCs w:val="28"/>
        </w:rPr>
        <w:t>Володимир ШМАТЬКО</w:t>
      </w:r>
      <w:r w:rsidR="005376E5">
        <w:rPr>
          <w:rFonts w:ascii="Times New Roman" w:eastAsia="Times New Roman" w:hAnsi="Times New Roman" w:cs="Times New Roman"/>
          <w:b/>
          <w:bCs/>
          <w:color w:val="3C3E41"/>
          <w:sz w:val="28"/>
          <w:szCs w:val="28"/>
        </w:rPr>
        <w:t xml:space="preserve">       __________Олександр КАРПЕНКО </w:t>
      </w:r>
    </w:p>
    <w:p w:rsidR="005376E5" w:rsidRDefault="005376E5" w:rsidP="00E41EAB">
      <w:pPr>
        <w:tabs>
          <w:tab w:val="left" w:leader="underscore" w:pos="1500"/>
          <w:tab w:val="left" w:leader="underscore" w:pos="2386"/>
          <w:tab w:val="left" w:leader="underscore" w:pos="3091"/>
        </w:tabs>
        <w:rPr>
          <w:rFonts w:ascii="Times New Roman" w:eastAsia="Times New Roman" w:hAnsi="Times New Roman" w:cs="Times New Roman"/>
          <w:color w:val="3C3E41"/>
          <w:sz w:val="28"/>
          <w:szCs w:val="28"/>
        </w:rPr>
      </w:pPr>
    </w:p>
    <w:p w:rsidR="005376E5" w:rsidRDefault="005376E5" w:rsidP="005376E5">
      <w:pPr>
        <w:tabs>
          <w:tab w:val="left" w:leader="underscore" w:pos="1500"/>
          <w:tab w:val="left" w:leader="underscore" w:pos="2386"/>
          <w:tab w:val="left" w:leader="underscore" w:pos="3091"/>
        </w:tabs>
        <w:rPr>
          <w:rFonts w:ascii="Times New Roman" w:eastAsia="Times New Roman" w:hAnsi="Times New Roman" w:cs="Times New Roman"/>
          <w:color w:val="3C3E41"/>
          <w:sz w:val="28"/>
          <w:szCs w:val="28"/>
        </w:rPr>
      </w:pPr>
      <w:r>
        <w:rPr>
          <w:rFonts w:ascii="Times New Roman" w:eastAsia="Times New Roman" w:hAnsi="Times New Roman" w:cs="Times New Roman"/>
          <w:color w:val="3C3E41"/>
          <w:sz w:val="28"/>
          <w:szCs w:val="28"/>
        </w:rPr>
        <w:t>30 травня 2</w:t>
      </w:r>
      <w:r w:rsidR="00E41EAB" w:rsidRPr="00E41EAB">
        <w:rPr>
          <w:rFonts w:ascii="Times New Roman" w:eastAsia="Times New Roman" w:hAnsi="Times New Roman" w:cs="Times New Roman"/>
          <w:color w:val="3C3E4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C3E41"/>
          <w:sz w:val="28"/>
          <w:szCs w:val="28"/>
        </w:rPr>
        <w:t>24р</w:t>
      </w:r>
      <w:r w:rsidR="00E41EAB" w:rsidRPr="00E41EAB">
        <w:rPr>
          <w:rFonts w:ascii="Times New Roman" w:eastAsia="Times New Roman" w:hAnsi="Times New Roman" w:cs="Times New Roman"/>
          <w:color w:val="3C3E41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3C3E41"/>
          <w:sz w:val="28"/>
          <w:szCs w:val="28"/>
        </w:rPr>
        <w:t xml:space="preserve">                              30 травня</w:t>
      </w:r>
      <w:r w:rsidRPr="005376E5">
        <w:rPr>
          <w:rFonts w:ascii="Times New Roman" w:eastAsia="Times New Roman" w:hAnsi="Times New Roman" w:cs="Times New Roman"/>
          <w:color w:val="3C3E41"/>
          <w:sz w:val="28"/>
          <w:szCs w:val="28"/>
        </w:rPr>
        <w:tab/>
        <w:t>20</w:t>
      </w:r>
      <w:r>
        <w:rPr>
          <w:rFonts w:ascii="Times New Roman" w:eastAsia="Times New Roman" w:hAnsi="Times New Roman" w:cs="Times New Roman"/>
          <w:color w:val="3C3E41"/>
          <w:sz w:val="28"/>
          <w:szCs w:val="28"/>
        </w:rPr>
        <w:t>24</w:t>
      </w:r>
      <w:r w:rsidRPr="005376E5">
        <w:rPr>
          <w:rFonts w:ascii="Times New Roman" w:eastAsia="Times New Roman" w:hAnsi="Times New Roman" w:cs="Times New Roman"/>
          <w:color w:val="3C3E41"/>
          <w:sz w:val="28"/>
          <w:szCs w:val="28"/>
        </w:rPr>
        <w:tab/>
        <w:t>року</w:t>
      </w:r>
    </w:p>
    <w:p w:rsidR="005376E5" w:rsidRPr="005376E5" w:rsidRDefault="005376E5" w:rsidP="005376E5">
      <w:pPr>
        <w:tabs>
          <w:tab w:val="left" w:leader="underscore" w:pos="1500"/>
          <w:tab w:val="left" w:leader="underscore" w:pos="2386"/>
          <w:tab w:val="left" w:leader="underscore" w:pos="3091"/>
        </w:tabs>
        <w:rPr>
          <w:rFonts w:ascii="Times New Roman" w:eastAsia="Times New Roman" w:hAnsi="Times New Roman" w:cs="Times New Roman"/>
          <w:color w:val="3C3E41"/>
          <w:sz w:val="28"/>
          <w:szCs w:val="28"/>
        </w:rPr>
      </w:pPr>
    </w:p>
    <w:p w:rsidR="005376E5" w:rsidRPr="005376E5" w:rsidRDefault="005376E5" w:rsidP="005376E5">
      <w:pPr>
        <w:tabs>
          <w:tab w:val="left" w:leader="underscore" w:pos="1500"/>
          <w:tab w:val="left" w:leader="underscore" w:pos="2386"/>
          <w:tab w:val="left" w:leader="underscore" w:pos="3091"/>
        </w:tabs>
        <w:rPr>
          <w:rFonts w:ascii="Times New Roman" w:eastAsia="Times New Roman" w:hAnsi="Times New Roman" w:cs="Times New Roman"/>
          <w:color w:val="3C3E41"/>
          <w:sz w:val="28"/>
          <w:szCs w:val="28"/>
        </w:rPr>
      </w:pPr>
      <w:r>
        <w:rPr>
          <w:rFonts w:ascii="Times New Roman" w:eastAsia="Times New Roman" w:hAnsi="Times New Roman" w:cs="Times New Roman"/>
          <w:color w:val="3C3E41"/>
          <w:sz w:val="28"/>
          <w:szCs w:val="28"/>
        </w:rPr>
        <w:t>М.П.                                                       М.П.</w:t>
      </w:r>
    </w:p>
    <w:p w:rsidR="00E41EAB" w:rsidRPr="00E41EAB" w:rsidRDefault="00E41EAB" w:rsidP="00E41EAB">
      <w:pPr>
        <w:tabs>
          <w:tab w:val="left" w:leader="underscore" w:pos="1500"/>
          <w:tab w:val="left" w:leader="underscore" w:pos="2386"/>
          <w:tab w:val="left" w:leader="underscore" w:pos="3091"/>
        </w:tabs>
        <w:rPr>
          <w:rFonts w:ascii="Times New Roman" w:eastAsia="Times New Roman" w:hAnsi="Times New Roman" w:cs="Times New Roman"/>
          <w:color w:val="3E4044"/>
          <w:sz w:val="28"/>
          <w:szCs w:val="28"/>
        </w:rPr>
      </w:pPr>
    </w:p>
    <w:p w:rsidR="00BE357A" w:rsidRDefault="00BE357A">
      <w:pPr>
        <w:pStyle w:val="10"/>
        <w:keepNext/>
        <w:keepLines/>
        <w:shd w:val="clear" w:color="auto" w:fill="auto"/>
        <w:spacing w:line="264" w:lineRule="auto"/>
        <w:ind w:left="1920"/>
        <w:jc w:val="left"/>
        <w:rPr>
          <w:color w:val="28292D"/>
        </w:rPr>
      </w:pPr>
    </w:p>
    <w:p w:rsidR="00BE357A" w:rsidRPr="00BE357A" w:rsidRDefault="00BE357A" w:rsidP="00BE357A">
      <w:pPr>
        <w:suppressAutoHyphens/>
        <w:rPr>
          <w:rFonts w:ascii="Times New Roman" w:eastAsia="Andale Sans UI" w:hAnsi="Times New Roman" w:cs="Times New Roman"/>
          <w:color w:val="auto"/>
          <w:kern w:val="1"/>
          <w:lang w:bidi="ar-SA"/>
        </w:rPr>
      </w:pPr>
      <w:r w:rsidRPr="00BE357A">
        <w:rPr>
          <w:rFonts w:ascii="Times New Roman" w:eastAsia="Andale Sans UI" w:hAnsi="Times New Roman" w:cs="Times New Roman"/>
          <w:b/>
          <w:bCs/>
          <w:color w:val="auto"/>
          <w:kern w:val="1"/>
          <w:sz w:val="28"/>
          <w:szCs w:val="28"/>
          <w:lang w:bidi="ar-SA"/>
        </w:rPr>
        <w:t>Секретар міської ради                                                             Ярослав ДЗИНДРА</w:t>
      </w:r>
    </w:p>
    <w:p w:rsidR="006573F3" w:rsidRPr="000B31A8" w:rsidRDefault="00E41EAB">
      <w:pPr>
        <w:pStyle w:val="10"/>
        <w:keepNext/>
        <w:keepLines/>
        <w:shd w:val="clear" w:color="auto" w:fill="auto"/>
        <w:spacing w:line="264" w:lineRule="auto"/>
        <w:ind w:left="1920"/>
        <w:jc w:val="left"/>
      </w:pPr>
      <w:r>
        <w:rPr>
          <w:color w:val="28292D"/>
        </w:rPr>
        <w:t xml:space="preserve">                             </w:t>
      </w:r>
    </w:p>
    <w:sectPr w:rsidR="006573F3" w:rsidRPr="000B31A8" w:rsidSect="000E6256">
      <w:pgSz w:w="11900" w:h="16840"/>
      <w:pgMar w:top="838" w:right="843" w:bottom="385" w:left="1410" w:header="41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01" w:rsidRDefault="00F52201">
      <w:r>
        <w:separator/>
      </w:r>
    </w:p>
  </w:endnote>
  <w:endnote w:type="continuationSeparator" w:id="0">
    <w:p w:rsidR="00F52201" w:rsidRDefault="00F5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01" w:rsidRDefault="00F52201"/>
  </w:footnote>
  <w:footnote w:type="continuationSeparator" w:id="0">
    <w:p w:rsidR="00F52201" w:rsidRDefault="00F522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5671"/>
    <w:multiLevelType w:val="multilevel"/>
    <w:tmpl w:val="06CAB7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145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B3CEA"/>
    <w:multiLevelType w:val="hybridMultilevel"/>
    <w:tmpl w:val="4D3C4D5E"/>
    <w:lvl w:ilvl="0" w:tplc="0422000F">
      <w:start w:val="1"/>
      <w:numFmt w:val="decimal"/>
      <w:lvlText w:val="%1."/>
      <w:lvlJc w:val="left"/>
      <w:pPr>
        <w:ind w:left="1460" w:hanging="360"/>
      </w:pPr>
    </w:lvl>
    <w:lvl w:ilvl="1" w:tplc="04220019" w:tentative="1">
      <w:start w:val="1"/>
      <w:numFmt w:val="lowerLetter"/>
      <w:lvlText w:val="%2."/>
      <w:lvlJc w:val="left"/>
      <w:pPr>
        <w:ind w:left="2180" w:hanging="360"/>
      </w:pPr>
    </w:lvl>
    <w:lvl w:ilvl="2" w:tplc="0422001B" w:tentative="1">
      <w:start w:val="1"/>
      <w:numFmt w:val="lowerRoman"/>
      <w:lvlText w:val="%3."/>
      <w:lvlJc w:val="right"/>
      <w:pPr>
        <w:ind w:left="2900" w:hanging="180"/>
      </w:pPr>
    </w:lvl>
    <w:lvl w:ilvl="3" w:tplc="0422000F" w:tentative="1">
      <w:start w:val="1"/>
      <w:numFmt w:val="decimal"/>
      <w:lvlText w:val="%4."/>
      <w:lvlJc w:val="left"/>
      <w:pPr>
        <w:ind w:left="3620" w:hanging="360"/>
      </w:pPr>
    </w:lvl>
    <w:lvl w:ilvl="4" w:tplc="04220019" w:tentative="1">
      <w:start w:val="1"/>
      <w:numFmt w:val="lowerLetter"/>
      <w:lvlText w:val="%5."/>
      <w:lvlJc w:val="left"/>
      <w:pPr>
        <w:ind w:left="4340" w:hanging="360"/>
      </w:pPr>
    </w:lvl>
    <w:lvl w:ilvl="5" w:tplc="0422001B" w:tentative="1">
      <w:start w:val="1"/>
      <w:numFmt w:val="lowerRoman"/>
      <w:lvlText w:val="%6."/>
      <w:lvlJc w:val="right"/>
      <w:pPr>
        <w:ind w:left="5060" w:hanging="180"/>
      </w:pPr>
    </w:lvl>
    <w:lvl w:ilvl="6" w:tplc="0422000F" w:tentative="1">
      <w:start w:val="1"/>
      <w:numFmt w:val="decimal"/>
      <w:lvlText w:val="%7."/>
      <w:lvlJc w:val="left"/>
      <w:pPr>
        <w:ind w:left="5780" w:hanging="360"/>
      </w:pPr>
    </w:lvl>
    <w:lvl w:ilvl="7" w:tplc="04220019" w:tentative="1">
      <w:start w:val="1"/>
      <w:numFmt w:val="lowerLetter"/>
      <w:lvlText w:val="%8."/>
      <w:lvlJc w:val="left"/>
      <w:pPr>
        <w:ind w:left="6500" w:hanging="360"/>
      </w:pPr>
    </w:lvl>
    <w:lvl w:ilvl="8" w:tplc="0422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41FC3502"/>
    <w:multiLevelType w:val="multilevel"/>
    <w:tmpl w:val="8876A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5C0420"/>
    <w:multiLevelType w:val="multilevel"/>
    <w:tmpl w:val="D05002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B2F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646D6C"/>
    <w:multiLevelType w:val="multilevel"/>
    <w:tmpl w:val="6F46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9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7154D7"/>
    <w:multiLevelType w:val="multilevel"/>
    <w:tmpl w:val="3E5009A4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B2F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FC064D"/>
    <w:multiLevelType w:val="multilevel"/>
    <w:tmpl w:val="2AB6056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73A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538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538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F3"/>
    <w:rsid w:val="00027C30"/>
    <w:rsid w:val="000B31A8"/>
    <w:rsid w:val="000B4BC6"/>
    <w:rsid w:val="000E6256"/>
    <w:rsid w:val="00163CA3"/>
    <w:rsid w:val="0021396F"/>
    <w:rsid w:val="00256EAF"/>
    <w:rsid w:val="00346C98"/>
    <w:rsid w:val="003B34B4"/>
    <w:rsid w:val="00402A99"/>
    <w:rsid w:val="00432794"/>
    <w:rsid w:val="00490485"/>
    <w:rsid w:val="005376E5"/>
    <w:rsid w:val="006573F3"/>
    <w:rsid w:val="00684F7B"/>
    <w:rsid w:val="006F0BAD"/>
    <w:rsid w:val="007D7BE7"/>
    <w:rsid w:val="007E1A4D"/>
    <w:rsid w:val="009809C4"/>
    <w:rsid w:val="009F15F0"/>
    <w:rsid w:val="00A4631B"/>
    <w:rsid w:val="00A55D1A"/>
    <w:rsid w:val="00AD1ACE"/>
    <w:rsid w:val="00AD4F3D"/>
    <w:rsid w:val="00AF1F0C"/>
    <w:rsid w:val="00AF72F5"/>
    <w:rsid w:val="00B32828"/>
    <w:rsid w:val="00B5103E"/>
    <w:rsid w:val="00BE357A"/>
    <w:rsid w:val="00C105F6"/>
    <w:rsid w:val="00C860A6"/>
    <w:rsid w:val="00CB311D"/>
    <w:rsid w:val="00D1072B"/>
    <w:rsid w:val="00D623EA"/>
    <w:rsid w:val="00D81304"/>
    <w:rsid w:val="00DC61E8"/>
    <w:rsid w:val="00E41EAB"/>
    <w:rsid w:val="00E90ACD"/>
    <w:rsid w:val="00F52201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8540"/>
  <w15:docId w15:val="{AFC44B7D-49B1-4EBD-9B0F-39735E49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34B4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73A"/>
      <w:sz w:val="26"/>
      <w:szCs w:val="26"/>
      <w:u w:val="none"/>
    </w:rPr>
  </w:style>
  <w:style w:type="character" w:customStyle="1" w:styleId="a5">
    <w:name w:val="Підпис до зображення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92D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539"/>
      <w:sz w:val="26"/>
      <w:szCs w:val="26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36373A"/>
      <w:sz w:val="26"/>
      <w:szCs w:val="26"/>
    </w:rPr>
  </w:style>
  <w:style w:type="paragraph" w:customStyle="1" w:styleId="a6">
    <w:name w:val="Підпис до зображення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color w:val="28292D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5353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2024-05-30T12:05:00Z</dcterms:created>
  <dcterms:modified xsi:type="dcterms:W3CDTF">2024-05-30T12:05:00Z</dcterms:modified>
</cp:coreProperties>
</file>