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7374" w14:textId="77777777" w:rsidR="00026B1D" w:rsidRDefault="005229D3" w:rsidP="00026B1D">
      <w:pPr>
        <w:pStyle w:val="13"/>
        <w:pBdr>
          <w:top w:val="nil"/>
          <w:left w:val="nil"/>
          <w:bottom w:val="nil"/>
          <w:right w:val="nil"/>
          <w:between w:val="nil"/>
        </w:pBdr>
        <w:jc w:val="both"/>
        <w:rPr>
          <w:color w:val="000000"/>
          <w:sz w:val="24"/>
          <w:szCs w:val="24"/>
        </w:rPr>
      </w:pPr>
      <w:r>
        <w:rPr>
          <w:noProof/>
        </w:rPr>
        <w:drawing>
          <wp:anchor distT="0" distB="0" distL="114300" distR="114300" simplePos="0" relativeHeight="251657728" behindDoc="0" locked="0" layoutInCell="1" allowOverlap="1" wp14:anchorId="4A19734C" wp14:editId="4D6904AC">
            <wp:simplePos x="0" y="0"/>
            <wp:positionH relativeFrom="column">
              <wp:posOffset>2628900</wp:posOffset>
            </wp:positionH>
            <wp:positionV relativeFrom="paragraph">
              <wp:posOffset>-7620</wp:posOffset>
            </wp:positionV>
            <wp:extent cx="607695" cy="838200"/>
            <wp:effectExtent l="19050" t="0" r="1905"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07695" cy="838200"/>
                    </a:xfrm>
                    <a:prstGeom prst="rect">
                      <a:avLst/>
                    </a:prstGeom>
                    <a:noFill/>
                    <a:ln w="9525">
                      <a:noFill/>
                      <a:miter lim="800000"/>
                      <a:headEnd/>
                      <a:tailEnd/>
                    </a:ln>
                  </pic:spPr>
                </pic:pic>
              </a:graphicData>
            </a:graphic>
          </wp:anchor>
        </w:drawing>
      </w:r>
    </w:p>
    <w:p w14:paraId="05BBF0C7" w14:textId="77777777" w:rsidR="00026B1D" w:rsidRDefault="00026B1D" w:rsidP="00026B1D">
      <w:pPr>
        <w:pStyle w:val="13"/>
        <w:pBdr>
          <w:top w:val="nil"/>
          <w:left w:val="nil"/>
          <w:bottom w:val="nil"/>
          <w:right w:val="nil"/>
          <w:between w:val="nil"/>
        </w:pBdr>
        <w:shd w:val="clear" w:color="auto" w:fill="FFFFFF"/>
        <w:jc w:val="center"/>
        <w:rPr>
          <w:color w:val="333333"/>
          <w:sz w:val="28"/>
          <w:szCs w:val="28"/>
        </w:rPr>
      </w:pPr>
      <w:r>
        <w:rPr>
          <w:b/>
          <w:color w:val="000000"/>
          <w:sz w:val="28"/>
          <w:szCs w:val="28"/>
        </w:rPr>
        <w:t>ЧОРТКІВСЬКА  МІСЬКА  РАДА</w:t>
      </w:r>
    </w:p>
    <w:p w14:paraId="1610BF4A" w14:textId="77777777" w:rsidR="00026B1D" w:rsidRDefault="004501F3" w:rsidP="00026B1D">
      <w:pPr>
        <w:pStyle w:val="13"/>
        <w:pBdr>
          <w:top w:val="nil"/>
          <w:left w:val="nil"/>
          <w:bottom w:val="nil"/>
          <w:right w:val="nil"/>
          <w:between w:val="nil"/>
        </w:pBdr>
        <w:ind w:right="-5"/>
        <w:jc w:val="center"/>
        <w:rPr>
          <w:b/>
          <w:color w:val="000000"/>
          <w:sz w:val="28"/>
          <w:szCs w:val="28"/>
        </w:rPr>
      </w:pPr>
      <w:r>
        <w:rPr>
          <w:b/>
          <w:sz w:val="28"/>
          <w:szCs w:val="28"/>
        </w:rPr>
        <w:t xml:space="preserve">   </w:t>
      </w:r>
      <w:r w:rsidR="00834C9B">
        <w:rPr>
          <w:b/>
          <w:sz w:val="28"/>
          <w:szCs w:val="28"/>
        </w:rPr>
        <w:t xml:space="preserve">СІМДЕСЯТ ЧЕТВЕРТА </w:t>
      </w:r>
      <w:r w:rsidR="00026B1D">
        <w:rPr>
          <w:b/>
          <w:color w:val="000000"/>
          <w:sz w:val="28"/>
          <w:szCs w:val="28"/>
        </w:rPr>
        <w:t>СЕСІЯ  ВОСЬМОГО  СКЛИКАННЯ</w:t>
      </w:r>
    </w:p>
    <w:p w14:paraId="1B8727D1" w14:textId="77777777" w:rsidR="00D13942" w:rsidRDefault="00D13942" w:rsidP="00026B1D">
      <w:pPr>
        <w:pStyle w:val="13"/>
        <w:pBdr>
          <w:top w:val="nil"/>
          <w:left w:val="nil"/>
          <w:bottom w:val="nil"/>
          <w:right w:val="nil"/>
          <w:between w:val="nil"/>
        </w:pBdr>
        <w:ind w:right="-5"/>
        <w:jc w:val="center"/>
        <w:rPr>
          <w:color w:val="000000"/>
          <w:sz w:val="28"/>
          <w:szCs w:val="28"/>
        </w:rPr>
      </w:pPr>
    </w:p>
    <w:p w14:paraId="2B0F3DAA" w14:textId="77777777" w:rsidR="00026B1D" w:rsidRDefault="00834C9B" w:rsidP="00026B1D">
      <w:pPr>
        <w:pStyle w:val="13"/>
        <w:pBdr>
          <w:top w:val="nil"/>
          <w:left w:val="nil"/>
          <w:bottom w:val="nil"/>
          <w:right w:val="nil"/>
          <w:between w:val="nil"/>
        </w:pBdr>
        <w:ind w:right="-5"/>
        <w:jc w:val="center"/>
        <w:rPr>
          <w:color w:val="000000"/>
          <w:sz w:val="28"/>
          <w:szCs w:val="28"/>
        </w:rPr>
      </w:pPr>
      <w:r>
        <w:rPr>
          <w:b/>
          <w:color w:val="000000"/>
          <w:sz w:val="28"/>
          <w:szCs w:val="28"/>
        </w:rPr>
        <w:t xml:space="preserve">РІШЕННЯ </w:t>
      </w:r>
    </w:p>
    <w:p w14:paraId="02BD7A34" w14:textId="77777777" w:rsidR="00026B1D" w:rsidRDefault="00026B1D" w:rsidP="00026B1D">
      <w:pPr>
        <w:pStyle w:val="13"/>
        <w:pBdr>
          <w:top w:val="nil"/>
          <w:left w:val="nil"/>
          <w:bottom w:val="nil"/>
          <w:right w:val="nil"/>
          <w:between w:val="nil"/>
        </w:pBdr>
        <w:shd w:val="clear" w:color="auto" w:fill="FFFFFF"/>
        <w:rPr>
          <w:sz w:val="28"/>
          <w:szCs w:val="28"/>
        </w:rPr>
      </w:pPr>
    </w:p>
    <w:p w14:paraId="3A05CF65" w14:textId="77777777" w:rsidR="004501F3" w:rsidRDefault="00026B1D" w:rsidP="00026B1D">
      <w:pPr>
        <w:pStyle w:val="13"/>
        <w:pBdr>
          <w:top w:val="nil"/>
          <w:left w:val="nil"/>
          <w:bottom w:val="nil"/>
          <w:right w:val="nil"/>
          <w:between w:val="nil"/>
        </w:pBdr>
        <w:shd w:val="clear" w:color="auto" w:fill="FFFFFF"/>
        <w:rPr>
          <w:b/>
          <w:sz w:val="28"/>
          <w:szCs w:val="28"/>
        </w:rPr>
      </w:pPr>
      <w:r>
        <w:rPr>
          <w:b/>
          <w:sz w:val="28"/>
          <w:szCs w:val="28"/>
        </w:rPr>
        <w:t xml:space="preserve"> </w:t>
      </w:r>
    </w:p>
    <w:p w14:paraId="0BF21982" w14:textId="32D9F02C" w:rsidR="00026B1D" w:rsidRDefault="00834C9B" w:rsidP="00026B1D">
      <w:pPr>
        <w:pStyle w:val="13"/>
        <w:pBdr>
          <w:top w:val="nil"/>
          <w:left w:val="nil"/>
          <w:bottom w:val="nil"/>
          <w:right w:val="nil"/>
          <w:between w:val="nil"/>
        </w:pBdr>
        <w:shd w:val="clear" w:color="auto" w:fill="FFFFFF"/>
        <w:rPr>
          <w:color w:val="000000"/>
          <w:sz w:val="28"/>
          <w:szCs w:val="28"/>
        </w:rPr>
      </w:pPr>
      <w:r>
        <w:rPr>
          <w:b/>
          <w:sz w:val="28"/>
          <w:szCs w:val="28"/>
        </w:rPr>
        <w:t>23 серп</w:t>
      </w:r>
      <w:r w:rsidR="00757CB9">
        <w:rPr>
          <w:b/>
          <w:sz w:val="28"/>
          <w:szCs w:val="28"/>
        </w:rPr>
        <w:t>н</w:t>
      </w:r>
      <w:r>
        <w:rPr>
          <w:b/>
          <w:sz w:val="28"/>
          <w:szCs w:val="28"/>
        </w:rPr>
        <w:t xml:space="preserve">я </w:t>
      </w:r>
      <w:r w:rsidR="00026B1D">
        <w:rPr>
          <w:b/>
          <w:color w:val="000000"/>
          <w:sz w:val="28"/>
          <w:szCs w:val="28"/>
        </w:rPr>
        <w:t>202</w:t>
      </w:r>
      <w:r w:rsidR="00120E04">
        <w:rPr>
          <w:b/>
          <w:color w:val="000000"/>
          <w:sz w:val="28"/>
          <w:szCs w:val="28"/>
        </w:rPr>
        <w:t>3</w:t>
      </w:r>
      <w:r w:rsidR="00026B1D">
        <w:rPr>
          <w:b/>
          <w:color w:val="000000"/>
          <w:sz w:val="28"/>
          <w:szCs w:val="28"/>
        </w:rPr>
        <w:t xml:space="preserve"> року            </w:t>
      </w:r>
      <w:r>
        <w:rPr>
          <w:b/>
          <w:color w:val="000000"/>
          <w:sz w:val="28"/>
          <w:szCs w:val="28"/>
        </w:rPr>
        <w:t xml:space="preserve">                                                 </w:t>
      </w:r>
      <w:r w:rsidR="00026B1D">
        <w:rPr>
          <w:b/>
          <w:color w:val="000000"/>
          <w:sz w:val="28"/>
          <w:szCs w:val="28"/>
        </w:rPr>
        <w:t xml:space="preserve">  </w:t>
      </w:r>
      <w:r w:rsidR="00A004F6">
        <w:rPr>
          <w:b/>
          <w:color w:val="000000"/>
          <w:sz w:val="28"/>
          <w:szCs w:val="28"/>
        </w:rPr>
        <w:t xml:space="preserve">                     №1587</w:t>
      </w:r>
    </w:p>
    <w:p w14:paraId="61C9431A" w14:textId="77777777" w:rsidR="00120E04" w:rsidRDefault="000501DC" w:rsidP="004501F3">
      <w:pPr>
        <w:tabs>
          <w:tab w:val="left" w:pos="3555"/>
        </w:tabs>
        <w:ind w:right="-6"/>
        <w:jc w:val="both"/>
        <w:rPr>
          <w:b/>
          <w:sz w:val="28"/>
          <w:szCs w:val="28"/>
        </w:rPr>
      </w:pPr>
      <w:r w:rsidRPr="00CA3CCB">
        <w:rPr>
          <w:b/>
          <w:sz w:val="28"/>
          <w:szCs w:val="28"/>
        </w:rPr>
        <w:t>м. Чортків</w:t>
      </w:r>
    </w:p>
    <w:p w14:paraId="0120231A" w14:textId="77777777" w:rsidR="004501F3" w:rsidRDefault="004501F3" w:rsidP="004501F3">
      <w:pPr>
        <w:pStyle w:val="24"/>
        <w:rPr>
          <w:rFonts w:ascii="Times New Roman" w:hAnsi="Times New Roman"/>
          <w:b/>
          <w:sz w:val="28"/>
          <w:szCs w:val="28"/>
          <w:lang w:val="uk-UA"/>
        </w:rPr>
      </w:pPr>
    </w:p>
    <w:p w14:paraId="48EF4A14" w14:textId="77777777" w:rsidR="004501F3" w:rsidRDefault="00360266" w:rsidP="004501F3">
      <w:pPr>
        <w:pStyle w:val="24"/>
        <w:rPr>
          <w:rFonts w:ascii="Times New Roman" w:hAnsi="Times New Roman"/>
          <w:b/>
          <w:sz w:val="28"/>
          <w:szCs w:val="28"/>
          <w:lang w:val="uk-UA"/>
        </w:rPr>
      </w:pPr>
      <w:r w:rsidRPr="00EC1FEA">
        <w:rPr>
          <w:rFonts w:ascii="Times New Roman" w:hAnsi="Times New Roman"/>
          <w:b/>
          <w:sz w:val="28"/>
          <w:szCs w:val="28"/>
          <w:lang w:val="uk-UA"/>
        </w:rPr>
        <w:t xml:space="preserve">Про </w:t>
      </w:r>
      <w:r w:rsidR="004501F3">
        <w:rPr>
          <w:rFonts w:ascii="Times New Roman" w:hAnsi="Times New Roman"/>
          <w:b/>
          <w:sz w:val="28"/>
          <w:szCs w:val="28"/>
          <w:lang w:val="uk-UA"/>
        </w:rPr>
        <w:t xml:space="preserve"> </w:t>
      </w:r>
      <w:r>
        <w:rPr>
          <w:rFonts w:ascii="Times New Roman" w:hAnsi="Times New Roman"/>
          <w:b/>
          <w:sz w:val="28"/>
          <w:szCs w:val="28"/>
          <w:lang w:val="uk-UA"/>
        </w:rPr>
        <w:t xml:space="preserve">внесення </w:t>
      </w:r>
      <w:r w:rsidR="004501F3">
        <w:rPr>
          <w:rFonts w:ascii="Times New Roman" w:hAnsi="Times New Roman"/>
          <w:b/>
          <w:sz w:val="28"/>
          <w:szCs w:val="28"/>
          <w:lang w:val="uk-UA"/>
        </w:rPr>
        <w:t xml:space="preserve"> </w:t>
      </w:r>
      <w:r>
        <w:rPr>
          <w:rFonts w:ascii="Times New Roman" w:hAnsi="Times New Roman"/>
          <w:b/>
          <w:sz w:val="28"/>
          <w:szCs w:val="28"/>
          <w:lang w:val="uk-UA"/>
        </w:rPr>
        <w:t>змін</w:t>
      </w:r>
      <w:r w:rsidR="004501F3">
        <w:rPr>
          <w:rFonts w:ascii="Times New Roman" w:hAnsi="Times New Roman"/>
          <w:b/>
          <w:sz w:val="28"/>
          <w:szCs w:val="28"/>
          <w:lang w:val="uk-UA"/>
        </w:rPr>
        <w:t xml:space="preserve"> </w:t>
      </w:r>
      <w:r>
        <w:rPr>
          <w:rFonts w:ascii="Times New Roman" w:hAnsi="Times New Roman"/>
          <w:b/>
          <w:sz w:val="28"/>
          <w:szCs w:val="28"/>
          <w:lang w:val="uk-UA"/>
        </w:rPr>
        <w:t xml:space="preserve"> до Статуту  комунального</w:t>
      </w:r>
    </w:p>
    <w:p w14:paraId="1EF9AC7F" w14:textId="77777777" w:rsidR="004501F3" w:rsidRDefault="00360266" w:rsidP="004501F3">
      <w:pPr>
        <w:pStyle w:val="24"/>
        <w:rPr>
          <w:rFonts w:ascii="Times New Roman" w:hAnsi="Times New Roman"/>
          <w:b/>
          <w:sz w:val="28"/>
          <w:szCs w:val="28"/>
          <w:lang w:val="uk-UA"/>
        </w:rPr>
      </w:pPr>
      <w:r>
        <w:rPr>
          <w:rFonts w:ascii="Times New Roman" w:hAnsi="Times New Roman"/>
          <w:b/>
          <w:sz w:val="28"/>
          <w:szCs w:val="28"/>
          <w:lang w:val="uk-UA"/>
        </w:rPr>
        <w:t>підприємства «Агенція місцевого</w:t>
      </w:r>
      <w:r w:rsidR="004501F3">
        <w:rPr>
          <w:rFonts w:ascii="Times New Roman" w:hAnsi="Times New Roman"/>
          <w:b/>
          <w:sz w:val="28"/>
          <w:szCs w:val="28"/>
          <w:lang w:val="uk-UA"/>
        </w:rPr>
        <w:t xml:space="preserve"> </w:t>
      </w:r>
      <w:r>
        <w:rPr>
          <w:rFonts w:ascii="Times New Roman" w:hAnsi="Times New Roman"/>
          <w:b/>
          <w:sz w:val="28"/>
          <w:szCs w:val="28"/>
          <w:lang w:val="uk-UA"/>
        </w:rPr>
        <w:t>економічного</w:t>
      </w:r>
    </w:p>
    <w:p w14:paraId="6B5B5129" w14:textId="77777777" w:rsidR="00360266" w:rsidRDefault="00360266" w:rsidP="004501F3">
      <w:pPr>
        <w:pStyle w:val="24"/>
        <w:rPr>
          <w:rFonts w:ascii="Times New Roman" w:hAnsi="Times New Roman"/>
          <w:b/>
          <w:sz w:val="28"/>
          <w:szCs w:val="28"/>
          <w:lang w:val="uk-UA"/>
        </w:rPr>
      </w:pPr>
      <w:r>
        <w:rPr>
          <w:rFonts w:ascii="Times New Roman" w:hAnsi="Times New Roman"/>
          <w:b/>
          <w:sz w:val="28"/>
          <w:szCs w:val="28"/>
          <w:lang w:val="uk-UA"/>
        </w:rPr>
        <w:t xml:space="preserve">розвитку» </w:t>
      </w:r>
      <w:r w:rsidR="001910C0">
        <w:rPr>
          <w:rFonts w:ascii="Times New Roman" w:hAnsi="Times New Roman"/>
          <w:b/>
          <w:sz w:val="28"/>
          <w:szCs w:val="28"/>
          <w:lang w:val="uk-UA"/>
        </w:rPr>
        <w:t xml:space="preserve">Чортківської міської ради </w:t>
      </w:r>
    </w:p>
    <w:p w14:paraId="2945879C" w14:textId="77777777" w:rsidR="00ED0956" w:rsidRPr="00EC1FEA" w:rsidRDefault="00ED0956" w:rsidP="00360266">
      <w:pPr>
        <w:pStyle w:val="24"/>
        <w:ind w:right="3699"/>
        <w:rPr>
          <w:rFonts w:ascii="Times New Roman" w:hAnsi="Times New Roman"/>
          <w:b/>
          <w:sz w:val="28"/>
          <w:szCs w:val="28"/>
          <w:lang w:val="uk-UA"/>
        </w:rPr>
      </w:pPr>
    </w:p>
    <w:p w14:paraId="6B702CEF" w14:textId="77777777" w:rsidR="00360266" w:rsidRDefault="00360266" w:rsidP="004501F3">
      <w:pPr>
        <w:ind w:firstLine="706"/>
        <w:jc w:val="both"/>
        <w:rPr>
          <w:bCs/>
          <w:iCs/>
          <w:color w:val="000000"/>
          <w:sz w:val="28"/>
          <w:szCs w:val="28"/>
        </w:rPr>
      </w:pPr>
      <w:r>
        <w:rPr>
          <w:bCs/>
          <w:iCs/>
          <w:color w:val="000000"/>
          <w:sz w:val="28"/>
          <w:szCs w:val="28"/>
        </w:rPr>
        <w:t>З метою залучення інвестицій в економіку територіальної громади, створення сприятливих умов для функціонування та розвитку промислових підприємств, малого та середнього підприємництва, забезпечення додаткових якісних робочих місць, поліпшення інвестиційної привабливості Чортківської міської територіальної громади, керуючись Господарським кодексом України,</w:t>
      </w:r>
    </w:p>
    <w:p w14:paraId="4978AEAE" w14:textId="7A2EF00C" w:rsidR="00360266" w:rsidRDefault="00360266" w:rsidP="00360266">
      <w:pPr>
        <w:pStyle w:val="Standard"/>
        <w:snapToGrid w:val="0"/>
        <w:jc w:val="both"/>
        <w:rPr>
          <w:color w:val="1D1B11"/>
          <w:sz w:val="28"/>
          <w:szCs w:val="28"/>
        </w:rPr>
      </w:pPr>
      <w:r>
        <w:rPr>
          <w:sz w:val="28"/>
          <w:szCs w:val="28"/>
          <w:lang w:eastAsia="ru-RU"/>
        </w:rPr>
        <w:t xml:space="preserve"> Законом України </w:t>
      </w:r>
      <w:r w:rsidRPr="00E253E8">
        <w:rPr>
          <w:sz w:val="28"/>
          <w:szCs w:val="28"/>
          <w:lang w:eastAsia="ru-RU"/>
        </w:rPr>
        <w:t>«Про державну реєстрацію юридичних осіб, фізичних осіб – підприємців та громадських формувань»</w:t>
      </w:r>
      <w:r w:rsidR="00D70018">
        <w:rPr>
          <w:sz w:val="28"/>
          <w:szCs w:val="28"/>
          <w:lang w:eastAsia="ru-RU"/>
        </w:rPr>
        <w:t xml:space="preserve"> </w:t>
      </w:r>
      <w:r>
        <w:rPr>
          <w:color w:val="000000"/>
          <w:sz w:val="28"/>
          <w:szCs w:val="28"/>
          <w:shd w:val="clear" w:color="auto" w:fill="FFFFFF"/>
        </w:rPr>
        <w:t>статтею 17,</w:t>
      </w:r>
      <w:r w:rsidRPr="00E253E8">
        <w:rPr>
          <w:color w:val="000000"/>
          <w:sz w:val="28"/>
          <w:szCs w:val="28"/>
          <w:shd w:val="clear" w:color="auto" w:fill="FFFFFF"/>
        </w:rPr>
        <w:t xml:space="preserve"> 26 Закону України «Про місцеве самоврядування в Україні»</w:t>
      </w:r>
      <w:r w:rsidRPr="00E253E8">
        <w:rPr>
          <w:color w:val="1D1B11"/>
          <w:sz w:val="28"/>
          <w:szCs w:val="28"/>
        </w:rPr>
        <w:t xml:space="preserve">, міська рада </w:t>
      </w:r>
    </w:p>
    <w:p w14:paraId="35D22BBE" w14:textId="77777777" w:rsidR="00ED0956" w:rsidRPr="00E253E8" w:rsidRDefault="00ED0956" w:rsidP="00360266">
      <w:pPr>
        <w:pStyle w:val="Standard"/>
        <w:snapToGrid w:val="0"/>
        <w:jc w:val="both"/>
        <w:rPr>
          <w:color w:val="1D1B11"/>
          <w:sz w:val="28"/>
          <w:szCs w:val="28"/>
        </w:rPr>
      </w:pPr>
    </w:p>
    <w:p w14:paraId="5AE4EC64" w14:textId="77777777" w:rsidR="00360266" w:rsidRDefault="00360266" w:rsidP="004501F3">
      <w:pPr>
        <w:shd w:val="clear" w:color="auto" w:fill="FFFFFF"/>
        <w:jc w:val="both"/>
        <w:rPr>
          <w:b/>
          <w:bCs/>
          <w:sz w:val="28"/>
          <w:szCs w:val="28"/>
        </w:rPr>
      </w:pPr>
      <w:r w:rsidRPr="008336F2">
        <w:rPr>
          <w:b/>
          <w:bCs/>
          <w:sz w:val="28"/>
          <w:szCs w:val="28"/>
        </w:rPr>
        <w:t>ВИРІШИЛА:</w:t>
      </w:r>
    </w:p>
    <w:p w14:paraId="1B4DA666" w14:textId="77777777" w:rsidR="00ED0956" w:rsidRDefault="00ED0956" w:rsidP="00360266">
      <w:pPr>
        <w:shd w:val="clear" w:color="auto" w:fill="FFFFFF"/>
        <w:ind w:firstLine="550"/>
        <w:jc w:val="both"/>
        <w:rPr>
          <w:b/>
          <w:bCs/>
          <w:sz w:val="28"/>
          <w:szCs w:val="28"/>
        </w:rPr>
      </w:pPr>
    </w:p>
    <w:p w14:paraId="0CF56A61" w14:textId="0F3DB842" w:rsidR="00CD2B18" w:rsidRPr="00CD2B18" w:rsidRDefault="004501F3" w:rsidP="00D70018">
      <w:pPr>
        <w:shd w:val="clear" w:color="auto" w:fill="FFFFFF"/>
        <w:tabs>
          <w:tab w:val="left" w:pos="851"/>
        </w:tabs>
        <w:ind w:left="1" w:firstLine="566"/>
        <w:jc w:val="both"/>
        <w:rPr>
          <w:rFonts w:eastAsiaTheme="majorEastAsia"/>
          <w:sz w:val="28"/>
          <w:szCs w:val="28"/>
        </w:rPr>
      </w:pPr>
      <w:r>
        <w:rPr>
          <w:b/>
          <w:bCs/>
          <w:sz w:val="28"/>
          <w:szCs w:val="28"/>
        </w:rPr>
        <w:tab/>
      </w:r>
      <w:r w:rsidR="00CD2B18">
        <w:rPr>
          <w:sz w:val="28"/>
          <w:szCs w:val="28"/>
        </w:rPr>
        <w:t>1.</w:t>
      </w:r>
      <w:r w:rsidR="00360266" w:rsidRPr="00CD2B18">
        <w:rPr>
          <w:sz w:val="28"/>
          <w:szCs w:val="28"/>
        </w:rPr>
        <w:t>Вне</w:t>
      </w:r>
      <w:r w:rsidR="00CD2B18">
        <w:rPr>
          <w:sz w:val="28"/>
          <w:szCs w:val="28"/>
        </w:rPr>
        <w:t>с</w:t>
      </w:r>
      <w:r w:rsidR="001910C0">
        <w:rPr>
          <w:sz w:val="28"/>
          <w:szCs w:val="28"/>
        </w:rPr>
        <w:t>ти зміни до С</w:t>
      </w:r>
      <w:r w:rsidR="00360266" w:rsidRPr="00CD2B18">
        <w:rPr>
          <w:sz w:val="28"/>
          <w:szCs w:val="28"/>
        </w:rPr>
        <w:t xml:space="preserve">татуту комунального підприємства «Агенція місцевого економічного розвитку» Чортківської міської ради затвердженого рішенням </w:t>
      </w:r>
      <w:r w:rsidR="001910C0">
        <w:rPr>
          <w:sz w:val="28"/>
          <w:szCs w:val="28"/>
        </w:rPr>
        <w:t>міської ради</w:t>
      </w:r>
      <w:r w:rsidR="00360266" w:rsidRPr="00CD2B18">
        <w:rPr>
          <w:sz w:val="28"/>
          <w:szCs w:val="28"/>
        </w:rPr>
        <w:t xml:space="preserve"> №  </w:t>
      </w:r>
      <w:r w:rsidR="00CD2B18" w:rsidRPr="00CD2B18">
        <w:rPr>
          <w:sz w:val="28"/>
          <w:szCs w:val="28"/>
        </w:rPr>
        <w:t>852</w:t>
      </w:r>
      <w:r w:rsidR="000609FC">
        <w:rPr>
          <w:sz w:val="28"/>
          <w:szCs w:val="28"/>
        </w:rPr>
        <w:t xml:space="preserve"> </w:t>
      </w:r>
      <w:r w:rsidR="00360266" w:rsidRPr="00CD2B18">
        <w:rPr>
          <w:sz w:val="28"/>
          <w:szCs w:val="28"/>
        </w:rPr>
        <w:t>від</w:t>
      </w:r>
      <w:r w:rsidR="00CD2B18" w:rsidRPr="00CD2B18">
        <w:rPr>
          <w:sz w:val="28"/>
          <w:szCs w:val="28"/>
        </w:rPr>
        <w:t xml:space="preserve"> 23 грудня 2021 року</w:t>
      </w:r>
      <w:r w:rsidR="00360266" w:rsidRPr="00CD2B18">
        <w:rPr>
          <w:sz w:val="28"/>
          <w:szCs w:val="28"/>
        </w:rPr>
        <w:t xml:space="preserve">, </w:t>
      </w:r>
      <w:r w:rsidR="00D70018">
        <w:rPr>
          <w:sz w:val="28"/>
          <w:szCs w:val="28"/>
        </w:rPr>
        <w:t>та затвердити його в новій редакції ,</w:t>
      </w:r>
      <w:r w:rsidR="00D70018" w:rsidRPr="00CD2B18">
        <w:rPr>
          <w:sz w:val="28"/>
          <w:szCs w:val="28"/>
        </w:rPr>
        <w:t xml:space="preserve"> а саме:</w:t>
      </w:r>
    </w:p>
    <w:p w14:paraId="3DFEBE1D" w14:textId="39365BBA" w:rsidR="00CD2B18" w:rsidRPr="00CD2B18" w:rsidRDefault="004501F3" w:rsidP="004501F3">
      <w:pPr>
        <w:shd w:val="clear" w:color="auto" w:fill="FFFFFF"/>
        <w:tabs>
          <w:tab w:val="left" w:pos="993"/>
        </w:tabs>
        <w:ind w:firstLine="567"/>
        <w:jc w:val="both"/>
        <w:rPr>
          <w:rStyle w:val="rvts8"/>
          <w:sz w:val="28"/>
          <w:szCs w:val="28"/>
        </w:rPr>
      </w:pPr>
      <w:r>
        <w:rPr>
          <w:sz w:val="28"/>
          <w:szCs w:val="28"/>
        </w:rPr>
        <w:t xml:space="preserve">      </w:t>
      </w:r>
      <w:r w:rsidR="001910C0">
        <w:rPr>
          <w:sz w:val="28"/>
          <w:szCs w:val="28"/>
        </w:rPr>
        <w:t>1.</w:t>
      </w:r>
      <w:r w:rsidR="005434D1">
        <w:rPr>
          <w:sz w:val="28"/>
          <w:szCs w:val="28"/>
        </w:rPr>
        <w:t>1.</w:t>
      </w:r>
      <w:r w:rsidR="001910C0">
        <w:rPr>
          <w:sz w:val="28"/>
          <w:szCs w:val="28"/>
        </w:rPr>
        <w:t xml:space="preserve"> Р</w:t>
      </w:r>
      <w:r w:rsidR="00CD2B18" w:rsidRPr="00CD2B18">
        <w:rPr>
          <w:sz w:val="28"/>
          <w:szCs w:val="28"/>
        </w:rPr>
        <w:t xml:space="preserve">озділ 5 </w:t>
      </w:r>
      <w:r w:rsidR="001910C0">
        <w:rPr>
          <w:sz w:val="28"/>
          <w:szCs w:val="28"/>
        </w:rPr>
        <w:t xml:space="preserve">доповнити </w:t>
      </w:r>
      <w:r w:rsidR="00CD2B18" w:rsidRPr="00CD2B18">
        <w:rPr>
          <w:sz w:val="28"/>
          <w:szCs w:val="28"/>
        </w:rPr>
        <w:t>пунктами 5.</w:t>
      </w:r>
      <w:r w:rsidR="00CD2B18" w:rsidRPr="00CD2B18">
        <w:rPr>
          <w:rStyle w:val="rvts8"/>
          <w:rFonts w:eastAsiaTheme="majorEastAsia"/>
          <w:sz w:val="28"/>
          <w:szCs w:val="28"/>
        </w:rPr>
        <w:t>6</w:t>
      </w:r>
      <w:r w:rsidR="00CD2B18" w:rsidRPr="00CD2B18">
        <w:t xml:space="preserve"> </w:t>
      </w:r>
      <w:r w:rsidR="00CD2B18" w:rsidRPr="00CD2B18">
        <w:rPr>
          <w:rStyle w:val="rvts8"/>
          <w:rFonts w:eastAsiaTheme="majorEastAsia"/>
          <w:sz w:val="28"/>
          <w:szCs w:val="28"/>
        </w:rPr>
        <w:t>Створення колегіального дорадчого органу – наглядової ради комунального підприємства «АМЕР», яка діє на підставі Положення про наглядову раду</w:t>
      </w:r>
      <w:r w:rsidR="00A44A5D">
        <w:rPr>
          <w:rStyle w:val="rvts8"/>
          <w:rFonts w:eastAsiaTheme="majorEastAsia"/>
          <w:sz w:val="28"/>
          <w:szCs w:val="28"/>
        </w:rPr>
        <w:t xml:space="preserve"> Підприємства затвердженого Засновником ( Власником) </w:t>
      </w:r>
      <w:r w:rsidR="00CD2B18" w:rsidRPr="00CD2B18">
        <w:rPr>
          <w:rStyle w:val="rvts8"/>
          <w:rFonts w:eastAsiaTheme="majorEastAsia"/>
          <w:sz w:val="28"/>
          <w:szCs w:val="28"/>
        </w:rPr>
        <w:t>та 5.7. Створення інших органів товариства, визначення порядку їх діяльності.</w:t>
      </w:r>
    </w:p>
    <w:p w14:paraId="70D0452F" w14:textId="77777777" w:rsidR="00360266" w:rsidRPr="00CD2B18" w:rsidRDefault="00CD2B18" w:rsidP="00834C9B">
      <w:pPr>
        <w:shd w:val="clear" w:color="auto" w:fill="FFFFFF"/>
        <w:tabs>
          <w:tab w:val="left" w:pos="851"/>
        </w:tabs>
        <w:ind w:firstLine="567"/>
        <w:jc w:val="both"/>
        <w:rPr>
          <w:sz w:val="28"/>
          <w:szCs w:val="28"/>
        </w:rPr>
      </w:pPr>
      <w:r>
        <w:rPr>
          <w:rStyle w:val="rvts8"/>
          <w:rFonts w:eastAsiaTheme="majorEastAsia"/>
          <w:sz w:val="28"/>
          <w:szCs w:val="28"/>
        </w:rPr>
        <w:t xml:space="preserve"> </w:t>
      </w:r>
      <w:r w:rsidR="004501F3">
        <w:rPr>
          <w:rStyle w:val="rvts8"/>
          <w:rFonts w:eastAsiaTheme="majorEastAsia"/>
          <w:sz w:val="28"/>
          <w:szCs w:val="28"/>
        </w:rPr>
        <w:t xml:space="preserve">    </w:t>
      </w:r>
      <w:r>
        <w:rPr>
          <w:rStyle w:val="rvts8"/>
          <w:rFonts w:eastAsiaTheme="majorEastAsia"/>
          <w:sz w:val="28"/>
          <w:szCs w:val="28"/>
        </w:rPr>
        <w:t>2</w:t>
      </w:r>
      <w:r w:rsidRPr="00CD2B18">
        <w:rPr>
          <w:rStyle w:val="rvts8"/>
          <w:rFonts w:eastAsiaTheme="majorEastAsia"/>
          <w:sz w:val="28"/>
          <w:szCs w:val="28"/>
        </w:rPr>
        <w:t xml:space="preserve">. </w:t>
      </w:r>
      <w:r w:rsidR="00360266" w:rsidRPr="00CD2B18">
        <w:rPr>
          <w:sz w:val="28"/>
          <w:szCs w:val="28"/>
        </w:rPr>
        <w:t>Доручити керівнику комунального підприємства «Агенція місцевого економічного розвитку», здійснити державну реєстрації Статуту КП «Агенція місцевого економічного розвитку»</w:t>
      </w:r>
      <w:r w:rsidR="00834C9B">
        <w:rPr>
          <w:sz w:val="28"/>
          <w:szCs w:val="28"/>
        </w:rPr>
        <w:t xml:space="preserve"> </w:t>
      </w:r>
      <w:r w:rsidR="00360266" w:rsidRPr="00CD2B18">
        <w:rPr>
          <w:sz w:val="28"/>
          <w:szCs w:val="28"/>
        </w:rPr>
        <w:t>Чортківської міської ради згідно з чинним законодавством України.</w:t>
      </w:r>
    </w:p>
    <w:p w14:paraId="00FB1670" w14:textId="77777777" w:rsidR="00DC51A8" w:rsidRPr="00DC51A8" w:rsidRDefault="00CD2B18" w:rsidP="004501F3">
      <w:pPr>
        <w:pStyle w:val="af0"/>
        <w:tabs>
          <w:tab w:val="left" w:pos="567"/>
          <w:tab w:val="left" w:pos="993"/>
        </w:tabs>
        <w:spacing w:before="0" w:beforeAutospacing="0" w:after="0" w:afterAutospacing="0"/>
        <w:jc w:val="both"/>
        <w:rPr>
          <w:rFonts w:eastAsia="Calibri"/>
          <w:b/>
          <w:bCs/>
          <w:noProof/>
          <w:sz w:val="28"/>
          <w:szCs w:val="28"/>
          <w:lang w:eastAsia="en-US"/>
        </w:rPr>
      </w:pPr>
      <w:r>
        <w:rPr>
          <w:sz w:val="28"/>
          <w:szCs w:val="28"/>
          <w:lang w:eastAsia="ru-RU"/>
        </w:rPr>
        <w:t xml:space="preserve">       </w:t>
      </w:r>
      <w:r w:rsidR="004501F3">
        <w:rPr>
          <w:sz w:val="28"/>
          <w:szCs w:val="28"/>
          <w:lang w:eastAsia="ru-RU"/>
        </w:rPr>
        <w:t xml:space="preserve">      </w:t>
      </w:r>
      <w:r>
        <w:rPr>
          <w:sz w:val="28"/>
          <w:szCs w:val="28"/>
          <w:lang w:eastAsia="ru-RU"/>
        </w:rPr>
        <w:t>3</w:t>
      </w:r>
      <w:r w:rsidR="00360266">
        <w:rPr>
          <w:sz w:val="28"/>
          <w:szCs w:val="28"/>
          <w:lang w:eastAsia="ru-RU"/>
        </w:rPr>
        <w:t>.Контроль за організацію виконання рішення покласти на заступника міського голови з питань діяльності виконавчих органів міської ради Віктора Г</w:t>
      </w:r>
      <w:r w:rsidR="00423949">
        <w:rPr>
          <w:sz w:val="28"/>
          <w:szCs w:val="28"/>
          <w:lang w:eastAsia="ru-RU"/>
        </w:rPr>
        <w:t>УРИНА</w:t>
      </w:r>
      <w:r w:rsidR="00360266">
        <w:rPr>
          <w:sz w:val="28"/>
          <w:szCs w:val="28"/>
          <w:lang w:eastAsia="ru-RU"/>
        </w:rPr>
        <w:t xml:space="preserve"> та постійну комісію міської ради з питань бюджету та економічного розвитку.</w:t>
      </w:r>
    </w:p>
    <w:p w14:paraId="1394C7BB" w14:textId="77777777" w:rsidR="009C4B7F" w:rsidRDefault="009C4B7F" w:rsidP="00CD2B18">
      <w:pPr>
        <w:widowControl/>
        <w:suppressAutoHyphens w:val="0"/>
        <w:rPr>
          <w:rFonts w:eastAsia="Calibri"/>
          <w:b/>
          <w:bCs/>
          <w:kern w:val="0"/>
          <w:sz w:val="28"/>
          <w:szCs w:val="28"/>
          <w:lang w:eastAsia="en-US"/>
        </w:rPr>
      </w:pPr>
    </w:p>
    <w:p w14:paraId="6165C805" w14:textId="19A2BF62" w:rsidR="00120E04" w:rsidRPr="00120E04" w:rsidRDefault="00120E04" w:rsidP="00CD2B18">
      <w:pPr>
        <w:widowControl/>
        <w:suppressAutoHyphens w:val="0"/>
        <w:rPr>
          <w:rFonts w:eastAsia="Calibri"/>
          <w:b/>
          <w:bCs/>
          <w:kern w:val="0"/>
          <w:sz w:val="28"/>
          <w:szCs w:val="28"/>
          <w:lang w:eastAsia="en-US"/>
        </w:rPr>
      </w:pPr>
      <w:r w:rsidRPr="00120E04">
        <w:rPr>
          <w:rFonts w:eastAsia="Calibri"/>
          <w:b/>
          <w:bCs/>
          <w:kern w:val="0"/>
          <w:sz w:val="28"/>
          <w:szCs w:val="28"/>
          <w:lang w:eastAsia="en-US"/>
        </w:rPr>
        <w:t>Міський голова                                                              Володимир ШМАТЬКО</w:t>
      </w:r>
    </w:p>
    <w:p w14:paraId="18B74687" w14:textId="77777777" w:rsidR="00BA27A0" w:rsidRDefault="00BA27A0" w:rsidP="00CD2B18">
      <w:pPr>
        <w:shd w:val="clear" w:color="auto" w:fill="FFFFFF"/>
        <w:jc w:val="both"/>
        <w:rPr>
          <w:color w:val="000000"/>
        </w:rPr>
      </w:pPr>
    </w:p>
    <w:sectPr w:rsidR="00BA27A0" w:rsidSect="009C4B7F">
      <w:pgSz w:w="11906" w:h="16838"/>
      <w:pgMar w:top="851" w:right="707" w:bottom="142" w:left="1701" w:header="709" w:footer="709"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OpenSymbol">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505"/>
    <w:multiLevelType w:val="hybridMultilevel"/>
    <w:tmpl w:val="1A0CA204"/>
    <w:lvl w:ilvl="0" w:tplc="2878E588">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7F5E2F"/>
    <w:multiLevelType w:val="hybridMultilevel"/>
    <w:tmpl w:val="74C07F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B958F0"/>
    <w:multiLevelType w:val="multilevel"/>
    <w:tmpl w:val="8F0E845C"/>
    <w:lvl w:ilvl="0">
      <w:start w:val="4"/>
      <w:numFmt w:val="decimal"/>
      <w:lvlText w:val="%1."/>
      <w:lvlJc w:val="left"/>
      <w:pPr>
        <w:ind w:left="675" w:hanging="675"/>
      </w:pPr>
      <w:rPr>
        <w:rFonts w:hint="default"/>
        <w:color w:val="FF0000"/>
        <w:sz w:val="28"/>
      </w:rPr>
    </w:lvl>
    <w:lvl w:ilvl="1">
      <w:start w:val="1"/>
      <w:numFmt w:val="decimal"/>
      <w:lvlText w:val="%1.%2."/>
      <w:lvlJc w:val="left"/>
      <w:pPr>
        <w:ind w:left="675" w:hanging="675"/>
      </w:pPr>
      <w:rPr>
        <w:rFonts w:hint="default"/>
        <w:color w:val="FF0000"/>
        <w:sz w:val="28"/>
      </w:rPr>
    </w:lvl>
    <w:lvl w:ilvl="2">
      <w:start w:val="5"/>
      <w:numFmt w:val="decimal"/>
      <w:lvlText w:val="%1.%2.%3."/>
      <w:lvlJc w:val="left"/>
      <w:pPr>
        <w:ind w:left="720" w:hanging="720"/>
      </w:pPr>
      <w:rPr>
        <w:rFonts w:hint="default"/>
        <w:color w:val="FF0000"/>
        <w:sz w:val="28"/>
      </w:rPr>
    </w:lvl>
    <w:lvl w:ilvl="3">
      <w:start w:val="1"/>
      <w:numFmt w:val="decimal"/>
      <w:lvlText w:val="%1.%2.%3.%4."/>
      <w:lvlJc w:val="left"/>
      <w:pPr>
        <w:ind w:left="720" w:hanging="720"/>
      </w:pPr>
      <w:rPr>
        <w:rFonts w:hint="default"/>
        <w:color w:val="FF0000"/>
        <w:sz w:val="28"/>
      </w:rPr>
    </w:lvl>
    <w:lvl w:ilvl="4">
      <w:start w:val="1"/>
      <w:numFmt w:val="decimal"/>
      <w:lvlText w:val="%1.%2.%3.%4.%5."/>
      <w:lvlJc w:val="left"/>
      <w:pPr>
        <w:ind w:left="1080" w:hanging="1080"/>
      </w:pPr>
      <w:rPr>
        <w:rFonts w:hint="default"/>
        <w:color w:val="FF0000"/>
        <w:sz w:val="28"/>
      </w:rPr>
    </w:lvl>
    <w:lvl w:ilvl="5">
      <w:start w:val="1"/>
      <w:numFmt w:val="decimal"/>
      <w:lvlText w:val="%1.%2.%3.%4.%5.%6."/>
      <w:lvlJc w:val="left"/>
      <w:pPr>
        <w:ind w:left="1080" w:hanging="1080"/>
      </w:pPr>
      <w:rPr>
        <w:rFonts w:hint="default"/>
        <w:color w:val="FF0000"/>
        <w:sz w:val="28"/>
      </w:rPr>
    </w:lvl>
    <w:lvl w:ilvl="6">
      <w:start w:val="1"/>
      <w:numFmt w:val="decimal"/>
      <w:lvlText w:val="%1.%2.%3.%4.%5.%6.%7."/>
      <w:lvlJc w:val="left"/>
      <w:pPr>
        <w:ind w:left="1440" w:hanging="1440"/>
      </w:pPr>
      <w:rPr>
        <w:rFonts w:hint="default"/>
        <w:color w:val="FF0000"/>
        <w:sz w:val="28"/>
      </w:rPr>
    </w:lvl>
    <w:lvl w:ilvl="7">
      <w:start w:val="1"/>
      <w:numFmt w:val="decimal"/>
      <w:lvlText w:val="%1.%2.%3.%4.%5.%6.%7.%8."/>
      <w:lvlJc w:val="left"/>
      <w:pPr>
        <w:ind w:left="1440" w:hanging="1440"/>
      </w:pPr>
      <w:rPr>
        <w:rFonts w:hint="default"/>
        <w:color w:val="FF0000"/>
        <w:sz w:val="28"/>
      </w:rPr>
    </w:lvl>
    <w:lvl w:ilvl="8">
      <w:start w:val="1"/>
      <w:numFmt w:val="decimal"/>
      <w:lvlText w:val="%1.%2.%3.%4.%5.%6.%7.%8.%9."/>
      <w:lvlJc w:val="left"/>
      <w:pPr>
        <w:ind w:left="1800" w:hanging="1800"/>
      </w:pPr>
      <w:rPr>
        <w:rFonts w:hint="default"/>
        <w:color w:val="FF0000"/>
        <w:sz w:val="28"/>
      </w:rPr>
    </w:lvl>
  </w:abstractNum>
  <w:abstractNum w:abstractNumId="3" w15:restartNumberingAfterBreak="0">
    <w:nsid w:val="169761EF"/>
    <w:multiLevelType w:val="hybridMultilevel"/>
    <w:tmpl w:val="5484E6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63563C"/>
    <w:multiLevelType w:val="hybridMultilevel"/>
    <w:tmpl w:val="B7908ACE"/>
    <w:lvl w:ilvl="0" w:tplc="8A7051C0">
      <w:numFmt w:val="bullet"/>
      <w:lvlText w:val="-"/>
      <w:lvlJc w:val="left"/>
      <w:pPr>
        <w:tabs>
          <w:tab w:val="num" w:pos="786"/>
        </w:tabs>
        <w:ind w:left="786" w:hanging="360"/>
      </w:pPr>
      <w:rPr>
        <w:rFonts w:ascii="Times New Roman" w:eastAsia="Times New Roman" w:hAnsi="Times New Roman" w:cs="Times New Roman" w:hint="default"/>
      </w:rPr>
    </w:lvl>
    <w:lvl w:ilvl="1" w:tplc="04220003" w:tentative="1">
      <w:start w:val="1"/>
      <w:numFmt w:val="bullet"/>
      <w:lvlText w:val="o"/>
      <w:lvlJc w:val="left"/>
      <w:pPr>
        <w:tabs>
          <w:tab w:val="num" w:pos="1506"/>
        </w:tabs>
        <w:ind w:left="1506" w:hanging="360"/>
      </w:pPr>
      <w:rPr>
        <w:rFonts w:ascii="Courier New" w:hAnsi="Courier New" w:cs="Courier New" w:hint="default"/>
      </w:rPr>
    </w:lvl>
    <w:lvl w:ilvl="2" w:tplc="04220005" w:tentative="1">
      <w:start w:val="1"/>
      <w:numFmt w:val="bullet"/>
      <w:lvlText w:val=""/>
      <w:lvlJc w:val="left"/>
      <w:pPr>
        <w:tabs>
          <w:tab w:val="num" w:pos="2226"/>
        </w:tabs>
        <w:ind w:left="2226" w:hanging="360"/>
      </w:pPr>
      <w:rPr>
        <w:rFonts w:ascii="Wingdings" w:hAnsi="Wingdings" w:hint="default"/>
      </w:rPr>
    </w:lvl>
    <w:lvl w:ilvl="3" w:tplc="04220001" w:tentative="1">
      <w:start w:val="1"/>
      <w:numFmt w:val="bullet"/>
      <w:lvlText w:val=""/>
      <w:lvlJc w:val="left"/>
      <w:pPr>
        <w:tabs>
          <w:tab w:val="num" w:pos="2946"/>
        </w:tabs>
        <w:ind w:left="2946" w:hanging="360"/>
      </w:pPr>
      <w:rPr>
        <w:rFonts w:ascii="Symbol" w:hAnsi="Symbol" w:hint="default"/>
      </w:rPr>
    </w:lvl>
    <w:lvl w:ilvl="4" w:tplc="04220003" w:tentative="1">
      <w:start w:val="1"/>
      <w:numFmt w:val="bullet"/>
      <w:lvlText w:val="o"/>
      <w:lvlJc w:val="left"/>
      <w:pPr>
        <w:tabs>
          <w:tab w:val="num" w:pos="3666"/>
        </w:tabs>
        <w:ind w:left="3666" w:hanging="360"/>
      </w:pPr>
      <w:rPr>
        <w:rFonts w:ascii="Courier New" w:hAnsi="Courier New" w:cs="Courier New" w:hint="default"/>
      </w:rPr>
    </w:lvl>
    <w:lvl w:ilvl="5" w:tplc="04220005" w:tentative="1">
      <w:start w:val="1"/>
      <w:numFmt w:val="bullet"/>
      <w:lvlText w:val=""/>
      <w:lvlJc w:val="left"/>
      <w:pPr>
        <w:tabs>
          <w:tab w:val="num" w:pos="4386"/>
        </w:tabs>
        <w:ind w:left="4386" w:hanging="360"/>
      </w:pPr>
      <w:rPr>
        <w:rFonts w:ascii="Wingdings" w:hAnsi="Wingdings" w:hint="default"/>
      </w:rPr>
    </w:lvl>
    <w:lvl w:ilvl="6" w:tplc="04220001" w:tentative="1">
      <w:start w:val="1"/>
      <w:numFmt w:val="bullet"/>
      <w:lvlText w:val=""/>
      <w:lvlJc w:val="left"/>
      <w:pPr>
        <w:tabs>
          <w:tab w:val="num" w:pos="5106"/>
        </w:tabs>
        <w:ind w:left="5106" w:hanging="360"/>
      </w:pPr>
      <w:rPr>
        <w:rFonts w:ascii="Symbol" w:hAnsi="Symbol" w:hint="default"/>
      </w:rPr>
    </w:lvl>
    <w:lvl w:ilvl="7" w:tplc="04220003" w:tentative="1">
      <w:start w:val="1"/>
      <w:numFmt w:val="bullet"/>
      <w:lvlText w:val="o"/>
      <w:lvlJc w:val="left"/>
      <w:pPr>
        <w:tabs>
          <w:tab w:val="num" w:pos="5826"/>
        </w:tabs>
        <w:ind w:left="5826" w:hanging="360"/>
      </w:pPr>
      <w:rPr>
        <w:rFonts w:ascii="Courier New" w:hAnsi="Courier New" w:cs="Courier New" w:hint="default"/>
      </w:rPr>
    </w:lvl>
    <w:lvl w:ilvl="8" w:tplc="0422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2DC34EC5"/>
    <w:multiLevelType w:val="hybridMultilevel"/>
    <w:tmpl w:val="6AA01AFA"/>
    <w:lvl w:ilvl="0" w:tplc="04FC7D4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29C2E1A"/>
    <w:multiLevelType w:val="multilevel"/>
    <w:tmpl w:val="CF1E3D8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14F5C3B"/>
    <w:multiLevelType w:val="hybridMultilevel"/>
    <w:tmpl w:val="B20AD456"/>
    <w:lvl w:ilvl="0" w:tplc="88D6D924">
      <w:start w:val="1"/>
      <w:numFmt w:val="decimal"/>
      <w:lvlText w:val="%1."/>
      <w:lvlJc w:val="left"/>
      <w:pPr>
        <w:ind w:left="1788" w:hanging="108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79A758FF"/>
    <w:multiLevelType w:val="hybridMultilevel"/>
    <w:tmpl w:val="18F4A234"/>
    <w:lvl w:ilvl="0" w:tplc="27AC4BA6">
      <w:start w:val="1"/>
      <w:numFmt w:val="decimal"/>
      <w:lvlText w:val="%1."/>
      <w:lvlJc w:val="left"/>
      <w:pPr>
        <w:ind w:left="928" w:hanging="360"/>
      </w:pPr>
      <w:rPr>
        <w:b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1503356682">
    <w:abstractNumId w:val="3"/>
  </w:num>
  <w:num w:numId="2" w16cid:durableId="2086223776">
    <w:abstractNumId w:val="7"/>
  </w:num>
  <w:num w:numId="3" w16cid:durableId="378671801">
    <w:abstractNumId w:val="4"/>
  </w:num>
  <w:num w:numId="4" w16cid:durableId="1088577035">
    <w:abstractNumId w:val="5"/>
  </w:num>
  <w:num w:numId="5" w16cid:durableId="898057190">
    <w:abstractNumId w:val="8"/>
  </w:num>
  <w:num w:numId="6" w16cid:durableId="1448503967">
    <w:abstractNumId w:val="1"/>
  </w:num>
  <w:num w:numId="7" w16cid:durableId="1906603064">
    <w:abstractNumId w:val="0"/>
  </w:num>
  <w:num w:numId="8" w16cid:durableId="19669646">
    <w:abstractNumId w:val="6"/>
  </w:num>
  <w:num w:numId="9" w16cid:durableId="1515263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320FA3"/>
    <w:rsid w:val="000051BF"/>
    <w:rsid w:val="00022391"/>
    <w:rsid w:val="00023685"/>
    <w:rsid w:val="00026B1D"/>
    <w:rsid w:val="00033677"/>
    <w:rsid w:val="000501DC"/>
    <w:rsid w:val="000609FC"/>
    <w:rsid w:val="0006775C"/>
    <w:rsid w:val="0008140D"/>
    <w:rsid w:val="0008294C"/>
    <w:rsid w:val="00087EDF"/>
    <w:rsid w:val="0009072C"/>
    <w:rsid w:val="00094084"/>
    <w:rsid w:val="00094E4F"/>
    <w:rsid w:val="00097570"/>
    <w:rsid w:val="00097D2C"/>
    <w:rsid w:val="000A0FB3"/>
    <w:rsid w:val="000A2C20"/>
    <w:rsid w:val="000B1AD2"/>
    <w:rsid w:val="000C60D4"/>
    <w:rsid w:val="000D150E"/>
    <w:rsid w:val="000F6C99"/>
    <w:rsid w:val="00113E97"/>
    <w:rsid w:val="00120E04"/>
    <w:rsid w:val="00124FCF"/>
    <w:rsid w:val="00177588"/>
    <w:rsid w:val="001910C0"/>
    <w:rsid w:val="001924D8"/>
    <w:rsid w:val="001D7939"/>
    <w:rsid w:val="001F4207"/>
    <w:rsid w:val="001F647F"/>
    <w:rsid w:val="001F7AEF"/>
    <w:rsid w:val="002171B4"/>
    <w:rsid w:val="00224671"/>
    <w:rsid w:val="002348B0"/>
    <w:rsid w:val="0025221D"/>
    <w:rsid w:val="00281209"/>
    <w:rsid w:val="0029303D"/>
    <w:rsid w:val="002A0461"/>
    <w:rsid w:val="002C6FEC"/>
    <w:rsid w:val="002D62D4"/>
    <w:rsid w:val="002E17BC"/>
    <w:rsid w:val="002E36EF"/>
    <w:rsid w:val="00300044"/>
    <w:rsid w:val="00305812"/>
    <w:rsid w:val="00320FA3"/>
    <w:rsid w:val="00321C64"/>
    <w:rsid w:val="00342B04"/>
    <w:rsid w:val="00342EE9"/>
    <w:rsid w:val="00351758"/>
    <w:rsid w:val="00360266"/>
    <w:rsid w:val="00385ACE"/>
    <w:rsid w:val="00392259"/>
    <w:rsid w:val="00395DDE"/>
    <w:rsid w:val="00401261"/>
    <w:rsid w:val="00417BE8"/>
    <w:rsid w:val="00423949"/>
    <w:rsid w:val="00440CD0"/>
    <w:rsid w:val="00444C2C"/>
    <w:rsid w:val="0044585C"/>
    <w:rsid w:val="00447075"/>
    <w:rsid w:val="004501F3"/>
    <w:rsid w:val="004638BC"/>
    <w:rsid w:val="00491543"/>
    <w:rsid w:val="00497D4F"/>
    <w:rsid w:val="004A0312"/>
    <w:rsid w:val="004B0750"/>
    <w:rsid w:val="004C1D1A"/>
    <w:rsid w:val="004D7DFE"/>
    <w:rsid w:val="00503144"/>
    <w:rsid w:val="00521E4C"/>
    <w:rsid w:val="005229D3"/>
    <w:rsid w:val="00524AD2"/>
    <w:rsid w:val="005428F8"/>
    <w:rsid w:val="005434D1"/>
    <w:rsid w:val="00554DF6"/>
    <w:rsid w:val="0056277E"/>
    <w:rsid w:val="00580AA4"/>
    <w:rsid w:val="00582BA5"/>
    <w:rsid w:val="005846CA"/>
    <w:rsid w:val="00586EFA"/>
    <w:rsid w:val="00595260"/>
    <w:rsid w:val="005A5661"/>
    <w:rsid w:val="005A5B29"/>
    <w:rsid w:val="005D7130"/>
    <w:rsid w:val="005E412D"/>
    <w:rsid w:val="00604C0A"/>
    <w:rsid w:val="00614716"/>
    <w:rsid w:val="00627690"/>
    <w:rsid w:val="00627A5D"/>
    <w:rsid w:val="006337FC"/>
    <w:rsid w:val="00691366"/>
    <w:rsid w:val="006A1BE1"/>
    <w:rsid w:val="006C51D2"/>
    <w:rsid w:val="006D401D"/>
    <w:rsid w:val="006D5FBD"/>
    <w:rsid w:val="006E1485"/>
    <w:rsid w:val="006E4D53"/>
    <w:rsid w:val="007101AB"/>
    <w:rsid w:val="00712458"/>
    <w:rsid w:val="00720EF1"/>
    <w:rsid w:val="00745BD3"/>
    <w:rsid w:val="0075728E"/>
    <w:rsid w:val="00757CB9"/>
    <w:rsid w:val="00772281"/>
    <w:rsid w:val="007A03DC"/>
    <w:rsid w:val="007A0D1F"/>
    <w:rsid w:val="007A2FC4"/>
    <w:rsid w:val="007C0352"/>
    <w:rsid w:val="007F3988"/>
    <w:rsid w:val="007F69D1"/>
    <w:rsid w:val="00803D0D"/>
    <w:rsid w:val="00806C7C"/>
    <w:rsid w:val="00814575"/>
    <w:rsid w:val="00817A5A"/>
    <w:rsid w:val="008319E2"/>
    <w:rsid w:val="00834C9B"/>
    <w:rsid w:val="00846FAE"/>
    <w:rsid w:val="008539E8"/>
    <w:rsid w:val="00857524"/>
    <w:rsid w:val="00861713"/>
    <w:rsid w:val="00863C55"/>
    <w:rsid w:val="008679FD"/>
    <w:rsid w:val="00874FBA"/>
    <w:rsid w:val="00877C5B"/>
    <w:rsid w:val="00881997"/>
    <w:rsid w:val="008838C6"/>
    <w:rsid w:val="00884F38"/>
    <w:rsid w:val="00887240"/>
    <w:rsid w:val="0089338A"/>
    <w:rsid w:val="0089661D"/>
    <w:rsid w:val="008A1A61"/>
    <w:rsid w:val="008E5525"/>
    <w:rsid w:val="008F4FF5"/>
    <w:rsid w:val="0090263B"/>
    <w:rsid w:val="009135A0"/>
    <w:rsid w:val="009151C5"/>
    <w:rsid w:val="009607C2"/>
    <w:rsid w:val="0096251C"/>
    <w:rsid w:val="009630BA"/>
    <w:rsid w:val="00972752"/>
    <w:rsid w:val="00975ED5"/>
    <w:rsid w:val="0098727F"/>
    <w:rsid w:val="009905D4"/>
    <w:rsid w:val="00991632"/>
    <w:rsid w:val="009A53E2"/>
    <w:rsid w:val="009C4B7F"/>
    <w:rsid w:val="009C57E3"/>
    <w:rsid w:val="009D3D53"/>
    <w:rsid w:val="009E2C98"/>
    <w:rsid w:val="009E710A"/>
    <w:rsid w:val="009F13F2"/>
    <w:rsid w:val="00A004F6"/>
    <w:rsid w:val="00A30B84"/>
    <w:rsid w:val="00A32085"/>
    <w:rsid w:val="00A32135"/>
    <w:rsid w:val="00A41371"/>
    <w:rsid w:val="00A44A5D"/>
    <w:rsid w:val="00A51628"/>
    <w:rsid w:val="00A536AC"/>
    <w:rsid w:val="00A81719"/>
    <w:rsid w:val="00A841DA"/>
    <w:rsid w:val="00A844C1"/>
    <w:rsid w:val="00A90A04"/>
    <w:rsid w:val="00A94D72"/>
    <w:rsid w:val="00AE1559"/>
    <w:rsid w:val="00AE4166"/>
    <w:rsid w:val="00AE78ED"/>
    <w:rsid w:val="00AF1C44"/>
    <w:rsid w:val="00B12F6A"/>
    <w:rsid w:val="00B46CD4"/>
    <w:rsid w:val="00B50B5C"/>
    <w:rsid w:val="00B603F4"/>
    <w:rsid w:val="00B6541D"/>
    <w:rsid w:val="00B70BB6"/>
    <w:rsid w:val="00B77B61"/>
    <w:rsid w:val="00B92CA6"/>
    <w:rsid w:val="00BA16B7"/>
    <w:rsid w:val="00BA1FBF"/>
    <w:rsid w:val="00BA27A0"/>
    <w:rsid w:val="00BD35C0"/>
    <w:rsid w:val="00BE1151"/>
    <w:rsid w:val="00BF5A6D"/>
    <w:rsid w:val="00BF7FB9"/>
    <w:rsid w:val="00C02ED7"/>
    <w:rsid w:val="00C03EB9"/>
    <w:rsid w:val="00C04AD2"/>
    <w:rsid w:val="00C05606"/>
    <w:rsid w:val="00C379E0"/>
    <w:rsid w:val="00C55FAA"/>
    <w:rsid w:val="00C7295B"/>
    <w:rsid w:val="00C93BB7"/>
    <w:rsid w:val="00CC4E18"/>
    <w:rsid w:val="00CC7624"/>
    <w:rsid w:val="00CD19F1"/>
    <w:rsid w:val="00CD2B18"/>
    <w:rsid w:val="00CE0DF2"/>
    <w:rsid w:val="00CE2B13"/>
    <w:rsid w:val="00D02F15"/>
    <w:rsid w:val="00D10671"/>
    <w:rsid w:val="00D13942"/>
    <w:rsid w:val="00D276CA"/>
    <w:rsid w:val="00D32C42"/>
    <w:rsid w:val="00D5592C"/>
    <w:rsid w:val="00D55A7B"/>
    <w:rsid w:val="00D6410F"/>
    <w:rsid w:val="00D70018"/>
    <w:rsid w:val="00D759F8"/>
    <w:rsid w:val="00D80995"/>
    <w:rsid w:val="00D877C9"/>
    <w:rsid w:val="00D90B5E"/>
    <w:rsid w:val="00D925F1"/>
    <w:rsid w:val="00DA479B"/>
    <w:rsid w:val="00DC21EC"/>
    <w:rsid w:val="00DC51A8"/>
    <w:rsid w:val="00DC799D"/>
    <w:rsid w:val="00DD3391"/>
    <w:rsid w:val="00DE7F16"/>
    <w:rsid w:val="00DF0EE7"/>
    <w:rsid w:val="00DF6BC9"/>
    <w:rsid w:val="00E214F6"/>
    <w:rsid w:val="00E219DB"/>
    <w:rsid w:val="00E376C2"/>
    <w:rsid w:val="00E7150C"/>
    <w:rsid w:val="00E72F73"/>
    <w:rsid w:val="00E83BE8"/>
    <w:rsid w:val="00EA2C26"/>
    <w:rsid w:val="00EC2DB2"/>
    <w:rsid w:val="00ED0956"/>
    <w:rsid w:val="00ED3C3A"/>
    <w:rsid w:val="00F2038A"/>
    <w:rsid w:val="00F222C5"/>
    <w:rsid w:val="00F62FAD"/>
    <w:rsid w:val="00F6506A"/>
    <w:rsid w:val="00F70AA9"/>
    <w:rsid w:val="00F7632F"/>
    <w:rsid w:val="00F824A2"/>
    <w:rsid w:val="00F90720"/>
    <w:rsid w:val="00FA5FA7"/>
    <w:rsid w:val="00FE2673"/>
    <w:rsid w:val="00FE2B39"/>
    <w:rsid w:val="00FE3A6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322FD8"/>
  <w15:docId w15:val="{7D71266D-5A05-458B-9C01-A45325B8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C7C"/>
    <w:pPr>
      <w:widowControl w:val="0"/>
      <w:suppressAutoHyphens/>
    </w:pPr>
    <w:rPr>
      <w:rFonts w:eastAsia="Andale Sans UI"/>
      <w:kern w:val="1"/>
      <w:sz w:val="24"/>
      <w:szCs w:val="24"/>
    </w:rPr>
  </w:style>
  <w:style w:type="paragraph" w:styleId="1">
    <w:name w:val="heading 1"/>
    <w:basedOn w:val="a"/>
    <w:next w:val="a"/>
    <w:link w:val="10"/>
    <w:uiPriority w:val="9"/>
    <w:qFormat/>
    <w:rsid w:val="000501DC"/>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497D4F"/>
    <w:pPr>
      <w:widowControl/>
      <w:suppressAutoHyphens w:val="0"/>
      <w:spacing w:before="100" w:beforeAutospacing="1" w:after="100" w:afterAutospacing="1"/>
      <w:outlineLvl w:val="1"/>
    </w:pPr>
    <w:rPr>
      <w:rFonts w:eastAsia="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06C7C"/>
    <w:rPr>
      <w:rFonts w:ascii="Symbol" w:hAnsi="Symbol" w:cs="OpenSymbol"/>
    </w:rPr>
  </w:style>
  <w:style w:type="character" w:customStyle="1" w:styleId="WW8Num2z0">
    <w:name w:val="WW8Num2z0"/>
    <w:rsid w:val="00806C7C"/>
  </w:style>
  <w:style w:type="character" w:customStyle="1" w:styleId="WW8Num2z1">
    <w:name w:val="WW8Num2z1"/>
    <w:rsid w:val="00806C7C"/>
  </w:style>
  <w:style w:type="character" w:customStyle="1" w:styleId="WW8Num2z2">
    <w:name w:val="WW8Num2z2"/>
    <w:rsid w:val="00806C7C"/>
  </w:style>
  <w:style w:type="character" w:customStyle="1" w:styleId="WW8Num2z3">
    <w:name w:val="WW8Num2z3"/>
    <w:rsid w:val="00806C7C"/>
  </w:style>
  <w:style w:type="character" w:customStyle="1" w:styleId="WW8Num2z4">
    <w:name w:val="WW8Num2z4"/>
    <w:rsid w:val="00806C7C"/>
  </w:style>
  <w:style w:type="character" w:customStyle="1" w:styleId="WW8Num2z5">
    <w:name w:val="WW8Num2z5"/>
    <w:rsid w:val="00806C7C"/>
  </w:style>
  <w:style w:type="character" w:customStyle="1" w:styleId="WW8Num2z6">
    <w:name w:val="WW8Num2z6"/>
    <w:rsid w:val="00806C7C"/>
  </w:style>
  <w:style w:type="character" w:customStyle="1" w:styleId="WW8Num2z7">
    <w:name w:val="WW8Num2z7"/>
    <w:rsid w:val="00806C7C"/>
  </w:style>
  <w:style w:type="character" w:customStyle="1" w:styleId="WW8Num2z8">
    <w:name w:val="WW8Num2z8"/>
    <w:rsid w:val="00806C7C"/>
  </w:style>
  <w:style w:type="character" w:customStyle="1" w:styleId="a3">
    <w:name w:val="Символ нумерации"/>
    <w:rsid w:val="00806C7C"/>
  </w:style>
  <w:style w:type="character" w:customStyle="1" w:styleId="a4">
    <w:name w:val="Маркеры списка"/>
    <w:rsid w:val="00806C7C"/>
    <w:rPr>
      <w:rFonts w:ascii="OpenSymbol" w:eastAsia="OpenSymbol" w:hAnsi="OpenSymbol" w:cs="OpenSymbol"/>
    </w:rPr>
  </w:style>
  <w:style w:type="paragraph" w:styleId="a5">
    <w:name w:val="Title"/>
    <w:basedOn w:val="a"/>
    <w:next w:val="a6"/>
    <w:rsid w:val="00806C7C"/>
    <w:pPr>
      <w:keepNext/>
      <w:spacing w:before="240" w:after="120"/>
    </w:pPr>
    <w:rPr>
      <w:rFonts w:ascii="Arial" w:hAnsi="Arial" w:cs="Tahoma"/>
      <w:sz w:val="28"/>
      <w:szCs w:val="28"/>
    </w:rPr>
  </w:style>
  <w:style w:type="paragraph" w:styleId="a6">
    <w:name w:val="Body Text"/>
    <w:basedOn w:val="a"/>
    <w:rsid w:val="00806C7C"/>
    <w:pPr>
      <w:spacing w:after="120"/>
    </w:pPr>
  </w:style>
  <w:style w:type="paragraph" w:styleId="a7">
    <w:name w:val="List"/>
    <w:basedOn w:val="a6"/>
    <w:rsid w:val="00806C7C"/>
    <w:rPr>
      <w:rFonts w:cs="Tahoma"/>
    </w:rPr>
  </w:style>
  <w:style w:type="paragraph" w:styleId="a8">
    <w:name w:val="caption"/>
    <w:basedOn w:val="a"/>
    <w:qFormat/>
    <w:rsid w:val="00806C7C"/>
    <w:pPr>
      <w:suppressLineNumbers/>
      <w:spacing w:before="120" w:after="120"/>
    </w:pPr>
    <w:rPr>
      <w:rFonts w:cs="Tahoma"/>
      <w:i/>
      <w:iCs/>
    </w:rPr>
  </w:style>
  <w:style w:type="paragraph" w:customStyle="1" w:styleId="11">
    <w:name w:val="Указатель1"/>
    <w:basedOn w:val="a"/>
    <w:rsid w:val="00806C7C"/>
    <w:pPr>
      <w:suppressLineNumbers/>
    </w:pPr>
    <w:rPr>
      <w:rFonts w:cs="Tahoma"/>
    </w:rPr>
  </w:style>
  <w:style w:type="paragraph" w:customStyle="1" w:styleId="21">
    <w:name w:val="Название объекта2"/>
    <w:basedOn w:val="a"/>
    <w:next w:val="a"/>
    <w:rsid w:val="00806C7C"/>
    <w:pPr>
      <w:spacing w:line="360" w:lineRule="auto"/>
      <w:jc w:val="center"/>
    </w:pPr>
    <w:rPr>
      <w:b/>
      <w:sz w:val="22"/>
      <w:szCs w:val="20"/>
    </w:rPr>
  </w:style>
  <w:style w:type="paragraph" w:customStyle="1" w:styleId="a9">
    <w:name w:val="Содержимое таблицы"/>
    <w:basedOn w:val="a"/>
    <w:rsid w:val="00806C7C"/>
    <w:pPr>
      <w:suppressLineNumbers/>
    </w:pPr>
  </w:style>
  <w:style w:type="paragraph" w:customStyle="1" w:styleId="aa">
    <w:name w:val="Заголовок таблицы"/>
    <w:basedOn w:val="a9"/>
    <w:rsid w:val="00806C7C"/>
    <w:pPr>
      <w:jc w:val="center"/>
    </w:pPr>
    <w:rPr>
      <w:b/>
      <w:bCs/>
    </w:rPr>
  </w:style>
  <w:style w:type="paragraph" w:customStyle="1" w:styleId="12">
    <w:name w:val="Название объекта1"/>
    <w:basedOn w:val="a"/>
    <w:next w:val="a"/>
    <w:rsid w:val="00806C7C"/>
    <w:pPr>
      <w:spacing w:line="360" w:lineRule="auto"/>
      <w:jc w:val="center"/>
    </w:pPr>
    <w:rPr>
      <w:b/>
      <w:sz w:val="22"/>
      <w:szCs w:val="20"/>
    </w:rPr>
  </w:style>
  <w:style w:type="character" w:customStyle="1" w:styleId="s6">
    <w:name w:val="s6"/>
    <w:rsid w:val="00D925F1"/>
    <w:rPr>
      <w:rFonts w:ascii="Times New Roman" w:hAnsi="Times New Roman" w:cs="Times New Roman" w:hint="default"/>
    </w:rPr>
  </w:style>
  <w:style w:type="paragraph" w:customStyle="1" w:styleId="FR1">
    <w:name w:val="FR1"/>
    <w:rsid w:val="009905D4"/>
    <w:pPr>
      <w:widowControl w:val="0"/>
      <w:autoSpaceDE w:val="0"/>
      <w:autoSpaceDN w:val="0"/>
      <w:adjustRightInd w:val="0"/>
      <w:spacing w:line="300" w:lineRule="auto"/>
      <w:ind w:left="2080" w:right="2000"/>
      <w:jc w:val="both"/>
    </w:pPr>
    <w:rPr>
      <w:sz w:val="28"/>
      <w:szCs w:val="28"/>
      <w:lang w:eastAsia="ru-RU"/>
    </w:rPr>
  </w:style>
  <w:style w:type="character" w:customStyle="1" w:styleId="20">
    <w:name w:val="Заголовок 2 Знак"/>
    <w:link w:val="2"/>
    <w:uiPriority w:val="9"/>
    <w:rsid w:val="00497D4F"/>
    <w:rPr>
      <w:b/>
      <w:bCs/>
      <w:sz w:val="36"/>
      <w:szCs w:val="36"/>
    </w:rPr>
  </w:style>
  <w:style w:type="character" w:styleId="ab">
    <w:name w:val="Strong"/>
    <w:qFormat/>
    <w:rsid w:val="00497D4F"/>
    <w:rPr>
      <w:b/>
      <w:bCs/>
    </w:rPr>
  </w:style>
  <w:style w:type="character" w:styleId="ac">
    <w:name w:val="Hyperlink"/>
    <w:rsid w:val="00D276CA"/>
    <w:rPr>
      <w:color w:val="000080"/>
      <w:u w:val="single"/>
    </w:rPr>
  </w:style>
  <w:style w:type="paragraph" w:customStyle="1" w:styleId="13">
    <w:name w:val="Обычный1"/>
    <w:rsid w:val="00026B1D"/>
  </w:style>
  <w:style w:type="paragraph" w:customStyle="1" w:styleId="Default">
    <w:name w:val="Default"/>
    <w:rsid w:val="00803D0D"/>
    <w:pPr>
      <w:autoSpaceDE w:val="0"/>
      <w:autoSpaceDN w:val="0"/>
      <w:adjustRightInd w:val="0"/>
    </w:pPr>
    <w:rPr>
      <w:rFonts w:eastAsia="Calibri"/>
      <w:color w:val="000000"/>
      <w:sz w:val="24"/>
      <w:szCs w:val="24"/>
      <w:lang w:val="ru-RU" w:eastAsia="ru-RU"/>
    </w:rPr>
  </w:style>
  <w:style w:type="paragraph" w:customStyle="1" w:styleId="14">
    <w:name w:val="Абзац списка1"/>
    <w:basedOn w:val="a"/>
    <w:rsid w:val="00803D0D"/>
    <w:pPr>
      <w:widowControl/>
      <w:suppressAutoHyphens w:val="0"/>
      <w:spacing w:after="200" w:line="276" w:lineRule="auto"/>
      <w:ind w:left="720"/>
      <w:contextualSpacing/>
    </w:pPr>
    <w:rPr>
      <w:rFonts w:ascii="Calibri" w:eastAsia="Times New Roman" w:hAnsi="Calibri"/>
      <w:kern w:val="0"/>
      <w:sz w:val="22"/>
      <w:szCs w:val="22"/>
      <w:lang w:val="ru-RU" w:eastAsia="en-US"/>
    </w:rPr>
  </w:style>
  <w:style w:type="paragraph" w:customStyle="1" w:styleId="15">
    <w:name w:val="Без интервала1"/>
    <w:rsid w:val="00803D0D"/>
    <w:rPr>
      <w:rFonts w:ascii="Calibri" w:hAnsi="Calibri"/>
      <w:sz w:val="22"/>
      <w:szCs w:val="22"/>
      <w:lang w:val="ru-RU" w:eastAsia="en-US"/>
    </w:rPr>
  </w:style>
  <w:style w:type="paragraph" w:styleId="ad">
    <w:name w:val="Balloon Text"/>
    <w:basedOn w:val="a"/>
    <w:link w:val="ae"/>
    <w:uiPriority w:val="99"/>
    <w:semiHidden/>
    <w:unhideWhenUsed/>
    <w:rsid w:val="00A51628"/>
    <w:rPr>
      <w:rFonts w:ascii="Segoe UI" w:hAnsi="Segoe UI"/>
      <w:sz w:val="18"/>
      <w:szCs w:val="18"/>
    </w:rPr>
  </w:style>
  <w:style w:type="character" w:customStyle="1" w:styleId="ae">
    <w:name w:val="Текст у виносці Знак"/>
    <w:link w:val="ad"/>
    <w:uiPriority w:val="99"/>
    <w:semiHidden/>
    <w:rsid w:val="00A51628"/>
    <w:rPr>
      <w:rFonts w:ascii="Segoe UI" w:eastAsia="Andale Sans UI" w:hAnsi="Segoe UI" w:cs="Segoe UI"/>
      <w:kern w:val="1"/>
      <w:sz w:val="18"/>
      <w:szCs w:val="18"/>
    </w:rPr>
  </w:style>
  <w:style w:type="paragraph" w:styleId="af">
    <w:name w:val="List Paragraph"/>
    <w:basedOn w:val="a"/>
    <w:uiPriority w:val="34"/>
    <w:qFormat/>
    <w:rsid w:val="00D80995"/>
    <w:pPr>
      <w:ind w:left="708"/>
    </w:pPr>
  </w:style>
  <w:style w:type="character" w:customStyle="1" w:styleId="10">
    <w:name w:val="Заголовок 1 Знак"/>
    <w:basedOn w:val="a0"/>
    <w:link w:val="1"/>
    <w:uiPriority w:val="9"/>
    <w:rsid w:val="000501DC"/>
    <w:rPr>
      <w:rFonts w:ascii="Cambria" w:eastAsia="Times New Roman" w:hAnsi="Cambria" w:cs="Times New Roman"/>
      <w:b/>
      <w:bCs/>
      <w:kern w:val="32"/>
      <w:sz w:val="32"/>
      <w:szCs w:val="32"/>
    </w:rPr>
  </w:style>
  <w:style w:type="paragraph" w:styleId="af0">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uiPriority w:val="99"/>
    <w:rsid w:val="000501DC"/>
    <w:pPr>
      <w:widowControl/>
      <w:suppressAutoHyphens w:val="0"/>
      <w:spacing w:before="100" w:beforeAutospacing="1" w:after="100" w:afterAutospacing="1"/>
    </w:pPr>
    <w:rPr>
      <w:rFonts w:eastAsia="Times New Roman"/>
      <w:kern w:val="0"/>
    </w:rPr>
  </w:style>
  <w:style w:type="character" w:styleId="af1">
    <w:name w:val="Emphasis"/>
    <w:basedOn w:val="a0"/>
    <w:uiPriority w:val="20"/>
    <w:qFormat/>
    <w:rsid w:val="0008140D"/>
    <w:rPr>
      <w:i/>
      <w:iCs/>
    </w:rPr>
  </w:style>
  <w:style w:type="paragraph" w:customStyle="1" w:styleId="af2">
    <w:name w:val="Знак Знак Знак Знак"/>
    <w:basedOn w:val="a"/>
    <w:rsid w:val="009C57E3"/>
    <w:pPr>
      <w:widowControl/>
      <w:suppressAutoHyphens w:val="0"/>
    </w:pPr>
    <w:rPr>
      <w:rFonts w:ascii="Verdana" w:eastAsia="Times New Roman" w:hAnsi="Verdana" w:cs="Verdana"/>
      <w:kern w:val="0"/>
      <w:sz w:val="20"/>
      <w:szCs w:val="20"/>
      <w:lang w:val="en-US" w:eastAsia="en-US"/>
    </w:rPr>
  </w:style>
  <w:style w:type="paragraph" w:customStyle="1" w:styleId="22">
    <w:name w:val="Знак Знак2"/>
    <w:basedOn w:val="a"/>
    <w:rsid w:val="00120E04"/>
    <w:pPr>
      <w:widowControl/>
      <w:suppressAutoHyphens w:val="0"/>
    </w:pPr>
    <w:rPr>
      <w:rFonts w:ascii="Verdana" w:eastAsia="Times New Roman" w:hAnsi="Verdana" w:cs="Verdana"/>
      <w:kern w:val="0"/>
      <w:sz w:val="20"/>
      <w:szCs w:val="20"/>
      <w:lang w:val="en-US" w:eastAsia="en-US"/>
    </w:rPr>
  </w:style>
  <w:style w:type="paragraph" w:customStyle="1" w:styleId="23">
    <w:name w:val="Абзац списка2"/>
    <w:basedOn w:val="a"/>
    <w:rsid w:val="00360266"/>
    <w:pPr>
      <w:widowControl/>
      <w:suppressAutoHyphens w:val="0"/>
      <w:spacing w:after="200" w:line="276" w:lineRule="auto"/>
      <w:ind w:left="720"/>
      <w:contextualSpacing/>
    </w:pPr>
    <w:rPr>
      <w:rFonts w:ascii="Calibri" w:eastAsia="Times New Roman" w:hAnsi="Calibri"/>
      <w:kern w:val="0"/>
      <w:sz w:val="22"/>
      <w:szCs w:val="22"/>
      <w:lang w:val="ru-RU" w:eastAsia="en-US"/>
    </w:rPr>
  </w:style>
  <w:style w:type="paragraph" w:customStyle="1" w:styleId="24">
    <w:name w:val="Без интервала2"/>
    <w:rsid w:val="00360266"/>
    <w:rPr>
      <w:rFonts w:ascii="Calibri" w:hAnsi="Calibri"/>
      <w:sz w:val="22"/>
      <w:szCs w:val="22"/>
      <w:lang w:val="ru-RU" w:eastAsia="en-US"/>
    </w:rPr>
  </w:style>
  <w:style w:type="paragraph" w:customStyle="1" w:styleId="Standard">
    <w:name w:val="Standard"/>
    <w:rsid w:val="00360266"/>
    <w:pPr>
      <w:widowControl w:val="0"/>
      <w:suppressAutoHyphens/>
    </w:pPr>
    <w:rPr>
      <w:rFonts w:eastAsia="Arial Unicode MS" w:cs="Mangal"/>
      <w:kern w:val="1"/>
      <w:sz w:val="24"/>
      <w:szCs w:val="24"/>
      <w:lang w:eastAsia="zh-CN" w:bidi="hi-IN"/>
    </w:rPr>
  </w:style>
  <w:style w:type="character" w:customStyle="1" w:styleId="rvts8">
    <w:name w:val="rvts8"/>
    <w:rsid w:val="00CD2B18"/>
  </w:style>
  <w:style w:type="paragraph" w:customStyle="1" w:styleId="rvps344">
    <w:name w:val="rvps344"/>
    <w:basedOn w:val="a"/>
    <w:rsid w:val="00CD2B18"/>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92468">
      <w:bodyDiv w:val="1"/>
      <w:marLeft w:val="0"/>
      <w:marRight w:val="0"/>
      <w:marTop w:val="0"/>
      <w:marBottom w:val="0"/>
      <w:divBdr>
        <w:top w:val="none" w:sz="0" w:space="0" w:color="auto"/>
        <w:left w:val="none" w:sz="0" w:space="0" w:color="auto"/>
        <w:bottom w:val="none" w:sz="0" w:space="0" w:color="auto"/>
        <w:right w:val="none" w:sz="0" w:space="0" w:color="auto"/>
      </w:divBdr>
    </w:div>
    <w:div w:id="807210413">
      <w:bodyDiv w:val="1"/>
      <w:marLeft w:val="0"/>
      <w:marRight w:val="0"/>
      <w:marTop w:val="0"/>
      <w:marBottom w:val="0"/>
      <w:divBdr>
        <w:top w:val="none" w:sz="0" w:space="0" w:color="auto"/>
        <w:left w:val="none" w:sz="0" w:space="0" w:color="auto"/>
        <w:bottom w:val="none" w:sz="0" w:space="0" w:color="auto"/>
        <w:right w:val="none" w:sz="0" w:space="0" w:color="auto"/>
      </w:divBdr>
    </w:div>
    <w:div w:id="17360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1295</Words>
  <Characters>739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 Дзиндра</cp:lastModifiedBy>
  <cp:revision>36</cp:revision>
  <cp:lastPrinted>2023-08-29T14:07:00Z</cp:lastPrinted>
  <dcterms:created xsi:type="dcterms:W3CDTF">2023-08-10T10:45:00Z</dcterms:created>
  <dcterms:modified xsi:type="dcterms:W3CDTF">2023-08-29T14:08:00Z</dcterms:modified>
</cp:coreProperties>
</file>