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A1" w:rsidRDefault="00F800A1" w:rsidP="00F800A1">
      <w:pPr>
        <w:spacing w:after="12" w:line="259" w:lineRule="auto"/>
        <w:ind w:left="4750" w:hanging="497"/>
        <w:jc w:val="left"/>
      </w:pPr>
    </w:p>
    <w:p w:rsidR="00F800A1" w:rsidRDefault="00922571" w:rsidP="00922571">
      <w:pPr>
        <w:spacing w:after="12" w:line="259" w:lineRule="auto"/>
        <w:ind w:left="4253" w:hanging="425"/>
        <w:jc w:val="left"/>
      </w:pPr>
      <w:r w:rsidRPr="00922571">
        <w:rPr>
          <w:noProof/>
        </w:rPr>
        <w:drawing>
          <wp:inline distT="0" distB="0" distL="0" distR="0">
            <wp:extent cx="607695" cy="838200"/>
            <wp:effectExtent l="0" t="0" r="0" b="0"/>
            <wp:docPr id="1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571" w:rsidRDefault="00922571" w:rsidP="00922571">
      <w:pPr>
        <w:spacing w:line="259" w:lineRule="auto"/>
        <w:ind w:left="0" w:right="8" w:firstLine="0"/>
      </w:pPr>
    </w:p>
    <w:p w:rsidR="001E22A7" w:rsidRDefault="00922571" w:rsidP="00922571">
      <w:pPr>
        <w:tabs>
          <w:tab w:val="left" w:pos="4678"/>
        </w:tabs>
        <w:spacing w:line="259" w:lineRule="auto"/>
        <w:ind w:left="0" w:right="8" w:firstLine="0"/>
      </w:pPr>
      <w:r>
        <w:t xml:space="preserve">                                 </w:t>
      </w:r>
      <w:r w:rsidR="00B72179">
        <w:rPr>
          <w:b/>
        </w:rPr>
        <w:t>ЧОРТКІВСЬКА МІСЬКА РАДА</w:t>
      </w:r>
    </w:p>
    <w:p w:rsidR="001E22A7" w:rsidRDefault="00922571" w:rsidP="00B5187F">
      <w:pPr>
        <w:spacing w:after="5"/>
        <w:ind w:left="0" w:firstLine="0"/>
        <w:jc w:val="left"/>
      </w:pPr>
      <w:r>
        <w:rPr>
          <w:b/>
        </w:rPr>
        <w:t xml:space="preserve">            </w:t>
      </w:r>
      <w:r w:rsidR="00B5187F" w:rsidRPr="00A71B08">
        <w:rPr>
          <w:b/>
          <w:color w:val="auto"/>
        </w:rPr>
        <w:t>ШІСТДЕСЯТ</w:t>
      </w:r>
      <w:r w:rsidR="00B5187F" w:rsidRPr="00A71B08">
        <w:rPr>
          <w:b/>
          <w:color w:val="FF0000"/>
        </w:rPr>
        <w:t xml:space="preserve"> ДРУГА</w:t>
      </w:r>
      <w:r w:rsidR="00B5187F">
        <w:rPr>
          <w:b/>
        </w:rPr>
        <w:t xml:space="preserve"> </w:t>
      </w:r>
      <w:r w:rsidR="00B72179">
        <w:rPr>
          <w:b/>
        </w:rPr>
        <w:t xml:space="preserve"> СЕСІЯ ВОСЬМОГО СКЛИКАННЯ </w:t>
      </w:r>
    </w:p>
    <w:p w:rsidR="001E22A7" w:rsidRDefault="001E22A7" w:rsidP="00A71B08">
      <w:pPr>
        <w:pStyle w:val="a8"/>
      </w:pPr>
    </w:p>
    <w:p w:rsidR="001E22A7" w:rsidRDefault="00922571" w:rsidP="00922571">
      <w:pPr>
        <w:tabs>
          <w:tab w:val="left" w:pos="4678"/>
        </w:tabs>
        <w:spacing w:line="259" w:lineRule="auto"/>
        <w:ind w:left="10" w:hanging="10"/>
      </w:pPr>
      <w:r>
        <w:rPr>
          <w:b/>
        </w:rPr>
        <w:t xml:space="preserve">                   </w:t>
      </w:r>
      <w:r w:rsidR="00A71B08">
        <w:rPr>
          <w:b/>
        </w:rPr>
        <w:t xml:space="preserve">                      </w:t>
      </w:r>
      <w:r>
        <w:rPr>
          <w:b/>
        </w:rPr>
        <w:t xml:space="preserve"> </w:t>
      </w:r>
      <w:r w:rsidR="00B72179">
        <w:rPr>
          <w:b/>
        </w:rPr>
        <w:t>РІШЕННЯ</w:t>
      </w:r>
      <w:r w:rsidR="00A71B08">
        <w:rPr>
          <w:b/>
        </w:rPr>
        <w:t xml:space="preserve"> (ПРОЄКТ)</w:t>
      </w:r>
      <w:r w:rsidR="00B72179">
        <w:rPr>
          <w:b/>
        </w:rPr>
        <w:t xml:space="preserve">   </w:t>
      </w:r>
    </w:p>
    <w:p w:rsidR="001E22A7" w:rsidRDefault="001E22A7" w:rsidP="00A71B08">
      <w:pPr>
        <w:pStyle w:val="a8"/>
      </w:pPr>
    </w:p>
    <w:p w:rsidR="00AD15F0" w:rsidRDefault="00A71B08" w:rsidP="00922571">
      <w:pPr>
        <w:spacing w:line="240" w:lineRule="auto"/>
        <w:ind w:left="0" w:firstLine="0"/>
        <w:jc w:val="left"/>
        <w:rPr>
          <w:b/>
        </w:rPr>
      </w:pPr>
      <w:r>
        <w:rPr>
          <w:b/>
        </w:rPr>
        <w:t>__ березня</w:t>
      </w:r>
      <w:r w:rsidR="00B72179">
        <w:rPr>
          <w:b/>
        </w:rPr>
        <w:t xml:space="preserve"> 202</w:t>
      </w:r>
      <w:r w:rsidR="00AD15F0">
        <w:rPr>
          <w:b/>
        </w:rPr>
        <w:t>3</w:t>
      </w:r>
      <w:r w:rsidR="00B72179">
        <w:rPr>
          <w:b/>
        </w:rPr>
        <w:t xml:space="preserve"> року </w:t>
      </w:r>
      <w:r w:rsidR="00723634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   №____</w:t>
      </w:r>
    </w:p>
    <w:p w:rsidR="001E22A7" w:rsidRPr="00AD15F0" w:rsidRDefault="00B72179" w:rsidP="00922571">
      <w:pPr>
        <w:spacing w:line="240" w:lineRule="auto"/>
        <w:ind w:left="0" w:firstLine="0"/>
        <w:jc w:val="left"/>
        <w:rPr>
          <w:b/>
        </w:rPr>
      </w:pPr>
      <w:r>
        <w:rPr>
          <w:b/>
        </w:rPr>
        <w:t xml:space="preserve">м. Чортків         </w:t>
      </w:r>
      <w:r w:rsidR="00AD15F0">
        <w:rPr>
          <w:b/>
        </w:rPr>
        <w:t xml:space="preserve">                                                           </w:t>
      </w:r>
      <w:r w:rsidR="00F800A1">
        <w:rPr>
          <w:b/>
        </w:rPr>
        <w:t xml:space="preserve">                           </w:t>
      </w:r>
    </w:p>
    <w:p w:rsidR="001E22A7" w:rsidRDefault="001E22A7" w:rsidP="00036A63">
      <w:pPr>
        <w:spacing w:after="30" w:line="259" w:lineRule="auto"/>
        <w:ind w:left="0" w:firstLine="0"/>
        <w:jc w:val="left"/>
      </w:pPr>
    </w:p>
    <w:p w:rsidR="00A71B08" w:rsidRDefault="00AD15F0" w:rsidP="00036A63">
      <w:pPr>
        <w:pStyle w:val="1"/>
        <w:ind w:left="0" w:right="143" w:firstLine="0"/>
        <w:jc w:val="both"/>
      </w:pPr>
      <w:r>
        <w:t xml:space="preserve">Про </w:t>
      </w:r>
      <w:r w:rsidR="00E24E24">
        <w:t xml:space="preserve">роботу </w:t>
      </w:r>
      <w:r w:rsidR="004371F9">
        <w:t>комунального</w:t>
      </w:r>
      <w:r w:rsidR="00E24E24">
        <w:t xml:space="preserve"> підприємств</w:t>
      </w:r>
      <w:r w:rsidR="004371F9">
        <w:t>а</w:t>
      </w:r>
      <w:r w:rsidR="00F800A1">
        <w:t xml:space="preserve"> </w:t>
      </w:r>
      <w:r w:rsidR="004371F9">
        <w:t>«</w:t>
      </w:r>
      <w:r w:rsidR="00A71B08">
        <w:t>Благоустрій</w:t>
      </w:r>
      <w:r w:rsidR="004371F9">
        <w:t xml:space="preserve">» </w:t>
      </w:r>
    </w:p>
    <w:p w:rsidR="001E22A7" w:rsidRDefault="004371F9" w:rsidP="00036A63">
      <w:pPr>
        <w:pStyle w:val="1"/>
        <w:ind w:left="0" w:right="143" w:firstLine="0"/>
        <w:jc w:val="both"/>
      </w:pPr>
      <w:r>
        <w:t>міської ради</w:t>
      </w:r>
      <w:r w:rsidR="00E24E24">
        <w:t xml:space="preserve"> за 2022 рік</w:t>
      </w:r>
    </w:p>
    <w:p w:rsidR="001E22A7" w:rsidRDefault="001E22A7" w:rsidP="00A71B08">
      <w:pPr>
        <w:pStyle w:val="a8"/>
      </w:pPr>
    </w:p>
    <w:p w:rsidR="001E22A7" w:rsidRDefault="004E1140" w:rsidP="00036A63">
      <w:pPr>
        <w:ind w:left="0" w:firstLine="0"/>
      </w:pPr>
      <w:r>
        <w:t xml:space="preserve">           </w:t>
      </w:r>
      <w:r w:rsidR="00E24E24">
        <w:t xml:space="preserve">Заслухавши інформацію </w:t>
      </w:r>
      <w:r w:rsidR="00A71B08">
        <w:t xml:space="preserve">в.о. </w:t>
      </w:r>
      <w:r w:rsidR="00E24E24">
        <w:t xml:space="preserve">начальника </w:t>
      </w:r>
      <w:r w:rsidR="004371F9">
        <w:t>комунального підприємства «</w:t>
      </w:r>
      <w:r w:rsidR="00A71B08">
        <w:t>Благоустрій</w:t>
      </w:r>
      <w:r w:rsidR="004371F9">
        <w:t xml:space="preserve">» міської ради </w:t>
      </w:r>
      <w:r w:rsidR="00A71B08">
        <w:t>Михайла ТАБАЧАКА</w:t>
      </w:r>
      <w:r w:rsidR="004371F9">
        <w:t xml:space="preserve"> про роботу підприємства за 2022</w:t>
      </w:r>
      <w:r w:rsidR="00E24E24">
        <w:t xml:space="preserve"> рік, керуючись статтею 26 Закону України «Про місцеве самоврядування в Україні»,</w:t>
      </w:r>
      <w:r w:rsidR="00B72179">
        <w:t xml:space="preserve"> міська рада</w:t>
      </w:r>
    </w:p>
    <w:p w:rsidR="004E1140" w:rsidRDefault="004E1140" w:rsidP="004F1A91">
      <w:pPr>
        <w:pStyle w:val="a8"/>
      </w:pPr>
    </w:p>
    <w:p w:rsidR="001E22A7" w:rsidRDefault="00B72179" w:rsidP="00036A63">
      <w:pPr>
        <w:spacing w:after="5"/>
        <w:ind w:left="0" w:firstLine="0"/>
        <w:jc w:val="left"/>
      </w:pPr>
      <w:r>
        <w:rPr>
          <w:b/>
        </w:rPr>
        <w:t xml:space="preserve">ВИРІШИЛА: </w:t>
      </w:r>
    </w:p>
    <w:p w:rsidR="001E22A7" w:rsidRDefault="001E22A7" w:rsidP="00A71B08">
      <w:pPr>
        <w:pStyle w:val="a8"/>
      </w:pPr>
    </w:p>
    <w:p w:rsidR="00C912E9" w:rsidRDefault="00746B27" w:rsidP="00036A63">
      <w:pPr>
        <w:ind w:left="0" w:firstLine="0"/>
      </w:pPr>
      <w:r>
        <w:t xml:space="preserve">1. </w:t>
      </w:r>
      <w:r w:rsidR="00E24E24">
        <w:t xml:space="preserve">Інформацію </w:t>
      </w:r>
      <w:r w:rsidR="00A71B08">
        <w:t>Михайла ТАБАЧАКА</w:t>
      </w:r>
      <w:r w:rsidR="00E24E24">
        <w:t xml:space="preserve"> про роботу </w:t>
      </w:r>
      <w:r w:rsidR="004371F9">
        <w:t>комунального підприємства «</w:t>
      </w:r>
      <w:r w:rsidR="00A71B08">
        <w:t>Благоустрій</w:t>
      </w:r>
      <w:r w:rsidR="004371F9">
        <w:t xml:space="preserve">» міської ради </w:t>
      </w:r>
      <w:r w:rsidR="00E24E24">
        <w:t>за 2022 рік взяти до відома (додається).</w:t>
      </w:r>
    </w:p>
    <w:p w:rsidR="00036A63" w:rsidRDefault="00036A63" w:rsidP="00036A63">
      <w:pPr>
        <w:ind w:left="0" w:firstLine="0"/>
      </w:pPr>
    </w:p>
    <w:p w:rsidR="00E24E24" w:rsidRPr="00723634" w:rsidRDefault="00746B27" w:rsidP="00036A63">
      <w:pPr>
        <w:ind w:left="0" w:firstLine="0"/>
        <w:rPr>
          <w:color w:val="auto"/>
        </w:rPr>
      </w:pPr>
      <w:r>
        <w:t xml:space="preserve">2. </w:t>
      </w:r>
      <w:r w:rsidR="00E24E24">
        <w:t xml:space="preserve">Роботу </w:t>
      </w:r>
      <w:r w:rsidR="004371F9">
        <w:t>комунального підприємства «</w:t>
      </w:r>
      <w:r w:rsidR="00A71B08">
        <w:t>Благоустрій</w:t>
      </w:r>
      <w:r w:rsidR="004371F9">
        <w:t>» міської ради</w:t>
      </w:r>
      <w:r w:rsidR="00E24E24">
        <w:t xml:space="preserve"> за 2022 рік </w:t>
      </w:r>
      <w:r w:rsidR="00E24E24" w:rsidRPr="00723634">
        <w:rPr>
          <w:color w:val="auto"/>
        </w:rPr>
        <w:t>вважати задовільною.</w:t>
      </w:r>
    </w:p>
    <w:p w:rsidR="00036A63" w:rsidRDefault="00036A63" w:rsidP="00036A63">
      <w:pPr>
        <w:ind w:left="0" w:firstLine="0"/>
      </w:pPr>
    </w:p>
    <w:p w:rsidR="00336AE6" w:rsidRDefault="00D167D6" w:rsidP="00036A63">
      <w:pPr>
        <w:ind w:left="0" w:firstLine="0"/>
        <w:rPr>
          <w:b/>
        </w:rPr>
      </w:pPr>
      <w:r>
        <w:t>3</w:t>
      </w:r>
      <w:r w:rsidR="00746B27">
        <w:t xml:space="preserve">. </w:t>
      </w:r>
      <w:r w:rsidR="00B72179">
        <w:t xml:space="preserve">Контроль за виконанням </w:t>
      </w:r>
      <w:r w:rsidR="00E24E24">
        <w:t>даного</w:t>
      </w:r>
      <w:r w:rsidR="00B72179">
        <w:t xml:space="preserve"> рішення покласти на заступника міського голови з питань діяльності виконавчих органів міської ради </w:t>
      </w:r>
      <w:r w:rsidR="00E24E24">
        <w:t>Наталію ВОЙЦЕХОВСЬКУ</w:t>
      </w:r>
      <w:r w:rsidR="0068540D">
        <w:t xml:space="preserve"> та</w:t>
      </w:r>
      <w:r w:rsidR="00746B27">
        <w:t xml:space="preserve"> на</w:t>
      </w:r>
      <w:r w:rsidR="00336AE6">
        <w:t xml:space="preserve"> постійну комісію</w:t>
      </w:r>
      <w:r w:rsidR="00B72179">
        <w:t xml:space="preserve"> міської ради з питань розвитку інфраструктури громади та комунального господарства</w:t>
      </w:r>
      <w:r w:rsidR="00336AE6">
        <w:t>.</w:t>
      </w:r>
    </w:p>
    <w:p w:rsidR="004371F9" w:rsidRDefault="004371F9" w:rsidP="00036A63">
      <w:pPr>
        <w:ind w:left="0" w:firstLine="0"/>
        <w:rPr>
          <w:b/>
        </w:rPr>
      </w:pPr>
    </w:p>
    <w:p w:rsidR="00723634" w:rsidRDefault="00723634" w:rsidP="00036A63">
      <w:pPr>
        <w:ind w:left="0" w:firstLine="0"/>
        <w:rPr>
          <w:b/>
        </w:rPr>
      </w:pPr>
    </w:p>
    <w:p w:rsidR="00922571" w:rsidRDefault="00B72179" w:rsidP="0024650A">
      <w:pPr>
        <w:ind w:left="0" w:firstLine="0"/>
        <w:rPr>
          <w:b/>
        </w:rPr>
      </w:pPr>
      <w:r>
        <w:rPr>
          <w:b/>
        </w:rPr>
        <w:t xml:space="preserve">Міський голова                                      </w:t>
      </w:r>
      <w:r w:rsidR="00723634">
        <w:rPr>
          <w:b/>
        </w:rPr>
        <w:t xml:space="preserve">                       </w:t>
      </w:r>
      <w:r>
        <w:rPr>
          <w:b/>
        </w:rPr>
        <w:t>Володимир ШМАТЬКО</w:t>
      </w:r>
    </w:p>
    <w:p w:rsidR="00A71B08" w:rsidRDefault="00A71B08" w:rsidP="0024650A">
      <w:pPr>
        <w:ind w:left="0" w:firstLine="0"/>
        <w:rPr>
          <w:b/>
        </w:rPr>
      </w:pPr>
    </w:p>
    <w:p w:rsidR="00A71B08" w:rsidRPr="00A71B08" w:rsidRDefault="00A71B08" w:rsidP="0024650A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Гевко</w:t>
      </w:r>
      <w:proofErr w:type="spellEnd"/>
      <w:r w:rsidRPr="00A71B08">
        <w:rPr>
          <w:sz w:val="22"/>
        </w:rPr>
        <w:t xml:space="preserve"> П.І.</w:t>
      </w:r>
    </w:p>
    <w:p w:rsidR="00A71B08" w:rsidRPr="00A71B08" w:rsidRDefault="00A71B08" w:rsidP="0024650A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Дзиндра</w:t>
      </w:r>
      <w:proofErr w:type="spellEnd"/>
      <w:r w:rsidRPr="00A71B08">
        <w:rPr>
          <w:sz w:val="22"/>
        </w:rPr>
        <w:t xml:space="preserve"> Я.П.</w:t>
      </w:r>
    </w:p>
    <w:p w:rsidR="00A71B08" w:rsidRPr="00A71B08" w:rsidRDefault="00A71B08" w:rsidP="0024650A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Войцеховська</w:t>
      </w:r>
      <w:proofErr w:type="spellEnd"/>
      <w:r w:rsidRPr="00A71B08">
        <w:rPr>
          <w:sz w:val="22"/>
        </w:rPr>
        <w:t xml:space="preserve"> Н.М.</w:t>
      </w:r>
    </w:p>
    <w:p w:rsidR="00A71B08" w:rsidRPr="00A71B08" w:rsidRDefault="00A71B08" w:rsidP="0024650A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Фаріон</w:t>
      </w:r>
      <w:proofErr w:type="spellEnd"/>
      <w:r w:rsidRPr="00A71B08">
        <w:rPr>
          <w:sz w:val="22"/>
        </w:rPr>
        <w:t xml:space="preserve"> М.С.</w:t>
      </w:r>
    </w:p>
    <w:p w:rsidR="00A71B08" w:rsidRPr="00A71B08" w:rsidRDefault="00A71B08" w:rsidP="0024650A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Мацевко</w:t>
      </w:r>
      <w:proofErr w:type="spellEnd"/>
      <w:r w:rsidRPr="00A71B08">
        <w:rPr>
          <w:sz w:val="22"/>
        </w:rPr>
        <w:t xml:space="preserve"> І.А.</w:t>
      </w:r>
    </w:p>
    <w:p w:rsidR="00126AB6" w:rsidRDefault="00126AB6" w:rsidP="0024650A">
      <w:pPr>
        <w:ind w:left="0" w:firstLine="0"/>
        <w:rPr>
          <w:sz w:val="22"/>
        </w:rPr>
      </w:pPr>
    </w:p>
    <w:p w:rsidR="00126AB6" w:rsidRPr="00126AB6" w:rsidRDefault="00126AB6" w:rsidP="00126AB6">
      <w:pPr>
        <w:pStyle w:val="a8"/>
        <w:ind w:firstLine="5246"/>
      </w:pPr>
      <w:r w:rsidRPr="00126AB6">
        <w:lastRenderedPageBreak/>
        <w:t>Додаток</w:t>
      </w:r>
    </w:p>
    <w:p w:rsidR="00126AB6" w:rsidRPr="00126AB6" w:rsidRDefault="00126AB6" w:rsidP="00126AB6">
      <w:pPr>
        <w:pStyle w:val="a8"/>
        <w:ind w:firstLine="5246"/>
      </w:pPr>
      <w:r>
        <w:t>д</w:t>
      </w:r>
      <w:r w:rsidRPr="00126AB6">
        <w:t>о рішення міської ради</w:t>
      </w:r>
    </w:p>
    <w:p w:rsidR="00126AB6" w:rsidRPr="00126AB6" w:rsidRDefault="00126AB6" w:rsidP="00126AB6">
      <w:pPr>
        <w:pStyle w:val="a8"/>
        <w:ind w:firstLine="5246"/>
      </w:pPr>
      <w:r>
        <w:t>в</w:t>
      </w:r>
      <w:r w:rsidRPr="00126AB6">
        <w:t>ід __ березня 2023 року №__</w:t>
      </w:r>
    </w:p>
    <w:p w:rsidR="00126AB6" w:rsidRDefault="00126AB6" w:rsidP="00126AB6">
      <w:pPr>
        <w:pStyle w:val="a8"/>
        <w:jc w:val="center"/>
        <w:rPr>
          <w:b/>
        </w:rPr>
      </w:pPr>
    </w:p>
    <w:p w:rsidR="00126AB6" w:rsidRPr="00126AB6" w:rsidRDefault="00126AB6" w:rsidP="00126AB6">
      <w:pPr>
        <w:pStyle w:val="a8"/>
        <w:jc w:val="center"/>
        <w:rPr>
          <w:b/>
        </w:rPr>
      </w:pPr>
      <w:r w:rsidRPr="00126AB6">
        <w:rPr>
          <w:b/>
        </w:rPr>
        <w:t>Звіт</w:t>
      </w:r>
    </w:p>
    <w:p w:rsidR="00126AB6" w:rsidRPr="00126AB6" w:rsidRDefault="00126AB6" w:rsidP="00126AB6">
      <w:pPr>
        <w:pStyle w:val="a8"/>
        <w:jc w:val="center"/>
        <w:rPr>
          <w:b/>
        </w:rPr>
      </w:pPr>
      <w:r w:rsidRPr="00126AB6">
        <w:rPr>
          <w:b/>
        </w:rPr>
        <w:t>про роботу к</w:t>
      </w:r>
      <w:r w:rsidRPr="00126AB6">
        <w:rPr>
          <w:b/>
        </w:rPr>
        <w:t>омунального підприєм</w:t>
      </w:r>
      <w:r w:rsidRPr="00126AB6">
        <w:rPr>
          <w:b/>
        </w:rPr>
        <w:t>ства "Благоустрій"</w:t>
      </w:r>
    </w:p>
    <w:p w:rsidR="00126AB6" w:rsidRPr="00126AB6" w:rsidRDefault="00126AB6" w:rsidP="00126AB6">
      <w:pPr>
        <w:pStyle w:val="a8"/>
        <w:jc w:val="center"/>
        <w:rPr>
          <w:b/>
          <w:color w:val="auto"/>
        </w:rPr>
      </w:pPr>
      <w:r w:rsidRPr="00126AB6">
        <w:rPr>
          <w:b/>
        </w:rPr>
        <w:t>міської ради за 2022рік</w:t>
      </w:r>
    </w:p>
    <w:p w:rsidR="00126AB6" w:rsidRDefault="00126AB6" w:rsidP="00126AB6">
      <w:pPr>
        <w:jc w:val="center"/>
        <w:rPr>
          <w:b/>
          <w:szCs w:val="28"/>
        </w:rPr>
      </w:pPr>
    </w:p>
    <w:p w:rsidR="00126AB6" w:rsidRDefault="00126AB6" w:rsidP="00126AB6">
      <w:pPr>
        <w:pStyle w:val="a8"/>
        <w:ind w:left="0" w:firstLine="567"/>
      </w:pPr>
      <w:r>
        <w:t xml:space="preserve">     Діяльність Комунального підприємства  «Благоустрій» </w:t>
      </w:r>
      <w:proofErr w:type="spellStart"/>
      <w:r>
        <w:t>Чортківської</w:t>
      </w:r>
      <w:proofErr w:type="spellEnd"/>
      <w:r>
        <w:t xml:space="preserve"> міської ради полягає у: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обслуговування, поточний та/або капітальний ремонт об’єктів благоустрою;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здійснення заходів щодо утримання об'єктів благоустрою у належному стані;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утримання в належному стані, виконання робіт з будівництва, капітального та поточного ремонту, утримання та технічне обслуговування покриття площ, вулиць, доріг, проїздів, алей, бульварів, тротуарів, пішохідних зон і доріжок, технічних засобів регулювання дорожнього руху, туалетів, шляхопроводів, відповідно до діючих норм і стандартів;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виконання комплексу робіт щодо утримання, відновлення та видалення зелених насаджень (у тому числі снігозахисних та протиерозійних) уздовж вулиць і доріг, в парках, скверах, на алеях, бульварах, в садах, інших об'єктах благоустрою загального користування, санітарно-захисних зонах, на прибудинкових територіях;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виконання робіт з обстеження якісного та кількісного стану зелених насаджень, які підлягають видаленню та підготовки документів щодо їх видалення;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квіткове оформлення об’єктів зеленого господарства в місті;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облаштування дитячих майданчиків;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виконання будівельних, монтажних, столярних робіт, робіт з капітального та поточного ремонту об’єктів, озеленення власними силами;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 xml:space="preserve">вирощування посадкового матеріалу дерев і кущів, квіткової продукції, реалізація вирощеної продукції, надання транспортних послуг, розробка ґрунтів механічними та спеціальними засобами і здійснення інших робіт, пов’язаних з озелененням міста; 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proofErr w:type="spellStart"/>
      <w:r>
        <w:t>протиожеледна</w:t>
      </w:r>
      <w:proofErr w:type="spellEnd"/>
      <w:r>
        <w:t xml:space="preserve"> робота, розчистка снігу на тротуарах, вулицях, парках, скверах;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біологічне коригування наявності в місті безпритульних тварин;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ручне та механізоване прибирання території міста;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 xml:space="preserve">виконання робіт з підготовки </w:t>
      </w:r>
      <w:proofErr w:type="spellStart"/>
      <w:r>
        <w:t>Чортківської</w:t>
      </w:r>
      <w:proofErr w:type="spellEnd"/>
      <w:r>
        <w:t xml:space="preserve"> міської територіальної громади  до проведення свят;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 xml:space="preserve">сприяння проведенню культурно-масових заходів на території </w:t>
      </w:r>
      <w:proofErr w:type="spellStart"/>
      <w:r>
        <w:t>Чортківської</w:t>
      </w:r>
      <w:proofErr w:type="spellEnd"/>
      <w:r>
        <w:t xml:space="preserve"> міської територіальної громади;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організація місць відпочинку для населення;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підмітання вулиць, прибирання снігу та льоду, посипання сіллю чи піском;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виконання земляних робіт: виймання ґрунту, планування та вирівнювання будівельних майданчиків, риття траншей, видалення скельних порід тощо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пасажирський наземний транспорт міського та приміського сполучення;</w:t>
      </w:r>
    </w:p>
    <w:p w:rsidR="00126AB6" w:rsidRDefault="00126AB6" w:rsidP="00126AB6">
      <w:pPr>
        <w:pStyle w:val="a8"/>
        <w:ind w:left="0" w:firstLine="0"/>
      </w:pPr>
      <w:r>
        <w:lastRenderedPageBreak/>
        <w:t xml:space="preserve">- </w:t>
      </w:r>
      <w:r>
        <w:t>діяльність автомобільного вантажного транспорту;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інший пасажирський наземний транспорт;</w:t>
      </w:r>
    </w:p>
    <w:p w:rsidR="00126AB6" w:rsidRDefault="00126AB6" w:rsidP="00126AB6">
      <w:pPr>
        <w:pStyle w:val="a8"/>
        <w:ind w:left="0" w:firstLine="0"/>
      </w:pPr>
      <w:r>
        <w:t xml:space="preserve">- </w:t>
      </w:r>
      <w:r>
        <w:t>технічне обслуговування та ремонт автомобілів.</w:t>
      </w:r>
    </w:p>
    <w:p w:rsidR="00126AB6" w:rsidRPr="00126AB6" w:rsidRDefault="00126AB6" w:rsidP="00126AB6">
      <w:pPr>
        <w:pStyle w:val="a8"/>
        <w:ind w:left="0" w:firstLine="567"/>
      </w:pPr>
      <w:r>
        <w:rPr>
          <w:bCs/>
          <w:iCs/>
        </w:rPr>
        <w:t xml:space="preserve">       Протягом  2022 року  в КП «Благоустрій» </w:t>
      </w:r>
      <w:proofErr w:type="spellStart"/>
      <w:r>
        <w:rPr>
          <w:bCs/>
          <w:iCs/>
        </w:rPr>
        <w:t>Чортківської</w:t>
      </w:r>
      <w:proofErr w:type="spellEnd"/>
      <w:r>
        <w:rPr>
          <w:bCs/>
          <w:iCs/>
        </w:rPr>
        <w:t xml:space="preserve"> міської ради працювало 100 працівників, </w:t>
      </w:r>
      <w:r>
        <w:t xml:space="preserve"> із них тимчасово  </w:t>
      </w:r>
      <w:proofErr w:type="spellStart"/>
      <w:r>
        <w:t>працевлаштовано</w:t>
      </w:r>
      <w:proofErr w:type="spellEnd"/>
      <w:r>
        <w:t xml:space="preserve"> 5  робітників, а також 6 переселенців із Східної України.  5 робітників зеленого господарства,  якими в 2022 році  постійно здійснюється догляд за 2420 кущами троянд, закуплено 200 підвісних вазонів  квітів та 2000 інших різних  саджанців (</w:t>
      </w:r>
      <w:proofErr w:type="spellStart"/>
      <w:r>
        <w:t>сульфінії</w:t>
      </w:r>
      <w:proofErr w:type="spellEnd"/>
      <w:r>
        <w:t xml:space="preserve"> , петунії, братчики)  висаджено 18 кілограмів тюльпанів, проводиться догляд за 1000 м</w:t>
      </w:r>
      <w:r>
        <w:rPr>
          <w:vertAlign w:val="superscript"/>
        </w:rPr>
        <w:t>2</w:t>
      </w:r>
      <w:r>
        <w:t xml:space="preserve"> газонів міста. </w:t>
      </w:r>
      <w:r>
        <w:t>Р</w:t>
      </w:r>
      <w:r>
        <w:t>обітниками благоустрою обкошувалось  3200 м</w:t>
      </w:r>
      <w:r>
        <w:rPr>
          <w:vertAlign w:val="superscript"/>
        </w:rPr>
        <w:t xml:space="preserve">2 </w:t>
      </w:r>
      <w:r>
        <w:t xml:space="preserve"> скверів, обочин доріг, відремонтовано</w:t>
      </w:r>
      <w:r>
        <w:rPr>
          <w:color w:val="000000" w:themeColor="text1"/>
        </w:rPr>
        <w:t xml:space="preserve"> 860 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тротуарів, здійснено </w:t>
      </w:r>
      <w:r>
        <w:t>чистка каналів колодязів, встановлено 8 сміттєвих бачків та відремонтовано 22 бачків, проводиться зимова  обрізка дерев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Чортківської</w:t>
      </w:r>
      <w:proofErr w:type="spellEnd"/>
      <w:r>
        <w:rPr>
          <w:color w:val="000000" w:themeColor="text1"/>
        </w:rPr>
        <w:t xml:space="preserve"> територіальної громади.</w:t>
      </w:r>
      <w:r>
        <w:t xml:space="preserve"> </w:t>
      </w:r>
      <w:r>
        <w:t xml:space="preserve">Прибиральниками території регулярно здійснювалось прибирання  зупинок, скверів, пам’ятників, тротуарів вулиць, </w:t>
      </w:r>
      <w:proofErr w:type="spellStart"/>
      <w:r>
        <w:t>Чортківської</w:t>
      </w:r>
      <w:proofErr w:type="spellEnd"/>
      <w:r>
        <w:t xml:space="preserve">  територіальної громади.</w:t>
      </w:r>
    </w:p>
    <w:p w:rsidR="00126AB6" w:rsidRDefault="00126AB6" w:rsidP="00126AB6">
      <w:pPr>
        <w:pStyle w:val="a8"/>
        <w:ind w:left="0" w:firstLine="0"/>
      </w:pPr>
      <w:r>
        <w:t>Протягом  2022 року видалено 15  зелених насаджень на дрова.</w:t>
      </w:r>
    </w:p>
    <w:p w:rsidR="00126AB6" w:rsidRDefault="00126AB6" w:rsidP="00126AB6">
      <w:pPr>
        <w:pStyle w:val="a8"/>
        <w:ind w:left="0" w:firstLine="567"/>
      </w:pPr>
      <w:r>
        <w:t xml:space="preserve">   У 2022 році встановлено гумове покриття на  дитячому ігровому майданчику  на території громади вартістю 49 215,00 грн.</w:t>
      </w:r>
    </w:p>
    <w:p w:rsidR="00126AB6" w:rsidRDefault="00126AB6" w:rsidP="00126AB6">
      <w:pPr>
        <w:pStyle w:val="a8"/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    Здійснювалось літнє та зимове утримання доріг, тротуарів загальною площею: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>- доріг - 2 141 270 м</w:t>
      </w:r>
      <w:r>
        <w:rPr>
          <w:color w:val="000000" w:themeColor="text1"/>
          <w:vertAlign w:val="superscript"/>
        </w:rPr>
        <w:t>2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>- тротуарів – 33 000 м</w:t>
      </w:r>
      <w:r>
        <w:rPr>
          <w:color w:val="000000" w:themeColor="text1"/>
          <w:vertAlign w:val="superscript"/>
        </w:rPr>
        <w:t>2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>- велосипедних доріжок – 1 650 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. 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>- розчищення придорожніх смуг;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грейдерування</w:t>
      </w:r>
      <w:proofErr w:type="spellEnd"/>
      <w:r>
        <w:rPr>
          <w:color w:val="000000" w:themeColor="text1"/>
        </w:rPr>
        <w:t xml:space="preserve"> доріг;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>- косіння обочин;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>- облаштовано 800 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тротуарів;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>- зроблено поточний ремонт доріг – 2800 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розчищення від снігу та </w:t>
      </w:r>
      <w:proofErr w:type="spellStart"/>
      <w:r>
        <w:rPr>
          <w:color w:val="000000" w:themeColor="text1"/>
        </w:rPr>
        <w:t>сколу</w:t>
      </w:r>
      <w:proofErr w:type="spellEnd"/>
      <w:r>
        <w:rPr>
          <w:color w:val="000000" w:themeColor="text1"/>
        </w:rPr>
        <w:t>, посипання вулиць та тротуарів громади.</w:t>
      </w:r>
    </w:p>
    <w:p w:rsidR="00126AB6" w:rsidRDefault="00126AB6" w:rsidP="00126AB6">
      <w:pPr>
        <w:pStyle w:val="a8"/>
        <w:ind w:left="0" w:firstLine="567"/>
        <w:rPr>
          <w:b/>
          <w:color w:val="000000" w:themeColor="text1"/>
        </w:rPr>
      </w:pPr>
      <w:r>
        <w:rPr>
          <w:b/>
          <w:color w:val="000000" w:themeColor="text1"/>
        </w:rPr>
        <w:t>Проведено  закупівлі, із них: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>по процедурі відкриті торги 32, що надало змогу зекономити 1 187 090,00 грн.;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>відкриті торги з особливостями – 2;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>спрощена процедура  18, зекономили 209 780,00 грн.;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>переговорна процедура 5;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>укладено договорів 187.</w:t>
      </w:r>
    </w:p>
    <w:p w:rsidR="00126AB6" w:rsidRDefault="00126AB6" w:rsidP="00126AB6">
      <w:pPr>
        <w:pStyle w:val="a8"/>
        <w:ind w:left="0" w:firstLine="567"/>
        <w:rPr>
          <w:bCs/>
          <w:iCs/>
        </w:rPr>
      </w:pPr>
      <w:r>
        <w:t xml:space="preserve">      На балансі  підприємства знаходяться 5 автомобілів, 7 тракторів, </w:t>
      </w:r>
      <w:proofErr w:type="spellStart"/>
      <w:r>
        <w:t>підмітально</w:t>
      </w:r>
      <w:proofErr w:type="spellEnd"/>
      <w:r>
        <w:t xml:space="preserve">-притиральна машина, автобус, автогрейдер та екскаватор, всі в технічно справному стані.  </w:t>
      </w:r>
    </w:p>
    <w:p w:rsidR="00126AB6" w:rsidRDefault="00126AB6" w:rsidP="00126AB6">
      <w:pPr>
        <w:pStyle w:val="a8"/>
        <w:ind w:left="0" w:firstLine="567"/>
        <w:rPr>
          <w:b/>
        </w:rPr>
      </w:pPr>
      <w:r>
        <w:rPr>
          <w:b/>
        </w:rPr>
        <w:t xml:space="preserve">Використання коштів по КП Благоустрій»   за 2022  рік – 21397,6  </w:t>
      </w:r>
      <w:proofErr w:type="spellStart"/>
      <w:r>
        <w:rPr>
          <w:b/>
        </w:rPr>
        <w:t>тис.грн</w:t>
      </w:r>
      <w:proofErr w:type="spellEnd"/>
      <w:r>
        <w:rPr>
          <w:b/>
        </w:rPr>
        <w:t>.</w:t>
      </w:r>
    </w:p>
    <w:p w:rsidR="00126AB6" w:rsidRDefault="00126AB6" w:rsidP="00126AB6">
      <w:pPr>
        <w:pStyle w:val="a8"/>
        <w:ind w:left="0" w:firstLine="0"/>
        <w:rPr>
          <w:color w:val="auto"/>
        </w:rPr>
      </w:pPr>
      <w:r>
        <w:rPr>
          <w:iCs/>
        </w:rPr>
        <w:t xml:space="preserve">- </w:t>
      </w:r>
      <w:r>
        <w:rPr>
          <w:iCs/>
        </w:rPr>
        <w:t>заробітна плата з нарахуваннями – 11654,9 тис. грн.;</w:t>
      </w:r>
    </w:p>
    <w:p w:rsidR="00126AB6" w:rsidRDefault="00126AB6" w:rsidP="00126AB6">
      <w:pPr>
        <w:pStyle w:val="a8"/>
        <w:ind w:left="0" w:firstLine="0"/>
      </w:pPr>
      <w:r>
        <w:rPr>
          <w:iCs/>
        </w:rPr>
        <w:t xml:space="preserve">- </w:t>
      </w:r>
      <w:r>
        <w:rPr>
          <w:iCs/>
        </w:rPr>
        <w:t>господарські товари – 201,7 тис. грн.;</w:t>
      </w:r>
    </w:p>
    <w:p w:rsidR="00126AB6" w:rsidRDefault="00126AB6" w:rsidP="00126AB6">
      <w:pPr>
        <w:pStyle w:val="a8"/>
        <w:ind w:left="0" w:firstLine="0"/>
      </w:pPr>
      <w:r>
        <w:rPr>
          <w:iCs/>
        </w:rPr>
        <w:t xml:space="preserve">- </w:t>
      </w:r>
      <w:r>
        <w:rPr>
          <w:iCs/>
        </w:rPr>
        <w:t>паливо та запасні частини – 2083,4 тис. грн.;</w:t>
      </w:r>
    </w:p>
    <w:p w:rsidR="00126AB6" w:rsidRDefault="00126AB6" w:rsidP="00126AB6">
      <w:pPr>
        <w:pStyle w:val="a8"/>
        <w:ind w:left="0" w:firstLine="0"/>
      </w:pPr>
      <w:r>
        <w:rPr>
          <w:iCs/>
        </w:rPr>
        <w:t xml:space="preserve">- </w:t>
      </w:r>
      <w:r>
        <w:rPr>
          <w:iCs/>
        </w:rPr>
        <w:t>придбання будівельних товарів – 1511,7 тис. грн.;</w:t>
      </w:r>
    </w:p>
    <w:p w:rsidR="00126AB6" w:rsidRDefault="00126AB6" w:rsidP="00126AB6">
      <w:pPr>
        <w:pStyle w:val="a8"/>
        <w:ind w:left="0" w:firstLine="0"/>
      </w:pPr>
      <w:r>
        <w:rPr>
          <w:iCs/>
        </w:rPr>
        <w:t xml:space="preserve">- </w:t>
      </w:r>
      <w:r>
        <w:rPr>
          <w:iCs/>
        </w:rPr>
        <w:t xml:space="preserve">придбання дорожньої суміші – 1075,5 </w:t>
      </w:r>
      <w:proofErr w:type="spellStart"/>
      <w:r>
        <w:rPr>
          <w:iCs/>
        </w:rPr>
        <w:t>тис.грн</w:t>
      </w:r>
      <w:proofErr w:type="spellEnd"/>
      <w:r>
        <w:rPr>
          <w:iCs/>
        </w:rPr>
        <w:t>.;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витрати на охорону праці – 132,7 </w:t>
      </w:r>
      <w:proofErr w:type="spellStart"/>
      <w:r>
        <w:rPr>
          <w:color w:val="000000" w:themeColor="text1"/>
        </w:rPr>
        <w:t>тис.грн</w:t>
      </w:r>
      <w:proofErr w:type="spellEnd"/>
      <w:r>
        <w:rPr>
          <w:color w:val="000000" w:themeColor="text1"/>
        </w:rPr>
        <w:t>.;</w:t>
      </w:r>
    </w:p>
    <w:p w:rsidR="00126AB6" w:rsidRDefault="00126AB6" w:rsidP="00126AB6">
      <w:pPr>
        <w:pStyle w:val="a8"/>
        <w:ind w:left="0" w:firstLine="0"/>
        <w:rPr>
          <w:color w:val="auto"/>
        </w:rPr>
      </w:pPr>
      <w:r>
        <w:rPr>
          <w:iCs/>
        </w:rPr>
        <w:t xml:space="preserve">- </w:t>
      </w:r>
      <w:r>
        <w:rPr>
          <w:iCs/>
        </w:rPr>
        <w:t>поточний ремонт доріг – 4188,4 тис. грн.;</w:t>
      </w:r>
    </w:p>
    <w:p w:rsidR="00126AB6" w:rsidRDefault="00126AB6" w:rsidP="00126AB6">
      <w:pPr>
        <w:pStyle w:val="a8"/>
        <w:ind w:left="0" w:firstLine="0"/>
      </w:pPr>
      <w:r>
        <w:rPr>
          <w:iCs/>
        </w:rPr>
        <w:lastRenderedPageBreak/>
        <w:t xml:space="preserve">- </w:t>
      </w:r>
      <w:r>
        <w:rPr>
          <w:iCs/>
        </w:rPr>
        <w:t>капітальні видатки  – 191,0 тис. грн.;</w:t>
      </w:r>
    </w:p>
    <w:p w:rsidR="00126AB6" w:rsidRDefault="00126AB6" w:rsidP="00126AB6">
      <w:pPr>
        <w:pStyle w:val="a8"/>
        <w:ind w:left="0" w:firstLine="0"/>
      </w:pPr>
      <w:r>
        <w:rPr>
          <w:iCs/>
        </w:rPr>
        <w:t xml:space="preserve">- </w:t>
      </w:r>
      <w:r>
        <w:rPr>
          <w:iCs/>
        </w:rPr>
        <w:t xml:space="preserve">придбання ємкості для </w:t>
      </w:r>
      <w:proofErr w:type="spellStart"/>
      <w:r>
        <w:rPr>
          <w:iCs/>
        </w:rPr>
        <w:t>піскосуміші</w:t>
      </w:r>
      <w:proofErr w:type="spellEnd"/>
      <w:r>
        <w:rPr>
          <w:iCs/>
        </w:rPr>
        <w:t xml:space="preserve"> – 120,4 </w:t>
      </w:r>
      <w:proofErr w:type="spellStart"/>
      <w:r>
        <w:rPr>
          <w:iCs/>
        </w:rPr>
        <w:t>тис.грн</w:t>
      </w:r>
      <w:proofErr w:type="spellEnd"/>
      <w:r>
        <w:rPr>
          <w:iCs/>
        </w:rPr>
        <w:t>.;</w:t>
      </w:r>
    </w:p>
    <w:p w:rsidR="00126AB6" w:rsidRDefault="00126AB6" w:rsidP="00126AB6">
      <w:pPr>
        <w:pStyle w:val="a8"/>
        <w:ind w:left="0" w:firstLine="0"/>
      </w:pPr>
      <w:r>
        <w:rPr>
          <w:iCs/>
        </w:rPr>
        <w:t xml:space="preserve">- </w:t>
      </w:r>
      <w:r>
        <w:rPr>
          <w:iCs/>
        </w:rPr>
        <w:t xml:space="preserve">придбання знаків – 25,0 </w:t>
      </w:r>
      <w:proofErr w:type="spellStart"/>
      <w:r>
        <w:rPr>
          <w:iCs/>
        </w:rPr>
        <w:t>тис.грн</w:t>
      </w:r>
      <w:proofErr w:type="spellEnd"/>
      <w:r>
        <w:rPr>
          <w:iCs/>
        </w:rPr>
        <w:t>.;</w:t>
      </w:r>
    </w:p>
    <w:p w:rsidR="00126AB6" w:rsidRDefault="00126AB6" w:rsidP="00126AB6">
      <w:pPr>
        <w:pStyle w:val="a8"/>
        <w:ind w:left="0" w:firstLine="0"/>
        <w:rPr>
          <w:color w:val="000000" w:themeColor="text1"/>
        </w:rPr>
      </w:pPr>
      <w:r>
        <w:rPr>
          <w:iCs/>
          <w:color w:val="000000" w:themeColor="text1"/>
        </w:rPr>
        <w:t xml:space="preserve">- </w:t>
      </w:r>
      <w:r>
        <w:rPr>
          <w:iCs/>
          <w:color w:val="000000" w:themeColor="text1"/>
        </w:rPr>
        <w:t>придбання розсадницької продукції (власні кошти) - 52,8 тис. грн.;</w:t>
      </w:r>
    </w:p>
    <w:p w:rsidR="00126AB6" w:rsidRDefault="00126AB6" w:rsidP="00126AB6">
      <w:pPr>
        <w:pStyle w:val="a8"/>
        <w:ind w:left="0" w:firstLine="0"/>
        <w:rPr>
          <w:sz w:val="24"/>
          <w:szCs w:val="24"/>
        </w:rPr>
      </w:pPr>
      <w:r>
        <w:rPr>
          <w:iCs/>
        </w:rPr>
        <w:t xml:space="preserve">- </w:t>
      </w:r>
      <w:r>
        <w:rPr>
          <w:iCs/>
        </w:rPr>
        <w:t>інші видатки на товари та послуги – 160,1  тис. грн.</w:t>
      </w:r>
      <w:r>
        <w:t xml:space="preserve"> </w:t>
      </w:r>
    </w:p>
    <w:p w:rsidR="00126AB6" w:rsidRPr="00126AB6" w:rsidRDefault="00126AB6" w:rsidP="00126AB6">
      <w:pPr>
        <w:pStyle w:val="a8"/>
        <w:ind w:left="0" w:firstLine="567"/>
        <w:rPr>
          <w:lang w:val="ru-RU" w:eastAsia="ru-RU"/>
        </w:rPr>
      </w:pPr>
      <w:r>
        <w:rPr>
          <w:lang w:val="ru-RU"/>
        </w:rPr>
        <w:t xml:space="preserve">     </w:t>
      </w:r>
      <w:r w:rsidRPr="00126AB6">
        <w:rPr>
          <w:lang w:val="ru-RU"/>
        </w:rPr>
        <w:t xml:space="preserve">У </w:t>
      </w:r>
      <w:proofErr w:type="spellStart"/>
      <w:r w:rsidRPr="00126AB6">
        <w:rPr>
          <w:lang w:val="ru-RU"/>
        </w:rPr>
        <w:t>звітному</w:t>
      </w:r>
      <w:proofErr w:type="spellEnd"/>
      <w:r w:rsidRPr="00126AB6">
        <w:rPr>
          <w:lang w:val="ru-RU"/>
        </w:rPr>
        <w:t xml:space="preserve"> </w:t>
      </w:r>
      <w:proofErr w:type="spellStart"/>
      <w:r w:rsidRPr="00126AB6">
        <w:rPr>
          <w:lang w:val="ru-RU"/>
        </w:rPr>
        <w:t>періоді</w:t>
      </w:r>
      <w:proofErr w:type="spellEnd"/>
      <w:r w:rsidRPr="00126AB6">
        <w:rPr>
          <w:lang w:val="ru-RU"/>
        </w:rPr>
        <w:t xml:space="preserve"> </w:t>
      </w:r>
      <w:proofErr w:type="spellStart"/>
      <w:r w:rsidRPr="00126AB6">
        <w:rPr>
          <w:lang w:val="ru-RU"/>
        </w:rPr>
        <w:t>підприємством</w:t>
      </w:r>
      <w:proofErr w:type="spellEnd"/>
      <w:r w:rsidRPr="00126AB6">
        <w:rPr>
          <w:lang w:val="ru-RU"/>
        </w:rPr>
        <w:t xml:space="preserve"> </w:t>
      </w:r>
      <w:proofErr w:type="spellStart"/>
      <w:r w:rsidRPr="00126AB6">
        <w:rPr>
          <w:lang w:val="ru-RU"/>
        </w:rPr>
        <w:t>надані</w:t>
      </w:r>
      <w:proofErr w:type="spellEnd"/>
      <w:r w:rsidRPr="00126AB6">
        <w:rPr>
          <w:lang w:val="ru-RU"/>
        </w:rPr>
        <w:t xml:space="preserve"> </w:t>
      </w:r>
      <w:proofErr w:type="spellStart"/>
      <w:r w:rsidRPr="00126AB6">
        <w:rPr>
          <w:lang w:val="ru-RU"/>
        </w:rPr>
        <w:t>платні</w:t>
      </w:r>
      <w:proofErr w:type="spellEnd"/>
      <w:r w:rsidRPr="00126AB6">
        <w:rPr>
          <w:lang w:val="ru-RU"/>
        </w:rPr>
        <w:t xml:space="preserve"> </w:t>
      </w:r>
      <w:proofErr w:type="spellStart"/>
      <w:r w:rsidRPr="00126AB6">
        <w:rPr>
          <w:lang w:val="ru-RU"/>
        </w:rPr>
        <w:t>послуги</w:t>
      </w:r>
      <w:proofErr w:type="spellEnd"/>
      <w:r w:rsidRPr="00126AB6">
        <w:rPr>
          <w:lang w:val="ru-RU"/>
        </w:rPr>
        <w:t xml:space="preserve"> на </w:t>
      </w:r>
      <w:proofErr w:type="spellStart"/>
      <w:r w:rsidRPr="00126AB6">
        <w:rPr>
          <w:lang w:val="ru-RU"/>
        </w:rPr>
        <w:t>загальну</w:t>
      </w:r>
      <w:proofErr w:type="spellEnd"/>
      <w:r w:rsidRPr="00126AB6">
        <w:rPr>
          <w:lang w:val="ru-RU"/>
        </w:rPr>
        <w:t xml:space="preserve"> суму – 388,8 </w:t>
      </w:r>
      <w:proofErr w:type="spellStart"/>
      <w:r w:rsidRPr="00126AB6">
        <w:rPr>
          <w:lang w:val="ru-RU"/>
        </w:rPr>
        <w:t>тис.грн</w:t>
      </w:r>
      <w:proofErr w:type="spellEnd"/>
      <w:r w:rsidRPr="00126AB6">
        <w:rPr>
          <w:lang w:val="ru-RU"/>
        </w:rPr>
        <w:t>.</w:t>
      </w:r>
    </w:p>
    <w:p w:rsidR="00126AB6" w:rsidRDefault="00126AB6" w:rsidP="0024650A">
      <w:pPr>
        <w:ind w:left="0" w:firstLine="0"/>
        <w:rPr>
          <w:sz w:val="22"/>
          <w:lang w:val="ru-RU"/>
        </w:rPr>
      </w:pPr>
    </w:p>
    <w:p w:rsidR="002657F5" w:rsidRPr="002657F5" w:rsidRDefault="002657F5" w:rsidP="0024650A">
      <w:pPr>
        <w:ind w:left="0" w:firstLine="0"/>
        <w:rPr>
          <w:b/>
          <w:szCs w:val="28"/>
          <w:lang w:val="ru-RU"/>
        </w:rPr>
      </w:pPr>
    </w:p>
    <w:p w:rsidR="002657F5" w:rsidRPr="002657F5" w:rsidRDefault="002657F5" w:rsidP="0024650A">
      <w:pPr>
        <w:ind w:left="0" w:firstLine="0"/>
        <w:rPr>
          <w:b/>
          <w:szCs w:val="28"/>
          <w:lang w:val="ru-RU"/>
        </w:rPr>
      </w:pPr>
      <w:proofErr w:type="spellStart"/>
      <w:r w:rsidRPr="002657F5">
        <w:rPr>
          <w:b/>
          <w:szCs w:val="28"/>
          <w:lang w:val="ru-RU"/>
        </w:rPr>
        <w:t>Секретар</w:t>
      </w:r>
      <w:proofErr w:type="spellEnd"/>
      <w:r w:rsidRPr="002657F5">
        <w:rPr>
          <w:b/>
          <w:szCs w:val="28"/>
          <w:lang w:val="ru-RU"/>
        </w:rPr>
        <w:t xml:space="preserve"> </w:t>
      </w:r>
      <w:proofErr w:type="spellStart"/>
      <w:r w:rsidRPr="002657F5">
        <w:rPr>
          <w:b/>
          <w:szCs w:val="28"/>
          <w:lang w:val="ru-RU"/>
        </w:rPr>
        <w:t>міської</w:t>
      </w:r>
      <w:proofErr w:type="spellEnd"/>
      <w:r w:rsidRPr="002657F5">
        <w:rPr>
          <w:b/>
          <w:szCs w:val="28"/>
          <w:lang w:val="ru-RU"/>
        </w:rPr>
        <w:t xml:space="preserve"> ради </w:t>
      </w:r>
      <w:r>
        <w:rPr>
          <w:b/>
          <w:szCs w:val="28"/>
          <w:lang w:val="ru-RU"/>
        </w:rPr>
        <w:t xml:space="preserve">                                                          </w:t>
      </w:r>
      <w:bookmarkStart w:id="0" w:name="_GoBack"/>
      <w:bookmarkEnd w:id="0"/>
      <w:r w:rsidRPr="002657F5">
        <w:rPr>
          <w:b/>
          <w:szCs w:val="28"/>
          <w:lang w:val="ru-RU"/>
        </w:rPr>
        <w:t>Ярослав ДЗИНДРА</w:t>
      </w:r>
    </w:p>
    <w:sectPr w:rsidR="002657F5" w:rsidRPr="002657F5" w:rsidSect="00F800A1">
      <w:pgSz w:w="11904" w:h="16838"/>
      <w:pgMar w:top="568" w:right="567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167A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12A64"/>
    <w:multiLevelType w:val="hybridMultilevel"/>
    <w:tmpl w:val="F9106930"/>
    <w:lvl w:ilvl="0" w:tplc="DACC738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CF64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60DB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AA9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6A39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A11C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61110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62D3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2F46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146F5"/>
    <w:multiLevelType w:val="hybridMultilevel"/>
    <w:tmpl w:val="67CC8A82"/>
    <w:lvl w:ilvl="0" w:tplc="A7A4AC5A"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261EF"/>
    <w:multiLevelType w:val="hybridMultilevel"/>
    <w:tmpl w:val="502AB96C"/>
    <w:lvl w:ilvl="0" w:tplc="42B6C300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984C74"/>
    <w:multiLevelType w:val="multilevel"/>
    <w:tmpl w:val="7D28F79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7504A2"/>
    <w:multiLevelType w:val="hybridMultilevel"/>
    <w:tmpl w:val="69A0917A"/>
    <w:lvl w:ilvl="0" w:tplc="736EBB9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0000" w:themeColor="text1"/>
      </w:rPr>
    </w:lvl>
    <w:lvl w:ilvl="1" w:tplc="AABC6944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B1E63C6A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F38301A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8AE866A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7AEB392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D5A8386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AA0938C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D5F0E290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78F022B"/>
    <w:multiLevelType w:val="multilevel"/>
    <w:tmpl w:val="B85892FA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C727E1"/>
    <w:multiLevelType w:val="hybridMultilevel"/>
    <w:tmpl w:val="1FBCCFE2"/>
    <w:lvl w:ilvl="0" w:tplc="A7260E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E55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A4D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EA9A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C26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2415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8BF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C068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A8DB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C44C5"/>
    <w:multiLevelType w:val="hybridMultilevel"/>
    <w:tmpl w:val="325EB6AA"/>
    <w:lvl w:ilvl="0" w:tplc="90EE7F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22A7"/>
    <w:rsid w:val="00036A63"/>
    <w:rsid w:val="0004097B"/>
    <w:rsid w:val="00056393"/>
    <w:rsid w:val="000A3500"/>
    <w:rsid w:val="00126AB6"/>
    <w:rsid w:val="001E22A7"/>
    <w:rsid w:val="00202126"/>
    <w:rsid w:val="00207751"/>
    <w:rsid w:val="0024650A"/>
    <w:rsid w:val="002657F5"/>
    <w:rsid w:val="002F2BF1"/>
    <w:rsid w:val="00336AE6"/>
    <w:rsid w:val="004371F9"/>
    <w:rsid w:val="004752D9"/>
    <w:rsid w:val="004B1CE4"/>
    <w:rsid w:val="004D6EF7"/>
    <w:rsid w:val="004E1140"/>
    <w:rsid w:val="004F1A91"/>
    <w:rsid w:val="0068540D"/>
    <w:rsid w:val="006D3E61"/>
    <w:rsid w:val="006D5080"/>
    <w:rsid w:val="00723634"/>
    <w:rsid w:val="00746B27"/>
    <w:rsid w:val="007D3FDC"/>
    <w:rsid w:val="007F4AAE"/>
    <w:rsid w:val="008B510B"/>
    <w:rsid w:val="00922571"/>
    <w:rsid w:val="00A71B08"/>
    <w:rsid w:val="00AC07FD"/>
    <w:rsid w:val="00AD15F0"/>
    <w:rsid w:val="00B5187F"/>
    <w:rsid w:val="00B72179"/>
    <w:rsid w:val="00BD19F3"/>
    <w:rsid w:val="00C454ED"/>
    <w:rsid w:val="00C60930"/>
    <w:rsid w:val="00C912E9"/>
    <w:rsid w:val="00CB6344"/>
    <w:rsid w:val="00D167D6"/>
    <w:rsid w:val="00D61A24"/>
    <w:rsid w:val="00D90850"/>
    <w:rsid w:val="00DC0967"/>
    <w:rsid w:val="00DF38EA"/>
    <w:rsid w:val="00E24E24"/>
    <w:rsid w:val="00F800A1"/>
    <w:rsid w:val="00F9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AD16"/>
  <w15:docId w15:val="{1DDA3F62-4E4D-4AA1-96C5-ED0AA350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0850"/>
    <w:pPr>
      <w:spacing w:after="0" w:line="268" w:lineRule="auto"/>
      <w:ind w:left="566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0"/>
    <w:link w:val="10"/>
    <w:uiPriority w:val="9"/>
    <w:unhideWhenUsed/>
    <w:qFormat/>
    <w:rsid w:val="00D90850"/>
    <w:pPr>
      <w:keepNext/>
      <w:keepLines/>
      <w:spacing w:after="5" w:line="268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0850"/>
    <w:rPr>
      <w:rFonts w:ascii="Times New Roman" w:eastAsia="Times New Roman" w:hAnsi="Times New Roman" w:cs="Times New Roman"/>
      <w:b/>
      <w:color w:val="000000"/>
      <w:sz w:val="28"/>
    </w:rPr>
  </w:style>
  <w:style w:type="paragraph" w:styleId="a4">
    <w:name w:val="List Paragraph"/>
    <w:basedOn w:val="a0"/>
    <w:uiPriority w:val="34"/>
    <w:qFormat/>
    <w:rsid w:val="004752D9"/>
    <w:pPr>
      <w:ind w:left="720"/>
      <w:contextualSpacing/>
    </w:pPr>
  </w:style>
  <w:style w:type="table" w:customStyle="1" w:styleId="TableGrid">
    <w:name w:val="TableGrid"/>
    <w:rsid w:val="00BD1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454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912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912E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FR1">
    <w:name w:val="FR1"/>
    <w:qFormat/>
    <w:rsid w:val="00DF38EA"/>
    <w:pPr>
      <w:widowControl w:val="0"/>
      <w:suppressAutoHyphens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2"/>
    <w:rsid w:val="00DF3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56393"/>
    <w:pPr>
      <w:numPr>
        <w:numId w:val="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a8">
    <w:name w:val="No Spacing"/>
    <w:uiPriority w:val="1"/>
    <w:qFormat/>
    <w:rsid w:val="00A71B08"/>
    <w:pPr>
      <w:spacing w:after="0" w:line="240" w:lineRule="auto"/>
      <w:ind w:left="566" w:firstLine="70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4256</Words>
  <Characters>2427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2023-02-15T07:28:00Z</cp:lastPrinted>
  <dcterms:created xsi:type="dcterms:W3CDTF">2023-01-03T11:00:00Z</dcterms:created>
  <dcterms:modified xsi:type="dcterms:W3CDTF">2023-03-21T14:01:00Z</dcterms:modified>
</cp:coreProperties>
</file>