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56" w:rsidRPr="008F5E8C" w:rsidRDefault="005C7FE3" w:rsidP="005C7FE3">
      <w:pPr>
        <w:spacing w:after="0"/>
        <w:ind w:left="3540" w:firstLine="708"/>
        <w:rPr>
          <w:rFonts w:ascii="Times New Roman" w:hAnsi="Times New Roman" w:cs="Times New Roman"/>
          <w:sz w:val="26"/>
          <w:szCs w:val="26"/>
        </w:rPr>
      </w:pPr>
      <w:r w:rsidRPr="008F5E8C">
        <w:rPr>
          <w:rFonts w:ascii="Times New Roman" w:hAnsi="Times New Roman" w:cs="Times New Roman"/>
          <w:sz w:val="26"/>
          <w:szCs w:val="26"/>
        </w:rPr>
        <w:t xml:space="preserve">Додаток </w:t>
      </w:r>
    </w:p>
    <w:p w:rsidR="005C7FE3" w:rsidRPr="008F5E8C" w:rsidRDefault="005C7FE3" w:rsidP="005C7FE3">
      <w:pPr>
        <w:spacing w:after="0"/>
        <w:ind w:left="3540" w:firstLine="708"/>
        <w:rPr>
          <w:rFonts w:ascii="Times New Roman" w:hAnsi="Times New Roman" w:cs="Times New Roman"/>
          <w:sz w:val="26"/>
          <w:szCs w:val="26"/>
        </w:rPr>
      </w:pPr>
      <w:r w:rsidRPr="008F5E8C">
        <w:rPr>
          <w:rFonts w:ascii="Times New Roman" w:hAnsi="Times New Roman" w:cs="Times New Roman"/>
          <w:sz w:val="26"/>
          <w:szCs w:val="26"/>
        </w:rPr>
        <w:t>до протоколу № 1 від</w:t>
      </w:r>
      <w:r w:rsidR="002815EF">
        <w:rPr>
          <w:rFonts w:ascii="Times New Roman" w:hAnsi="Times New Roman" w:cs="Times New Roman"/>
          <w:sz w:val="26"/>
          <w:szCs w:val="26"/>
        </w:rPr>
        <w:t xml:space="preserve"> 29</w:t>
      </w:r>
      <w:r w:rsidR="00143CEC" w:rsidRPr="008F5E8C">
        <w:rPr>
          <w:rFonts w:ascii="Times New Roman" w:hAnsi="Times New Roman" w:cs="Times New Roman"/>
          <w:sz w:val="26"/>
          <w:szCs w:val="26"/>
        </w:rPr>
        <w:t xml:space="preserve"> квітня 2021 року</w:t>
      </w:r>
    </w:p>
    <w:p w:rsidR="005C7FE3" w:rsidRPr="008F5E8C" w:rsidRDefault="005C7FE3" w:rsidP="005C7FE3">
      <w:pPr>
        <w:spacing w:after="0"/>
        <w:ind w:left="4248"/>
        <w:rPr>
          <w:rFonts w:ascii="Times New Roman" w:hAnsi="Times New Roman" w:cs="Times New Roman"/>
          <w:sz w:val="26"/>
          <w:szCs w:val="26"/>
        </w:rPr>
      </w:pPr>
      <w:r w:rsidRPr="008F5E8C">
        <w:rPr>
          <w:rFonts w:ascii="Times New Roman" w:hAnsi="Times New Roman" w:cs="Times New Roman"/>
          <w:sz w:val="26"/>
          <w:szCs w:val="26"/>
        </w:rPr>
        <w:t>аукціонної комісії Чортківської міської ради</w:t>
      </w:r>
    </w:p>
    <w:p w:rsidR="005C7FE3" w:rsidRDefault="005C7FE3" w:rsidP="005C7FE3">
      <w:pPr>
        <w:spacing w:after="0"/>
        <w:ind w:left="4248"/>
        <w:rPr>
          <w:rFonts w:ascii="Times New Roman" w:hAnsi="Times New Roman" w:cs="Times New Roman"/>
          <w:sz w:val="28"/>
          <w:szCs w:val="28"/>
        </w:rPr>
      </w:pPr>
    </w:p>
    <w:p w:rsidR="005C7FE3" w:rsidRPr="008F5E8C" w:rsidRDefault="00831189" w:rsidP="005C7FE3">
      <w:pPr>
        <w:spacing w:after="0"/>
        <w:jc w:val="center"/>
        <w:rPr>
          <w:rFonts w:ascii="Times New Roman" w:hAnsi="Times New Roman" w:cs="Times New Roman"/>
          <w:b/>
          <w:sz w:val="24"/>
          <w:szCs w:val="24"/>
        </w:rPr>
      </w:pPr>
      <w:r>
        <w:rPr>
          <w:rFonts w:ascii="Times New Roman" w:hAnsi="Times New Roman" w:cs="Times New Roman"/>
          <w:b/>
          <w:sz w:val="24"/>
          <w:szCs w:val="24"/>
        </w:rPr>
        <w:t>ІНФОРМ</w:t>
      </w:r>
      <w:r w:rsidR="005C7FE3" w:rsidRPr="008F5E8C">
        <w:rPr>
          <w:rFonts w:ascii="Times New Roman" w:hAnsi="Times New Roman" w:cs="Times New Roman"/>
          <w:b/>
          <w:sz w:val="24"/>
          <w:szCs w:val="24"/>
        </w:rPr>
        <w:t>АЦІЙНЕ ПОВІДОМЛЕННЯ</w:t>
      </w:r>
    </w:p>
    <w:p w:rsidR="005C7FE3" w:rsidRPr="008F5E8C" w:rsidRDefault="005C7FE3" w:rsidP="005C7FE3">
      <w:pPr>
        <w:spacing w:after="0"/>
        <w:jc w:val="center"/>
        <w:rPr>
          <w:rFonts w:ascii="Times New Roman" w:hAnsi="Times New Roman" w:cs="Times New Roman"/>
          <w:b/>
          <w:sz w:val="24"/>
          <w:szCs w:val="24"/>
        </w:rPr>
      </w:pPr>
      <w:r w:rsidRPr="008F5E8C">
        <w:rPr>
          <w:rFonts w:ascii="Times New Roman" w:hAnsi="Times New Roman" w:cs="Times New Roman"/>
          <w:b/>
          <w:sz w:val="24"/>
          <w:szCs w:val="24"/>
        </w:rPr>
        <w:t xml:space="preserve">про проведення в електронній торговій системі продажу на аукціоні </w:t>
      </w:r>
    </w:p>
    <w:p w:rsidR="005C7FE3" w:rsidRPr="008F5E8C" w:rsidRDefault="005C7FE3" w:rsidP="005C7FE3">
      <w:pPr>
        <w:spacing w:after="0"/>
        <w:jc w:val="center"/>
        <w:rPr>
          <w:rFonts w:ascii="Times New Roman" w:hAnsi="Times New Roman" w:cs="Times New Roman"/>
          <w:b/>
          <w:sz w:val="24"/>
          <w:szCs w:val="24"/>
        </w:rPr>
      </w:pPr>
      <w:r w:rsidRPr="008F5E8C">
        <w:rPr>
          <w:rFonts w:ascii="Times New Roman" w:hAnsi="Times New Roman" w:cs="Times New Roman"/>
          <w:b/>
          <w:sz w:val="24"/>
          <w:szCs w:val="24"/>
        </w:rPr>
        <w:t xml:space="preserve">з умовами об’єкта малої приватизації, що належить </w:t>
      </w:r>
      <w:proofErr w:type="spellStart"/>
      <w:r w:rsidRPr="008F5E8C">
        <w:rPr>
          <w:rFonts w:ascii="Times New Roman" w:hAnsi="Times New Roman" w:cs="Times New Roman"/>
          <w:b/>
          <w:sz w:val="24"/>
          <w:szCs w:val="24"/>
        </w:rPr>
        <w:t>Чортківській</w:t>
      </w:r>
      <w:proofErr w:type="spellEnd"/>
      <w:r w:rsidRPr="008F5E8C">
        <w:rPr>
          <w:rFonts w:ascii="Times New Roman" w:hAnsi="Times New Roman" w:cs="Times New Roman"/>
          <w:b/>
          <w:sz w:val="24"/>
          <w:szCs w:val="24"/>
        </w:rPr>
        <w:t xml:space="preserve"> міській територіальній громаді – нежитлове приміщення, гараж під літ. «А» в м. Чорткові по вул. Незалежності, 53А </w:t>
      </w:r>
    </w:p>
    <w:p w:rsidR="005C7FE3" w:rsidRPr="008F5E8C" w:rsidRDefault="005C7FE3" w:rsidP="005C7FE3">
      <w:pPr>
        <w:spacing w:after="0"/>
        <w:jc w:val="center"/>
        <w:rPr>
          <w:rFonts w:ascii="Times New Roman" w:hAnsi="Times New Roman" w:cs="Times New Roman"/>
          <w:b/>
          <w:sz w:val="24"/>
          <w:szCs w:val="24"/>
        </w:rPr>
      </w:pPr>
      <w:r w:rsidRPr="008F5E8C">
        <w:rPr>
          <w:rFonts w:ascii="Times New Roman" w:hAnsi="Times New Roman" w:cs="Times New Roman"/>
          <w:b/>
          <w:sz w:val="24"/>
          <w:szCs w:val="24"/>
        </w:rPr>
        <w:t xml:space="preserve">(загальною площею 59,9 кв. м) </w:t>
      </w:r>
    </w:p>
    <w:p w:rsidR="005C7FE3" w:rsidRPr="008F5E8C" w:rsidRDefault="005C7FE3" w:rsidP="005C7FE3">
      <w:pPr>
        <w:spacing w:after="0"/>
        <w:jc w:val="both"/>
        <w:rPr>
          <w:rFonts w:ascii="Times New Roman" w:hAnsi="Times New Roman" w:cs="Times New Roman"/>
          <w:b/>
          <w:sz w:val="24"/>
          <w:szCs w:val="24"/>
        </w:rPr>
      </w:pPr>
    </w:p>
    <w:p w:rsidR="005C7FE3" w:rsidRPr="008F5E8C" w:rsidRDefault="005C7FE3" w:rsidP="005C7FE3">
      <w:pPr>
        <w:pStyle w:val="a3"/>
        <w:numPr>
          <w:ilvl w:val="0"/>
          <w:numId w:val="2"/>
        </w:numPr>
        <w:tabs>
          <w:tab w:val="left" w:pos="993"/>
        </w:tabs>
        <w:spacing w:after="0"/>
        <w:ind w:left="0" w:firstLine="709"/>
        <w:jc w:val="both"/>
        <w:rPr>
          <w:rFonts w:ascii="Times New Roman" w:hAnsi="Times New Roman" w:cs="Times New Roman"/>
          <w:b/>
          <w:sz w:val="24"/>
          <w:szCs w:val="24"/>
        </w:rPr>
      </w:pPr>
      <w:r w:rsidRPr="008F5E8C">
        <w:rPr>
          <w:rFonts w:ascii="Times New Roman" w:hAnsi="Times New Roman" w:cs="Times New Roman"/>
          <w:b/>
          <w:sz w:val="24"/>
          <w:szCs w:val="24"/>
        </w:rPr>
        <w:t xml:space="preserve">Інформація про об’єкт приватизації </w:t>
      </w:r>
    </w:p>
    <w:p w:rsidR="00B96FA5" w:rsidRPr="008F5E8C" w:rsidRDefault="005C7FE3" w:rsidP="005C7FE3">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b/>
          <w:sz w:val="24"/>
          <w:szCs w:val="24"/>
        </w:rPr>
        <w:t>Найменування об’єкта приватизації:</w:t>
      </w:r>
      <w:r w:rsidR="00B96FA5" w:rsidRPr="008F5E8C">
        <w:rPr>
          <w:rFonts w:ascii="Times New Roman" w:hAnsi="Times New Roman" w:cs="Times New Roman"/>
          <w:sz w:val="24"/>
          <w:szCs w:val="24"/>
        </w:rPr>
        <w:t xml:space="preserve"> нежитлове</w:t>
      </w:r>
      <w:r w:rsidRPr="008F5E8C">
        <w:rPr>
          <w:rFonts w:ascii="Times New Roman" w:hAnsi="Times New Roman" w:cs="Times New Roman"/>
          <w:sz w:val="24"/>
          <w:szCs w:val="24"/>
        </w:rPr>
        <w:t xml:space="preserve"> </w:t>
      </w:r>
      <w:r w:rsidR="00B96FA5" w:rsidRPr="008F5E8C">
        <w:rPr>
          <w:rFonts w:ascii="Times New Roman" w:hAnsi="Times New Roman" w:cs="Times New Roman"/>
          <w:sz w:val="24"/>
          <w:szCs w:val="24"/>
        </w:rPr>
        <w:t>приміщення, гараж під літ. «А» загальною площею 59,9 кв. м. (далі – об’єкт приватизації).</w:t>
      </w:r>
    </w:p>
    <w:p w:rsidR="00B96FA5" w:rsidRPr="008F5E8C" w:rsidRDefault="005C7FE3" w:rsidP="005C7FE3">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Місцезнаходження об’єкта: </w:t>
      </w:r>
      <w:r w:rsidR="00B96FA5" w:rsidRPr="008F5E8C">
        <w:rPr>
          <w:rFonts w:ascii="Times New Roman" w:hAnsi="Times New Roman" w:cs="Times New Roman"/>
          <w:sz w:val="24"/>
          <w:szCs w:val="24"/>
        </w:rPr>
        <w:t>48501, Тернопільська</w:t>
      </w:r>
      <w:r w:rsidRPr="008F5E8C">
        <w:rPr>
          <w:rFonts w:ascii="Times New Roman" w:hAnsi="Times New Roman" w:cs="Times New Roman"/>
          <w:sz w:val="24"/>
          <w:szCs w:val="24"/>
        </w:rPr>
        <w:t xml:space="preserve"> обл., </w:t>
      </w:r>
      <w:r w:rsidR="00B96FA5" w:rsidRPr="008F5E8C">
        <w:rPr>
          <w:rFonts w:ascii="Times New Roman" w:hAnsi="Times New Roman" w:cs="Times New Roman"/>
          <w:sz w:val="24"/>
          <w:szCs w:val="24"/>
        </w:rPr>
        <w:t>м. Чортків, вул. Незалежності, 53 А</w:t>
      </w:r>
      <w:r w:rsidRPr="008F5E8C">
        <w:rPr>
          <w:rFonts w:ascii="Times New Roman" w:hAnsi="Times New Roman" w:cs="Times New Roman"/>
          <w:sz w:val="24"/>
          <w:szCs w:val="24"/>
        </w:rPr>
        <w:t xml:space="preserve">. </w:t>
      </w:r>
    </w:p>
    <w:p w:rsidR="00B96FA5" w:rsidRPr="008F5E8C" w:rsidRDefault="00B96FA5" w:rsidP="005C7FE3">
      <w:pPr>
        <w:pStyle w:val="a3"/>
        <w:tabs>
          <w:tab w:val="left" w:pos="1134"/>
        </w:tabs>
        <w:spacing w:after="0"/>
        <w:ind w:left="0" w:firstLine="709"/>
        <w:jc w:val="both"/>
        <w:rPr>
          <w:rFonts w:ascii="Times New Roman" w:hAnsi="Times New Roman" w:cs="Times New Roman"/>
          <w:bCs/>
          <w:sz w:val="24"/>
          <w:szCs w:val="24"/>
        </w:rPr>
      </w:pPr>
      <w:r w:rsidRPr="008F5E8C">
        <w:rPr>
          <w:rFonts w:ascii="Times New Roman" w:hAnsi="Times New Roman" w:cs="Times New Roman"/>
          <w:b/>
          <w:sz w:val="24"/>
          <w:szCs w:val="24"/>
        </w:rPr>
        <w:t>Відомості про об’єкт</w:t>
      </w:r>
      <w:r w:rsidR="005C7FE3" w:rsidRPr="008F5E8C">
        <w:rPr>
          <w:rFonts w:ascii="Times New Roman" w:hAnsi="Times New Roman" w:cs="Times New Roman"/>
          <w:b/>
          <w:sz w:val="24"/>
          <w:szCs w:val="24"/>
        </w:rPr>
        <w:t>:</w:t>
      </w:r>
      <w:r w:rsidR="005C7FE3" w:rsidRPr="008F5E8C">
        <w:rPr>
          <w:rFonts w:ascii="Times New Roman" w:hAnsi="Times New Roman" w:cs="Times New Roman"/>
          <w:sz w:val="24"/>
          <w:szCs w:val="24"/>
        </w:rPr>
        <w:t xml:space="preserve"> </w:t>
      </w:r>
      <w:r w:rsidRPr="008F5E8C">
        <w:rPr>
          <w:rFonts w:ascii="Times New Roman" w:hAnsi="Times New Roman" w:cs="Times New Roman"/>
          <w:bCs/>
          <w:sz w:val="24"/>
          <w:szCs w:val="24"/>
        </w:rPr>
        <w:t>Нежитлове приміщення, гараж розташований в серединній зоні міста, близько до головної дороги та зупинок громадського транспорту. Загальна площ</w:t>
      </w:r>
      <w:r w:rsidR="00075010">
        <w:rPr>
          <w:rFonts w:ascii="Times New Roman" w:hAnsi="Times New Roman" w:cs="Times New Roman"/>
          <w:bCs/>
          <w:sz w:val="24"/>
          <w:szCs w:val="24"/>
        </w:rPr>
        <w:t>а нежитлового приміщення, гаража</w:t>
      </w:r>
      <w:r w:rsidRPr="008F5E8C">
        <w:rPr>
          <w:rFonts w:ascii="Times New Roman" w:hAnsi="Times New Roman" w:cs="Times New Roman"/>
          <w:bCs/>
          <w:sz w:val="24"/>
          <w:szCs w:val="24"/>
        </w:rPr>
        <w:t xml:space="preserve"> становить 59,9 кв. м, Інженерне забезпечення приміщень: електропостачання. Перекриття - залізобетоні плити; покрівля - рулонна; стіни - цегла; підлога - бетон; отвори - дерев'яні; фундаменти - стрічкові блочні. Рік побудови - 1989.</w:t>
      </w:r>
    </w:p>
    <w:p w:rsidR="00B96FA5" w:rsidRPr="008F5E8C" w:rsidRDefault="00B96FA5" w:rsidP="005C7FE3">
      <w:pPr>
        <w:pStyle w:val="a3"/>
        <w:tabs>
          <w:tab w:val="left" w:pos="1134"/>
        </w:tabs>
        <w:spacing w:after="0"/>
        <w:ind w:left="0" w:firstLine="709"/>
        <w:jc w:val="both"/>
        <w:rPr>
          <w:rFonts w:ascii="Times New Roman" w:hAnsi="Times New Roman" w:cs="Times New Roman"/>
          <w:bCs/>
          <w:sz w:val="24"/>
          <w:szCs w:val="24"/>
        </w:rPr>
      </w:pPr>
      <w:r w:rsidRPr="008F5E8C">
        <w:rPr>
          <w:rFonts w:ascii="Times New Roman" w:hAnsi="Times New Roman" w:cs="Times New Roman"/>
          <w:bCs/>
          <w:sz w:val="24"/>
          <w:szCs w:val="24"/>
        </w:rPr>
        <w:t>Нежитлове приміщення, гараж загальною площею 59,9 кв.</w:t>
      </w:r>
      <w:r w:rsidR="00385F9B" w:rsidRPr="008F5E8C">
        <w:rPr>
          <w:rFonts w:ascii="Times New Roman" w:hAnsi="Times New Roman" w:cs="Times New Roman"/>
          <w:bCs/>
          <w:sz w:val="24"/>
          <w:szCs w:val="24"/>
        </w:rPr>
        <w:t xml:space="preserve"> </w:t>
      </w:r>
      <w:r w:rsidRPr="008F5E8C">
        <w:rPr>
          <w:rFonts w:ascii="Times New Roman" w:hAnsi="Times New Roman" w:cs="Times New Roman"/>
          <w:bCs/>
          <w:sz w:val="24"/>
          <w:szCs w:val="24"/>
        </w:rPr>
        <w:t xml:space="preserve">м. в оренду не передане, жодні інші права третіх осіб на об’єкт, </w:t>
      </w:r>
      <w:r w:rsidR="00D96A14" w:rsidRPr="008F5E8C">
        <w:rPr>
          <w:rFonts w:ascii="Times New Roman" w:hAnsi="Times New Roman" w:cs="Times New Roman"/>
          <w:bCs/>
          <w:sz w:val="24"/>
          <w:szCs w:val="24"/>
        </w:rPr>
        <w:t>обмеження (обтяження) не зареєстровані.</w:t>
      </w:r>
    </w:p>
    <w:p w:rsidR="002B1BC0" w:rsidRPr="008F5E8C" w:rsidRDefault="004B6A46" w:rsidP="00846803">
      <w:pPr>
        <w:pStyle w:val="a3"/>
        <w:tabs>
          <w:tab w:val="left" w:pos="1134"/>
        </w:tabs>
        <w:spacing w:after="0"/>
        <w:ind w:left="0" w:firstLine="709"/>
        <w:jc w:val="both"/>
        <w:rPr>
          <w:rFonts w:ascii="Times New Roman" w:hAnsi="Times New Roman" w:cs="Times New Roman"/>
          <w:color w:val="FF0000"/>
          <w:sz w:val="24"/>
          <w:szCs w:val="24"/>
        </w:rPr>
      </w:pPr>
      <w:r w:rsidRPr="008F5E8C">
        <w:rPr>
          <w:rFonts w:ascii="Times New Roman" w:hAnsi="Times New Roman" w:cs="Times New Roman"/>
          <w:sz w:val="24"/>
          <w:szCs w:val="24"/>
        </w:rPr>
        <w:t xml:space="preserve">Відомості про земельну ділянку: </w:t>
      </w:r>
      <w:r w:rsidRPr="008F5E8C">
        <w:rPr>
          <w:rFonts w:ascii="Times New Roman" w:hAnsi="Times New Roman" w:cs="Times New Roman"/>
          <w:color w:val="000000" w:themeColor="text1"/>
          <w:sz w:val="24"/>
          <w:szCs w:val="24"/>
        </w:rPr>
        <w:t>відсутні</w:t>
      </w:r>
      <w:r w:rsidRPr="008F5E8C">
        <w:rPr>
          <w:rFonts w:ascii="Times New Roman" w:hAnsi="Times New Roman" w:cs="Times New Roman"/>
          <w:color w:val="FF0000"/>
          <w:sz w:val="24"/>
          <w:szCs w:val="24"/>
        </w:rPr>
        <w:t xml:space="preserve">. </w:t>
      </w:r>
    </w:p>
    <w:p w:rsidR="004B6A46" w:rsidRPr="008F5E8C" w:rsidRDefault="004B6A46" w:rsidP="00846803">
      <w:pPr>
        <w:pStyle w:val="a3"/>
        <w:tabs>
          <w:tab w:val="left" w:pos="1134"/>
        </w:tabs>
        <w:spacing w:after="0"/>
        <w:ind w:left="0" w:firstLine="709"/>
        <w:jc w:val="both"/>
        <w:rPr>
          <w:rFonts w:ascii="Times New Roman" w:hAnsi="Times New Roman" w:cs="Times New Roman"/>
          <w:b/>
          <w:sz w:val="24"/>
          <w:szCs w:val="24"/>
        </w:rPr>
      </w:pPr>
      <w:r w:rsidRPr="008F5E8C">
        <w:rPr>
          <w:rFonts w:ascii="Times New Roman" w:hAnsi="Times New Roman" w:cs="Times New Roman"/>
          <w:color w:val="FF0000"/>
          <w:sz w:val="24"/>
          <w:szCs w:val="24"/>
        </w:rPr>
        <w:t>Фотографічне зображення об’єкта: додається.</w:t>
      </w:r>
    </w:p>
    <w:p w:rsidR="002B1BC0" w:rsidRPr="008F5E8C" w:rsidRDefault="00846803" w:rsidP="002B1BC0">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Державна реєстрація права</w:t>
      </w:r>
      <w:r w:rsidR="005C7FE3" w:rsidRPr="008F5E8C">
        <w:rPr>
          <w:rFonts w:ascii="Times New Roman" w:hAnsi="Times New Roman" w:cs="Times New Roman"/>
          <w:sz w:val="24"/>
          <w:szCs w:val="24"/>
        </w:rPr>
        <w:t xml:space="preserve"> власності на нерухоме майно</w:t>
      </w:r>
      <w:r w:rsidRPr="008F5E8C">
        <w:rPr>
          <w:rFonts w:ascii="Times New Roman" w:hAnsi="Times New Roman" w:cs="Times New Roman"/>
          <w:sz w:val="24"/>
          <w:szCs w:val="24"/>
        </w:rPr>
        <w:t xml:space="preserve">: </w:t>
      </w:r>
      <w:r w:rsidR="005C7FE3" w:rsidRPr="008F5E8C">
        <w:rPr>
          <w:rFonts w:ascii="Times New Roman" w:hAnsi="Times New Roman" w:cs="Times New Roman"/>
          <w:sz w:val="24"/>
          <w:szCs w:val="24"/>
        </w:rPr>
        <w:t xml:space="preserve">реєстраційний номер </w:t>
      </w:r>
      <w:r w:rsidRPr="008F5E8C">
        <w:rPr>
          <w:rFonts w:ascii="Times New Roman" w:hAnsi="Times New Roman" w:cs="Times New Roman"/>
          <w:sz w:val="24"/>
          <w:szCs w:val="24"/>
        </w:rPr>
        <w:t xml:space="preserve">витягу </w:t>
      </w:r>
      <w:r w:rsidR="00B96FA5" w:rsidRPr="008F5E8C">
        <w:rPr>
          <w:rFonts w:ascii="Times New Roman" w:hAnsi="Times New Roman" w:cs="Times New Roman"/>
          <w:sz w:val="24"/>
          <w:szCs w:val="24"/>
        </w:rPr>
        <w:t xml:space="preserve"> </w:t>
      </w:r>
      <w:r w:rsidRPr="008F5E8C">
        <w:rPr>
          <w:rFonts w:ascii="Times New Roman" w:hAnsi="Times New Roman" w:cs="Times New Roman"/>
          <w:sz w:val="24"/>
          <w:szCs w:val="24"/>
        </w:rPr>
        <w:t>2162264361103, дата реєстрації 03.09.2020р.</w:t>
      </w:r>
    </w:p>
    <w:p w:rsidR="002B1BC0" w:rsidRPr="008F5E8C" w:rsidRDefault="002B1BC0" w:rsidP="002B1BC0">
      <w:pPr>
        <w:pStyle w:val="a3"/>
        <w:tabs>
          <w:tab w:val="left" w:pos="1134"/>
        </w:tabs>
        <w:spacing w:after="0"/>
        <w:ind w:left="0" w:firstLine="709"/>
        <w:jc w:val="both"/>
        <w:rPr>
          <w:rFonts w:ascii="Times New Roman" w:hAnsi="Times New Roman" w:cs="Times New Roman"/>
          <w:sz w:val="24"/>
          <w:szCs w:val="24"/>
        </w:rPr>
      </w:pPr>
      <w:proofErr w:type="spellStart"/>
      <w:r w:rsidRPr="008F5E8C">
        <w:rPr>
          <w:rFonts w:ascii="Times New Roman" w:hAnsi="Times New Roman" w:cs="Times New Roman"/>
          <w:sz w:val="24"/>
          <w:szCs w:val="24"/>
        </w:rPr>
        <w:t>Балансоутримувач</w:t>
      </w:r>
      <w:proofErr w:type="spellEnd"/>
      <w:r w:rsidRPr="008F5E8C">
        <w:rPr>
          <w:rFonts w:ascii="Times New Roman" w:hAnsi="Times New Roman" w:cs="Times New Roman"/>
          <w:sz w:val="24"/>
          <w:szCs w:val="24"/>
        </w:rPr>
        <w:t>: Чортківська міська рада, код за ЄДРПОУ 24636045.</w:t>
      </w:r>
    </w:p>
    <w:p w:rsidR="002B1BC0" w:rsidRPr="008F5E8C" w:rsidRDefault="002B1BC0" w:rsidP="002B1BC0">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Адреса </w:t>
      </w:r>
      <w:proofErr w:type="spellStart"/>
      <w:r w:rsidRPr="008F5E8C">
        <w:rPr>
          <w:rFonts w:ascii="Times New Roman" w:hAnsi="Times New Roman" w:cs="Times New Roman"/>
          <w:sz w:val="24"/>
          <w:szCs w:val="24"/>
        </w:rPr>
        <w:t>балансоутримувача</w:t>
      </w:r>
      <w:proofErr w:type="spellEnd"/>
      <w:r w:rsidRPr="008F5E8C">
        <w:rPr>
          <w:rFonts w:ascii="Times New Roman" w:hAnsi="Times New Roman" w:cs="Times New Roman"/>
          <w:sz w:val="24"/>
          <w:szCs w:val="24"/>
        </w:rPr>
        <w:t>:  48501, Терноп</w:t>
      </w:r>
      <w:r w:rsidR="00BF4723">
        <w:rPr>
          <w:rFonts w:ascii="Times New Roman" w:hAnsi="Times New Roman" w:cs="Times New Roman"/>
          <w:sz w:val="24"/>
          <w:szCs w:val="24"/>
        </w:rPr>
        <w:t xml:space="preserve">ільська обл., м. Чортків, вул. </w:t>
      </w:r>
      <w:r w:rsidRPr="008F5E8C">
        <w:rPr>
          <w:rFonts w:ascii="Times New Roman" w:hAnsi="Times New Roman" w:cs="Times New Roman"/>
          <w:sz w:val="24"/>
          <w:szCs w:val="24"/>
        </w:rPr>
        <w:t>Шевченка, 21.</w:t>
      </w:r>
    </w:p>
    <w:p w:rsidR="002B1BC0" w:rsidRPr="008F5E8C" w:rsidRDefault="002B1BC0" w:rsidP="002B1BC0">
      <w:pPr>
        <w:pStyle w:val="a3"/>
        <w:tabs>
          <w:tab w:val="left" w:pos="1134"/>
        </w:tabs>
        <w:spacing w:after="0"/>
        <w:ind w:left="0" w:firstLine="709"/>
        <w:jc w:val="both"/>
        <w:rPr>
          <w:rFonts w:ascii="Times New Roman" w:hAnsi="Times New Roman" w:cs="Times New Roman"/>
          <w:color w:val="FF0000"/>
          <w:sz w:val="24"/>
          <w:szCs w:val="24"/>
        </w:rPr>
      </w:pPr>
      <w:r w:rsidRPr="008F5E8C">
        <w:rPr>
          <w:rFonts w:ascii="Times New Roman" w:hAnsi="Times New Roman" w:cs="Times New Roman"/>
          <w:sz w:val="24"/>
          <w:szCs w:val="24"/>
        </w:rPr>
        <w:t xml:space="preserve">Контактна особа – </w:t>
      </w:r>
      <w:proofErr w:type="spellStart"/>
      <w:r w:rsidR="00F809C1" w:rsidRPr="008F5E8C">
        <w:rPr>
          <w:rFonts w:ascii="Times New Roman" w:hAnsi="Times New Roman" w:cs="Times New Roman"/>
          <w:sz w:val="24"/>
          <w:szCs w:val="24"/>
        </w:rPr>
        <w:t>Натуркач</w:t>
      </w:r>
      <w:proofErr w:type="spellEnd"/>
      <w:r w:rsidR="00F809C1" w:rsidRPr="008F5E8C">
        <w:rPr>
          <w:rFonts w:ascii="Times New Roman" w:hAnsi="Times New Roman" w:cs="Times New Roman"/>
          <w:sz w:val="24"/>
          <w:szCs w:val="24"/>
        </w:rPr>
        <w:t xml:space="preserve"> Андрій</w:t>
      </w:r>
      <w:r w:rsidRPr="008F5E8C">
        <w:rPr>
          <w:rFonts w:ascii="Times New Roman" w:hAnsi="Times New Roman" w:cs="Times New Roman"/>
          <w:sz w:val="24"/>
          <w:szCs w:val="24"/>
        </w:rPr>
        <w:t xml:space="preserve">, </w:t>
      </w:r>
      <w:r w:rsidR="00F809C1" w:rsidRPr="008F5E8C">
        <w:rPr>
          <w:rFonts w:ascii="Times New Roman" w:hAnsi="Times New Roman" w:cs="Times New Roman"/>
          <w:sz w:val="24"/>
          <w:szCs w:val="24"/>
        </w:rPr>
        <w:t>начальник</w:t>
      </w:r>
      <w:r w:rsidRPr="008F5E8C">
        <w:rPr>
          <w:rFonts w:ascii="Times New Roman" w:hAnsi="Times New Roman" w:cs="Times New Roman"/>
          <w:sz w:val="24"/>
          <w:szCs w:val="24"/>
        </w:rPr>
        <w:t xml:space="preserve"> відділу</w:t>
      </w:r>
      <w:r w:rsidR="00F809C1" w:rsidRPr="008F5E8C">
        <w:rPr>
          <w:rFonts w:ascii="Times New Roman" w:hAnsi="Times New Roman" w:cs="Times New Roman"/>
          <w:sz w:val="24"/>
          <w:szCs w:val="24"/>
        </w:rPr>
        <w:t xml:space="preserve"> економічного розвитку та комунального майна</w:t>
      </w:r>
      <w:r w:rsidR="00954F00" w:rsidRPr="008F5E8C">
        <w:rPr>
          <w:rFonts w:ascii="Times New Roman" w:hAnsi="Times New Roman" w:cs="Times New Roman"/>
          <w:sz w:val="24"/>
          <w:szCs w:val="24"/>
        </w:rPr>
        <w:t>, тел. (+380</w:t>
      </w:r>
      <w:r w:rsidRPr="008F5E8C">
        <w:rPr>
          <w:rFonts w:ascii="Times New Roman" w:hAnsi="Times New Roman" w:cs="Times New Roman"/>
          <w:sz w:val="24"/>
          <w:szCs w:val="24"/>
        </w:rPr>
        <w:t xml:space="preserve">) </w:t>
      </w:r>
      <w:r w:rsidR="00954F00" w:rsidRPr="008F5E8C">
        <w:rPr>
          <w:rFonts w:ascii="Times New Roman" w:hAnsi="Times New Roman" w:cs="Times New Roman"/>
          <w:sz w:val="24"/>
          <w:szCs w:val="24"/>
        </w:rPr>
        <w:t>68 161 43 99</w:t>
      </w:r>
      <w:r w:rsidRPr="008F5E8C">
        <w:rPr>
          <w:rFonts w:ascii="Times New Roman" w:hAnsi="Times New Roman" w:cs="Times New Roman"/>
          <w:sz w:val="24"/>
          <w:szCs w:val="24"/>
        </w:rPr>
        <w:t>.</w:t>
      </w:r>
    </w:p>
    <w:p w:rsidR="002B1BC0" w:rsidRPr="008F5E8C" w:rsidRDefault="002B1BC0" w:rsidP="002B1BC0">
      <w:pPr>
        <w:pStyle w:val="a3"/>
        <w:numPr>
          <w:ilvl w:val="0"/>
          <w:numId w:val="2"/>
        </w:numPr>
        <w:tabs>
          <w:tab w:val="left" w:pos="993"/>
        </w:tabs>
        <w:spacing w:after="0"/>
        <w:ind w:left="0" w:firstLine="709"/>
        <w:jc w:val="both"/>
        <w:rPr>
          <w:rFonts w:ascii="Times New Roman" w:hAnsi="Times New Roman" w:cs="Times New Roman"/>
          <w:b/>
          <w:color w:val="FF0000"/>
          <w:sz w:val="24"/>
          <w:szCs w:val="24"/>
        </w:rPr>
      </w:pPr>
      <w:r w:rsidRPr="008F5E8C">
        <w:rPr>
          <w:rFonts w:ascii="Times New Roman" w:hAnsi="Times New Roman" w:cs="Times New Roman"/>
          <w:b/>
          <w:sz w:val="24"/>
          <w:szCs w:val="24"/>
        </w:rPr>
        <w:t>Інформація про аукціон</w:t>
      </w:r>
    </w:p>
    <w:p w:rsidR="002B1BC0" w:rsidRPr="008F5E8C" w:rsidRDefault="002B1BC0" w:rsidP="002B1BC0">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b/>
          <w:sz w:val="24"/>
          <w:szCs w:val="24"/>
        </w:rPr>
        <w:t>Спосіб проведення аукціону:</w:t>
      </w:r>
      <w:r w:rsidRPr="008F5E8C">
        <w:rPr>
          <w:rFonts w:ascii="Times New Roman" w:hAnsi="Times New Roman" w:cs="Times New Roman"/>
          <w:sz w:val="24"/>
          <w:szCs w:val="24"/>
        </w:rPr>
        <w:t xml:space="preserve"> аукціон з умовами. </w:t>
      </w:r>
    </w:p>
    <w:p w:rsidR="00AB0224" w:rsidRPr="008F5E8C" w:rsidRDefault="002B1BC0" w:rsidP="002B1BC0">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b/>
          <w:sz w:val="24"/>
          <w:szCs w:val="24"/>
        </w:rPr>
        <w:t>Дата та час проведення аукціону:</w:t>
      </w:r>
      <w:r w:rsidRPr="008F5E8C">
        <w:rPr>
          <w:rFonts w:ascii="Times New Roman" w:hAnsi="Times New Roman" w:cs="Times New Roman"/>
          <w:sz w:val="24"/>
          <w:szCs w:val="24"/>
        </w:rPr>
        <w:t xml:space="preserve"> </w:t>
      </w:r>
      <w:r w:rsidR="00BF4723">
        <w:rPr>
          <w:rFonts w:ascii="Times New Roman" w:hAnsi="Times New Roman" w:cs="Times New Roman"/>
          <w:color w:val="FF0000"/>
          <w:sz w:val="24"/>
          <w:szCs w:val="24"/>
        </w:rPr>
        <w:t>31 травня</w:t>
      </w:r>
      <w:r w:rsidR="00AB0224" w:rsidRPr="008F5E8C">
        <w:rPr>
          <w:rFonts w:ascii="Times New Roman" w:hAnsi="Times New Roman" w:cs="Times New Roman"/>
          <w:color w:val="FF0000"/>
          <w:sz w:val="24"/>
          <w:szCs w:val="24"/>
        </w:rPr>
        <w:t xml:space="preserve"> </w:t>
      </w:r>
      <w:r w:rsidR="00AB0224" w:rsidRPr="008F5E8C">
        <w:rPr>
          <w:rFonts w:ascii="Times New Roman" w:hAnsi="Times New Roman" w:cs="Times New Roman"/>
          <w:sz w:val="24"/>
          <w:szCs w:val="24"/>
        </w:rPr>
        <w:t>2021 року, година, о котрій починається аукціон, встановлюється електронною торговою системою для кожного електронного аукціону окремо в проміжок часу з 09.00 до 18.00 год.</w:t>
      </w:r>
    </w:p>
    <w:p w:rsidR="00AB0224" w:rsidRPr="008F5E8C" w:rsidRDefault="00AB0224" w:rsidP="002B1BC0">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Аукціон в електронній формі проводиться відповідно до Порядку проведення електронних аукціонів для продажу об’єктів малої приватизації та визначення додаткових умов продажу, зат</w:t>
      </w:r>
      <w:r w:rsidR="00954F00" w:rsidRPr="008F5E8C">
        <w:rPr>
          <w:rFonts w:ascii="Times New Roman" w:hAnsi="Times New Roman" w:cs="Times New Roman"/>
          <w:sz w:val="24"/>
          <w:szCs w:val="24"/>
        </w:rPr>
        <w:t>вердженого постановою Кабінету М</w:t>
      </w:r>
      <w:r w:rsidRPr="008F5E8C">
        <w:rPr>
          <w:rFonts w:ascii="Times New Roman" w:hAnsi="Times New Roman" w:cs="Times New Roman"/>
          <w:sz w:val="24"/>
          <w:szCs w:val="24"/>
        </w:rPr>
        <w:t>іністрів України від 10 травня 2018 року № 432.</w:t>
      </w:r>
    </w:p>
    <w:p w:rsidR="00AB0224" w:rsidRPr="008F5E8C" w:rsidRDefault="00AB0224" w:rsidP="00AB0224">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Приймання та реєстрація заяв на участь в аукціоні проводиться відповідно до вимог ч. 7 ст. 14 Закону України «Про приватизацію державного та комунального майна» та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2018 року № 432.</w:t>
      </w:r>
    </w:p>
    <w:p w:rsidR="002B1BC0" w:rsidRPr="008F5E8C" w:rsidRDefault="002B1BC0" w:rsidP="002B1BC0">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lastRenderedPageBreak/>
        <w:t xml:space="preserve">Кінцевий строк подання заяви на участь в </w:t>
      </w:r>
      <w:r w:rsidR="002D4907" w:rsidRPr="008F5E8C">
        <w:rPr>
          <w:rFonts w:ascii="Times New Roman" w:hAnsi="Times New Roman" w:cs="Times New Roman"/>
          <w:sz w:val="24"/>
          <w:szCs w:val="24"/>
        </w:rPr>
        <w:t xml:space="preserve">електронному </w:t>
      </w:r>
      <w:r w:rsidRPr="008F5E8C">
        <w:rPr>
          <w:rFonts w:ascii="Times New Roman" w:hAnsi="Times New Roman" w:cs="Times New Roman"/>
          <w:sz w:val="24"/>
          <w:szCs w:val="24"/>
        </w:rPr>
        <w:t>аукціоні з умовами, аукціоні із зниженням стартової ціни встановлюється електронною торговою системою для кожного електронного аукціону окремо в проміжку часу з 19.30 до 20.30 дня, що передує дню проведення електронного аукціону.</w:t>
      </w:r>
    </w:p>
    <w:p w:rsidR="002B1BC0" w:rsidRPr="008F5E8C" w:rsidRDefault="002B1BC0" w:rsidP="002B1BC0">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Кінцевий строк подання заяви на участь в </w:t>
      </w:r>
      <w:r w:rsidR="002D4907" w:rsidRPr="008F5E8C">
        <w:rPr>
          <w:rFonts w:ascii="Times New Roman" w:hAnsi="Times New Roman" w:cs="Times New Roman"/>
          <w:sz w:val="24"/>
          <w:szCs w:val="24"/>
        </w:rPr>
        <w:t xml:space="preserve">електронному </w:t>
      </w:r>
      <w:r w:rsidRPr="008F5E8C">
        <w:rPr>
          <w:rFonts w:ascii="Times New Roman" w:hAnsi="Times New Roman" w:cs="Times New Roman"/>
          <w:sz w:val="24"/>
          <w:szCs w:val="24"/>
        </w:rPr>
        <w:t xml:space="preserve">аукціоні за методом покрокового зниження </w:t>
      </w:r>
      <w:r w:rsidR="009E3D41" w:rsidRPr="008F5E8C">
        <w:rPr>
          <w:rFonts w:ascii="Times New Roman" w:hAnsi="Times New Roman" w:cs="Times New Roman"/>
          <w:sz w:val="24"/>
          <w:szCs w:val="24"/>
        </w:rPr>
        <w:t xml:space="preserve">стартової </w:t>
      </w:r>
      <w:r w:rsidRPr="008F5E8C">
        <w:rPr>
          <w:rFonts w:ascii="Times New Roman" w:hAnsi="Times New Roman" w:cs="Times New Roman"/>
          <w:sz w:val="24"/>
          <w:szCs w:val="24"/>
        </w:rPr>
        <w:t xml:space="preserve">ціни та подальшого подання цінових пропозицій встановлюється електронною торговою системою для кожного електронного аукціону окремо в проміжку часу з 16.15 до 16.45 дня проведення електронного аукціону. </w:t>
      </w:r>
    </w:p>
    <w:p w:rsidR="000C1BD9" w:rsidRPr="008F5E8C" w:rsidRDefault="000C1BD9" w:rsidP="000C1BD9">
      <w:pPr>
        <w:pStyle w:val="a3"/>
        <w:numPr>
          <w:ilvl w:val="0"/>
          <w:numId w:val="2"/>
        </w:numPr>
        <w:tabs>
          <w:tab w:val="left" w:pos="993"/>
        </w:tabs>
        <w:spacing w:after="0"/>
        <w:ind w:left="0" w:firstLine="709"/>
        <w:jc w:val="both"/>
        <w:rPr>
          <w:rFonts w:ascii="Times New Roman" w:hAnsi="Times New Roman" w:cs="Times New Roman"/>
          <w:b/>
          <w:sz w:val="24"/>
          <w:szCs w:val="24"/>
        </w:rPr>
      </w:pPr>
      <w:r w:rsidRPr="008F5E8C">
        <w:rPr>
          <w:rFonts w:ascii="Times New Roman" w:hAnsi="Times New Roman" w:cs="Times New Roman"/>
          <w:b/>
          <w:sz w:val="24"/>
          <w:szCs w:val="24"/>
        </w:rPr>
        <w:t>Інформація про умови, на яких здійснюється приватизація об’єкта</w:t>
      </w:r>
    </w:p>
    <w:p w:rsidR="007150C6" w:rsidRPr="008F5E8C" w:rsidRDefault="000C1BD9" w:rsidP="007150C6">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Приватизаці</w:t>
      </w:r>
      <w:r w:rsidR="00075010">
        <w:rPr>
          <w:rFonts w:ascii="Times New Roman" w:hAnsi="Times New Roman" w:cs="Times New Roman"/>
          <w:sz w:val="24"/>
          <w:szCs w:val="24"/>
        </w:rPr>
        <w:t>я нежитлового приміщення, гаража</w:t>
      </w:r>
      <w:r w:rsidRPr="008F5E8C">
        <w:rPr>
          <w:rFonts w:ascii="Times New Roman" w:hAnsi="Times New Roman" w:cs="Times New Roman"/>
          <w:sz w:val="24"/>
          <w:szCs w:val="24"/>
        </w:rPr>
        <w:t xml:space="preserve"> під літ. «А», що розташоване за адресою: </w:t>
      </w:r>
      <w:r w:rsidR="007150C6" w:rsidRPr="008F5E8C">
        <w:rPr>
          <w:rFonts w:ascii="Times New Roman" w:hAnsi="Times New Roman" w:cs="Times New Roman"/>
          <w:sz w:val="24"/>
          <w:szCs w:val="24"/>
        </w:rPr>
        <w:t xml:space="preserve">Тернопільська обл., м. Чортків, вул. Незалежності, 53 А, </w:t>
      </w:r>
      <w:r w:rsidRPr="008F5E8C">
        <w:rPr>
          <w:rFonts w:ascii="Times New Roman" w:hAnsi="Times New Roman" w:cs="Times New Roman"/>
          <w:sz w:val="24"/>
          <w:szCs w:val="24"/>
        </w:rPr>
        <w:t>загальною площею 59,9 кв.</w:t>
      </w:r>
      <w:r w:rsidR="007150C6" w:rsidRPr="008F5E8C">
        <w:rPr>
          <w:rFonts w:ascii="Times New Roman" w:hAnsi="Times New Roman" w:cs="Times New Roman"/>
          <w:sz w:val="24"/>
          <w:szCs w:val="24"/>
        </w:rPr>
        <w:t xml:space="preserve"> м. </w:t>
      </w:r>
      <w:r w:rsidRPr="008F5E8C">
        <w:rPr>
          <w:rFonts w:ascii="Times New Roman" w:hAnsi="Times New Roman" w:cs="Times New Roman"/>
          <w:sz w:val="24"/>
          <w:szCs w:val="24"/>
        </w:rPr>
        <w:t xml:space="preserve">здійснюється відповідно до вимог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(із змінами). </w:t>
      </w:r>
    </w:p>
    <w:p w:rsidR="007150C6" w:rsidRPr="008F5E8C" w:rsidRDefault="000C1BD9" w:rsidP="007150C6">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Покупець об’єкта приватизації має відповідати вимогам, передбаченим ст. 8 Закону України «Про приватизацію де</w:t>
      </w:r>
      <w:r w:rsidR="007150C6" w:rsidRPr="008F5E8C">
        <w:rPr>
          <w:rFonts w:ascii="Times New Roman" w:hAnsi="Times New Roman" w:cs="Times New Roman"/>
          <w:sz w:val="24"/>
          <w:szCs w:val="24"/>
        </w:rPr>
        <w:t>ржавного і комунального майна».</w:t>
      </w:r>
    </w:p>
    <w:p w:rsidR="007150C6" w:rsidRPr="008F5E8C" w:rsidRDefault="000C1BD9" w:rsidP="007150C6">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Для участі в електронному аукціоні особа, яка має намір взяти участь у ньому, через свій особистий кабінет здійснює подання заяви і завантаження електронних копій </w:t>
      </w:r>
      <w:r w:rsidR="007150C6" w:rsidRPr="008F5E8C">
        <w:rPr>
          <w:rFonts w:ascii="Times New Roman" w:hAnsi="Times New Roman" w:cs="Times New Roman"/>
          <w:sz w:val="24"/>
          <w:szCs w:val="24"/>
        </w:rPr>
        <w:t>документів та д</w:t>
      </w:r>
      <w:r w:rsidRPr="008F5E8C">
        <w:rPr>
          <w:rFonts w:ascii="Times New Roman" w:hAnsi="Times New Roman" w:cs="Times New Roman"/>
          <w:sz w:val="24"/>
          <w:szCs w:val="24"/>
        </w:rPr>
        <w:t>окументи, що підтверджують сплату реєстраційного та гарантійного внесків з рахунку потенційного пок</w:t>
      </w:r>
      <w:r w:rsidR="00954F00" w:rsidRPr="008F5E8C">
        <w:rPr>
          <w:rFonts w:ascii="Times New Roman" w:hAnsi="Times New Roman" w:cs="Times New Roman"/>
          <w:sz w:val="24"/>
          <w:szCs w:val="24"/>
        </w:rPr>
        <w:t xml:space="preserve">упця, відкритого в українському </w:t>
      </w:r>
      <w:r w:rsidRPr="008F5E8C">
        <w:rPr>
          <w:rFonts w:ascii="Times New Roman" w:hAnsi="Times New Roman" w:cs="Times New Roman"/>
          <w:sz w:val="24"/>
          <w:szCs w:val="24"/>
        </w:rPr>
        <w:t xml:space="preserve">банку (крім банків держав, внесених FATF до списку держав, що не співпрацюють у сфері протидії відмиванню доходів, одержаних злочинним шляхом). </w:t>
      </w:r>
    </w:p>
    <w:p w:rsidR="007150C6" w:rsidRPr="008F5E8C" w:rsidRDefault="000C1BD9" w:rsidP="007150C6">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b/>
          <w:sz w:val="24"/>
          <w:szCs w:val="24"/>
        </w:rPr>
        <w:t xml:space="preserve">Стартова ціна об’єкта </w:t>
      </w:r>
      <w:r w:rsidR="007150C6" w:rsidRPr="008F5E8C">
        <w:rPr>
          <w:rFonts w:ascii="Times New Roman" w:hAnsi="Times New Roman" w:cs="Times New Roman"/>
          <w:b/>
          <w:sz w:val="24"/>
          <w:szCs w:val="24"/>
        </w:rPr>
        <w:t>(без урахування ПДВ):</w:t>
      </w:r>
    </w:p>
    <w:p w:rsidR="007150C6" w:rsidRPr="008F5E8C" w:rsidRDefault="007150C6" w:rsidP="007150C6">
      <w:pPr>
        <w:pStyle w:val="a3"/>
        <w:numPr>
          <w:ilvl w:val="0"/>
          <w:numId w:val="3"/>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аукціону</w:t>
      </w:r>
      <w:r w:rsidR="000C1BD9" w:rsidRPr="008F5E8C">
        <w:rPr>
          <w:rFonts w:ascii="Times New Roman" w:hAnsi="Times New Roman" w:cs="Times New Roman"/>
          <w:sz w:val="24"/>
          <w:szCs w:val="24"/>
        </w:rPr>
        <w:t xml:space="preserve"> з у</w:t>
      </w:r>
      <w:r w:rsidRPr="008F5E8C">
        <w:rPr>
          <w:rFonts w:ascii="Times New Roman" w:hAnsi="Times New Roman" w:cs="Times New Roman"/>
          <w:sz w:val="24"/>
          <w:szCs w:val="24"/>
        </w:rPr>
        <w:t>мовам</w:t>
      </w:r>
      <w:r w:rsidRPr="008F5E8C">
        <w:rPr>
          <w:rFonts w:ascii="Times New Roman" w:hAnsi="Times New Roman" w:cs="Times New Roman"/>
          <w:color w:val="000000" w:themeColor="text1"/>
          <w:sz w:val="24"/>
          <w:szCs w:val="24"/>
        </w:rPr>
        <w:t xml:space="preserve">и: </w:t>
      </w:r>
      <w:r w:rsidR="0088460B" w:rsidRPr="008F5E8C">
        <w:rPr>
          <w:rFonts w:ascii="Times New Roman" w:hAnsi="Times New Roman" w:cs="Times New Roman"/>
          <w:color w:val="000000" w:themeColor="text1"/>
          <w:sz w:val="24"/>
          <w:szCs w:val="24"/>
        </w:rPr>
        <w:t>350 000</w:t>
      </w:r>
      <w:r w:rsidRPr="008F5E8C">
        <w:rPr>
          <w:rFonts w:ascii="Times New Roman" w:hAnsi="Times New Roman" w:cs="Times New Roman"/>
          <w:color w:val="000000" w:themeColor="text1"/>
          <w:sz w:val="24"/>
          <w:szCs w:val="24"/>
        </w:rPr>
        <w:t>,00 грн</w:t>
      </w:r>
      <w:r w:rsidR="000C1BD9" w:rsidRPr="008F5E8C">
        <w:rPr>
          <w:rFonts w:ascii="Times New Roman" w:hAnsi="Times New Roman" w:cs="Times New Roman"/>
          <w:color w:val="000000" w:themeColor="text1"/>
          <w:sz w:val="24"/>
          <w:szCs w:val="24"/>
        </w:rPr>
        <w:t>.</w:t>
      </w:r>
      <w:r w:rsidRPr="008F5E8C">
        <w:rPr>
          <w:rFonts w:ascii="Times New Roman" w:hAnsi="Times New Roman" w:cs="Times New Roman"/>
          <w:color w:val="000000" w:themeColor="text1"/>
          <w:sz w:val="24"/>
          <w:szCs w:val="24"/>
        </w:rPr>
        <w:t>;</w:t>
      </w:r>
    </w:p>
    <w:p w:rsidR="007150C6" w:rsidRPr="008F5E8C" w:rsidRDefault="007150C6" w:rsidP="007150C6">
      <w:pPr>
        <w:pStyle w:val="a3"/>
        <w:numPr>
          <w:ilvl w:val="0"/>
          <w:numId w:val="3"/>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аукціону із зниженням стартової ціни: </w:t>
      </w:r>
      <w:r w:rsidR="0088460B" w:rsidRPr="008F5E8C">
        <w:rPr>
          <w:rFonts w:ascii="Times New Roman" w:hAnsi="Times New Roman" w:cs="Times New Roman"/>
          <w:color w:val="000000" w:themeColor="text1"/>
          <w:sz w:val="24"/>
          <w:szCs w:val="24"/>
        </w:rPr>
        <w:t>175 000,00</w:t>
      </w:r>
      <w:r w:rsidRPr="008F5E8C">
        <w:rPr>
          <w:rFonts w:ascii="Times New Roman" w:hAnsi="Times New Roman" w:cs="Times New Roman"/>
          <w:color w:val="000000" w:themeColor="text1"/>
          <w:sz w:val="24"/>
          <w:szCs w:val="24"/>
        </w:rPr>
        <w:t xml:space="preserve"> грн.;</w:t>
      </w:r>
    </w:p>
    <w:p w:rsidR="007150C6" w:rsidRPr="008F5E8C" w:rsidRDefault="007150C6" w:rsidP="007150C6">
      <w:pPr>
        <w:pStyle w:val="a3"/>
        <w:numPr>
          <w:ilvl w:val="0"/>
          <w:numId w:val="3"/>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аукціону за методом покрокового зниження стартової ціни та подальшого подання цінових пропозицій: </w:t>
      </w:r>
      <w:r w:rsidR="0088460B" w:rsidRPr="008F5E8C">
        <w:rPr>
          <w:rFonts w:ascii="Times New Roman" w:hAnsi="Times New Roman" w:cs="Times New Roman"/>
          <w:color w:val="000000" w:themeColor="text1"/>
          <w:sz w:val="24"/>
          <w:szCs w:val="24"/>
        </w:rPr>
        <w:t>175</w:t>
      </w:r>
      <w:r w:rsidRPr="008F5E8C">
        <w:rPr>
          <w:rFonts w:ascii="Times New Roman" w:hAnsi="Times New Roman" w:cs="Times New Roman"/>
          <w:color w:val="000000" w:themeColor="text1"/>
          <w:sz w:val="24"/>
          <w:szCs w:val="24"/>
        </w:rPr>
        <w:t xml:space="preserve"> </w:t>
      </w:r>
      <w:r w:rsidR="0088460B" w:rsidRPr="008F5E8C">
        <w:rPr>
          <w:rFonts w:ascii="Times New Roman" w:hAnsi="Times New Roman" w:cs="Times New Roman"/>
          <w:color w:val="000000" w:themeColor="text1"/>
          <w:sz w:val="24"/>
          <w:szCs w:val="24"/>
        </w:rPr>
        <w:t>000,00</w:t>
      </w:r>
      <w:r w:rsidRPr="008F5E8C">
        <w:rPr>
          <w:rFonts w:ascii="Times New Roman" w:hAnsi="Times New Roman" w:cs="Times New Roman"/>
          <w:color w:val="000000" w:themeColor="text1"/>
          <w:sz w:val="24"/>
          <w:szCs w:val="24"/>
        </w:rPr>
        <w:t xml:space="preserve"> грн.</w:t>
      </w:r>
    </w:p>
    <w:p w:rsidR="007150C6" w:rsidRPr="008F5E8C" w:rsidRDefault="000C1BD9" w:rsidP="007150C6">
      <w:pPr>
        <w:pStyle w:val="a3"/>
        <w:tabs>
          <w:tab w:val="left" w:pos="1134"/>
        </w:tabs>
        <w:spacing w:after="0"/>
        <w:ind w:left="0" w:firstLine="709"/>
        <w:jc w:val="both"/>
        <w:rPr>
          <w:rFonts w:ascii="Times New Roman" w:hAnsi="Times New Roman" w:cs="Times New Roman"/>
          <w:b/>
          <w:sz w:val="24"/>
          <w:szCs w:val="24"/>
        </w:rPr>
      </w:pPr>
      <w:r w:rsidRPr="008F5E8C">
        <w:rPr>
          <w:rFonts w:ascii="Times New Roman" w:hAnsi="Times New Roman" w:cs="Times New Roman"/>
          <w:b/>
          <w:sz w:val="24"/>
          <w:szCs w:val="24"/>
        </w:rPr>
        <w:t>Розмір гарантійного внеску</w:t>
      </w:r>
      <w:r w:rsidR="007150C6" w:rsidRPr="008F5E8C">
        <w:rPr>
          <w:rFonts w:ascii="Times New Roman" w:hAnsi="Times New Roman" w:cs="Times New Roman"/>
          <w:b/>
          <w:sz w:val="24"/>
          <w:szCs w:val="24"/>
        </w:rPr>
        <w:t xml:space="preserve"> для</w:t>
      </w:r>
      <w:r w:rsidRPr="008F5E8C">
        <w:rPr>
          <w:rFonts w:ascii="Times New Roman" w:hAnsi="Times New Roman" w:cs="Times New Roman"/>
          <w:b/>
          <w:sz w:val="24"/>
          <w:szCs w:val="24"/>
        </w:rPr>
        <w:t xml:space="preserve">: </w:t>
      </w:r>
    </w:p>
    <w:p w:rsidR="007150C6" w:rsidRPr="008F5E8C" w:rsidRDefault="007150C6" w:rsidP="007150C6">
      <w:pPr>
        <w:pStyle w:val="a3"/>
        <w:numPr>
          <w:ilvl w:val="0"/>
          <w:numId w:val="4"/>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аукціону з умовами: </w:t>
      </w:r>
      <w:r w:rsidR="007B0A28" w:rsidRPr="008F5E8C">
        <w:rPr>
          <w:rFonts w:ascii="Times New Roman" w:hAnsi="Times New Roman" w:cs="Times New Roman"/>
          <w:sz w:val="24"/>
          <w:szCs w:val="24"/>
        </w:rPr>
        <w:t>3</w:t>
      </w:r>
      <w:r w:rsidR="007B0A28" w:rsidRPr="008F5E8C">
        <w:rPr>
          <w:rFonts w:ascii="Times New Roman" w:hAnsi="Times New Roman" w:cs="Times New Roman"/>
          <w:sz w:val="24"/>
          <w:szCs w:val="24"/>
          <w:lang w:val="en-US"/>
        </w:rPr>
        <w:t>5</w:t>
      </w:r>
      <w:r w:rsidR="007B0A28" w:rsidRPr="008F5E8C">
        <w:rPr>
          <w:rFonts w:ascii="Times New Roman" w:hAnsi="Times New Roman" w:cs="Times New Roman"/>
          <w:sz w:val="24"/>
          <w:szCs w:val="24"/>
        </w:rPr>
        <w:t xml:space="preserve"> </w:t>
      </w:r>
      <w:r w:rsidR="007B0A28" w:rsidRPr="008F5E8C">
        <w:rPr>
          <w:rFonts w:ascii="Times New Roman" w:hAnsi="Times New Roman" w:cs="Times New Roman"/>
          <w:sz w:val="24"/>
          <w:szCs w:val="24"/>
          <w:lang w:val="en-US"/>
        </w:rPr>
        <w:t>000</w:t>
      </w:r>
      <w:r w:rsidR="007B0A28" w:rsidRPr="008F5E8C">
        <w:rPr>
          <w:rFonts w:ascii="Times New Roman" w:hAnsi="Times New Roman" w:cs="Times New Roman"/>
          <w:sz w:val="24"/>
          <w:szCs w:val="24"/>
        </w:rPr>
        <w:t>,</w:t>
      </w:r>
      <w:r w:rsidR="007B0A28" w:rsidRPr="008F5E8C">
        <w:rPr>
          <w:rFonts w:ascii="Times New Roman" w:hAnsi="Times New Roman" w:cs="Times New Roman"/>
          <w:sz w:val="24"/>
          <w:szCs w:val="24"/>
          <w:lang w:val="en-US"/>
        </w:rPr>
        <w:t>00</w:t>
      </w:r>
      <w:r w:rsidRPr="008F5E8C">
        <w:rPr>
          <w:rFonts w:ascii="Times New Roman" w:hAnsi="Times New Roman" w:cs="Times New Roman"/>
          <w:sz w:val="24"/>
          <w:szCs w:val="24"/>
        </w:rPr>
        <w:t xml:space="preserve"> грн</w:t>
      </w:r>
      <w:r w:rsidR="000C1BD9" w:rsidRPr="008F5E8C">
        <w:rPr>
          <w:rFonts w:ascii="Times New Roman" w:hAnsi="Times New Roman" w:cs="Times New Roman"/>
          <w:sz w:val="24"/>
          <w:szCs w:val="24"/>
        </w:rPr>
        <w:t>.</w:t>
      </w:r>
      <w:r w:rsidRPr="008F5E8C">
        <w:rPr>
          <w:rFonts w:ascii="Times New Roman" w:hAnsi="Times New Roman" w:cs="Times New Roman"/>
          <w:sz w:val="24"/>
          <w:szCs w:val="24"/>
        </w:rPr>
        <w:t>;</w:t>
      </w:r>
    </w:p>
    <w:p w:rsidR="007150C6" w:rsidRPr="008F5E8C" w:rsidRDefault="007150C6" w:rsidP="007150C6">
      <w:pPr>
        <w:pStyle w:val="a3"/>
        <w:numPr>
          <w:ilvl w:val="0"/>
          <w:numId w:val="4"/>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аукціону із зниженням стартової ціни: </w:t>
      </w:r>
      <w:r w:rsidR="007B0A28" w:rsidRPr="008F5E8C">
        <w:rPr>
          <w:rFonts w:ascii="Times New Roman" w:hAnsi="Times New Roman" w:cs="Times New Roman"/>
          <w:sz w:val="24"/>
          <w:szCs w:val="24"/>
        </w:rPr>
        <w:t>1</w:t>
      </w:r>
      <w:r w:rsidR="007B0A28" w:rsidRPr="008F5E8C">
        <w:rPr>
          <w:rFonts w:ascii="Times New Roman" w:hAnsi="Times New Roman" w:cs="Times New Roman"/>
          <w:sz w:val="24"/>
          <w:szCs w:val="24"/>
          <w:lang w:val="ru-RU"/>
        </w:rPr>
        <w:t>7</w:t>
      </w:r>
      <w:r w:rsidR="007B0A28" w:rsidRPr="008F5E8C">
        <w:rPr>
          <w:rFonts w:ascii="Times New Roman" w:hAnsi="Times New Roman" w:cs="Times New Roman"/>
          <w:sz w:val="24"/>
          <w:szCs w:val="24"/>
        </w:rPr>
        <w:t xml:space="preserve"> </w:t>
      </w:r>
      <w:r w:rsidR="007B0A28" w:rsidRPr="008F5E8C">
        <w:rPr>
          <w:rFonts w:ascii="Times New Roman" w:hAnsi="Times New Roman" w:cs="Times New Roman"/>
          <w:sz w:val="24"/>
          <w:szCs w:val="24"/>
          <w:lang w:val="ru-RU"/>
        </w:rPr>
        <w:t>500</w:t>
      </w:r>
      <w:r w:rsidR="007B0A28" w:rsidRPr="008F5E8C">
        <w:rPr>
          <w:rFonts w:ascii="Times New Roman" w:hAnsi="Times New Roman" w:cs="Times New Roman"/>
          <w:sz w:val="24"/>
          <w:szCs w:val="24"/>
        </w:rPr>
        <w:t>,</w:t>
      </w:r>
      <w:r w:rsidR="007B0A28" w:rsidRPr="008F5E8C">
        <w:rPr>
          <w:rFonts w:ascii="Times New Roman" w:hAnsi="Times New Roman" w:cs="Times New Roman"/>
          <w:sz w:val="24"/>
          <w:szCs w:val="24"/>
          <w:lang w:val="ru-RU"/>
        </w:rPr>
        <w:t>00</w:t>
      </w:r>
      <w:r w:rsidRPr="008F5E8C">
        <w:rPr>
          <w:rFonts w:ascii="Times New Roman" w:hAnsi="Times New Roman" w:cs="Times New Roman"/>
          <w:sz w:val="24"/>
          <w:szCs w:val="24"/>
        </w:rPr>
        <w:t xml:space="preserve"> грн</w:t>
      </w:r>
      <w:r w:rsidR="000C1BD9" w:rsidRPr="008F5E8C">
        <w:rPr>
          <w:rFonts w:ascii="Times New Roman" w:hAnsi="Times New Roman" w:cs="Times New Roman"/>
          <w:sz w:val="24"/>
          <w:szCs w:val="24"/>
        </w:rPr>
        <w:t>.</w:t>
      </w:r>
      <w:r w:rsidRPr="008F5E8C">
        <w:rPr>
          <w:rFonts w:ascii="Times New Roman" w:hAnsi="Times New Roman" w:cs="Times New Roman"/>
          <w:sz w:val="24"/>
          <w:szCs w:val="24"/>
        </w:rPr>
        <w:t>;</w:t>
      </w:r>
    </w:p>
    <w:p w:rsidR="0088460B" w:rsidRPr="008F5E8C" w:rsidRDefault="007150C6" w:rsidP="007150C6">
      <w:pPr>
        <w:pStyle w:val="a3"/>
        <w:numPr>
          <w:ilvl w:val="0"/>
          <w:numId w:val="4"/>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аукціону за методом покрокового зниження стартової ціни та подальшого подання цінових пропозицій</w:t>
      </w:r>
      <w:r w:rsidR="0088460B" w:rsidRPr="008F5E8C">
        <w:rPr>
          <w:rFonts w:ascii="Times New Roman" w:hAnsi="Times New Roman" w:cs="Times New Roman"/>
          <w:sz w:val="24"/>
          <w:szCs w:val="24"/>
        </w:rPr>
        <w:t xml:space="preserve">: </w:t>
      </w:r>
      <w:r w:rsidR="007B0A28" w:rsidRPr="008F5E8C">
        <w:rPr>
          <w:rFonts w:ascii="Times New Roman" w:hAnsi="Times New Roman" w:cs="Times New Roman"/>
          <w:sz w:val="24"/>
          <w:szCs w:val="24"/>
        </w:rPr>
        <w:t>1</w:t>
      </w:r>
      <w:r w:rsidR="007B0A28" w:rsidRPr="008F5E8C">
        <w:rPr>
          <w:rFonts w:ascii="Times New Roman" w:hAnsi="Times New Roman" w:cs="Times New Roman"/>
          <w:sz w:val="24"/>
          <w:szCs w:val="24"/>
          <w:lang w:val="ru-RU"/>
        </w:rPr>
        <w:t>7</w:t>
      </w:r>
      <w:r w:rsidR="007B0A28" w:rsidRPr="008F5E8C">
        <w:rPr>
          <w:rFonts w:ascii="Times New Roman" w:hAnsi="Times New Roman" w:cs="Times New Roman"/>
          <w:sz w:val="24"/>
          <w:szCs w:val="24"/>
        </w:rPr>
        <w:t xml:space="preserve"> </w:t>
      </w:r>
      <w:r w:rsidR="000149E8" w:rsidRPr="008F5E8C">
        <w:rPr>
          <w:rFonts w:ascii="Times New Roman" w:hAnsi="Times New Roman" w:cs="Times New Roman"/>
          <w:sz w:val="24"/>
          <w:szCs w:val="24"/>
        </w:rPr>
        <w:t>5</w:t>
      </w:r>
      <w:r w:rsidR="007B0A28" w:rsidRPr="008F5E8C">
        <w:rPr>
          <w:rFonts w:ascii="Times New Roman" w:hAnsi="Times New Roman" w:cs="Times New Roman"/>
          <w:sz w:val="24"/>
          <w:szCs w:val="24"/>
          <w:lang w:val="ru-RU"/>
        </w:rPr>
        <w:t>00</w:t>
      </w:r>
      <w:r w:rsidR="007B0A28" w:rsidRPr="008F5E8C">
        <w:rPr>
          <w:rFonts w:ascii="Times New Roman" w:hAnsi="Times New Roman" w:cs="Times New Roman"/>
          <w:sz w:val="24"/>
          <w:szCs w:val="24"/>
        </w:rPr>
        <w:t>,</w:t>
      </w:r>
      <w:r w:rsidR="007B0A28" w:rsidRPr="008F5E8C">
        <w:rPr>
          <w:rFonts w:ascii="Times New Roman" w:hAnsi="Times New Roman" w:cs="Times New Roman"/>
          <w:sz w:val="24"/>
          <w:szCs w:val="24"/>
          <w:lang w:val="ru-RU"/>
        </w:rPr>
        <w:t>00</w:t>
      </w:r>
      <w:r w:rsidR="0088460B" w:rsidRPr="008F5E8C">
        <w:rPr>
          <w:rFonts w:ascii="Times New Roman" w:hAnsi="Times New Roman" w:cs="Times New Roman"/>
          <w:sz w:val="24"/>
          <w:szCs w:val="24"/>
        </w:rPr>
        <w:t xml:space="preserve"> грн</w:t>
      </w:r>
      <w:r w:rsidR="000C1BD9" w:rsidRPr="008F5E8C">
        <w:rPr>
          <w:rFonts w:ascii="Times New Roman" w:hAnsi="Times New Roman" w:cs="Times New Roman"/>
          <w:sz w:val="24"/>
          <w:szCs w:val="24"/>
        </w:rPr>
        <w:t xml:space="preserve">. </w:t>
      </w:r>
    </w:p>
    <w:p w:rsidR="0088460B" w:rsidRPr="008F5E8C" w:rsidRDefault="000C1BD9" w:rsidP="0088460B">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b/>
          <w:sz w:val="24"/>
          <w:szCs w:val="24"/>
        </w:rPr>
        <w:t>Розмір реєстраційного внеску:</w:t>
      </w:r>
      <w:r w:rsidRPr="008F5E8C">
        <w:rPr>
          <w:rFonts w:ascii="Times New Roman" w:hAnsi="Times New Roman" w:cs="Times New Roman"/>
          <w:sz w:val="24"/>
          <w:szCs w:val="24"/>
        </w:rPr>
        <w:t xml:space="preserve"> 1 200,00 грн</w:t>
      </w:r>
      <w:r w:rsidR="0088460B" w:rsidRPr="008F5E8C">
        <w:rPr>
          <w:rFonts w:ascii="Times New Roman" w:hAnsi="Times New Roman" w:cs="Times New Roman"/>
          <w:sz w:val="24"/>
          <w:szCs w:val="24"/>
        </w:rPr>
        <w:t>.</w:t>
      </w:r>
    </w:p>
    <w:p w:rsidR="007B0A28" w:rsidRPr="008F5E8C" w:rsidRDefault="007B0A28" w:rsidP="0088460B">
      <w:pPr>
        <w:pStyle w:val="a3"/>
        <w:tabs>
          <w:tab w:val="left" w:pos="1134"/>
        </w:tabs>
        <w:spacing w:after="0"/>
        <w:ind w:left="0" w:firstLine="709"/>
        <w:jc w:val="both"/>
        <w:rPr>
          <w:rFonts w:ascii="Times New Roman" w:hAnsi="Times New Roman" w:cs="Times New Roman"/>
          <w:b/>
          <w:sz w:val="24"/>
          <w:szCs w:val="24"/>
        </w:rPr>
      </w:pPr>
      <w:r w:rsidRPr="008F5E8C">
        <w:rPr>
          <w:rFonts w:ascii="Times New Roman" w:hAnsi="Times New Roman" w:cs="Times New Roman"/>
          <w:b/>
          <w:sz w:val="24"/>
          <w:szCs w:val="24"/>
        </w:rPr>
        <w:t>Умови продажу об’єкта приватизації:</w:t>
      </w:r>
    </w:p>
    <w:p w:rsidR="002120E7" w:rsidRPr="008F5E8C" w:rsidRDefault="002120E7" w:rsidP="002120E7">
      <w:pPr>
        <w:pStyle w:val="a3"/>
        <w:numPr>
          <w:ilvl w:val="0"/>
          <w:numId w:val="5"/>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оплатити витрати, пов’язані з нотаріальним посвідченням договору купівлі-продажу;</w:t>
      </w:r>
    </w:p>
    <w:p w:rsidR="002120E7" w:rsidRPr="008F5E8C" w:rsidRDefault="002120E7" w:rsidP="002120E7">
      <w:pPr>
        <w:pStyle w:val="a3"/>
        <w:numPr>
          <w:ilvl w:val="0"/>
          <w:numId w:val="5"/>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в установлений Договором купівлі-продажу строк сплатити вартість продажу об’єкта приватизації;</w:t>
      </w:r>
    </w:p>
    <w:p w:rsidR="002120E7" w:rsidRPr="008F5E8C" w:rsidRDefault="002120E7" w:rsidP="002120E7">
      <w:pPr>
        <w:pStyle w:val="a3"/>
        <w:numPr>
          <w:ilvl w:val="0"/>
          <w:numId w:val="5"/>
        </w:numPr>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в установлений Договором купівлі-продажу строк прийняти куплений об’єкт приватизації</w:t>
      </w:r>
      <w:r w:rsidR="00C2217D" w:rsidRPr="008F5E8C">
        <w:rPr>
          <w:rFonts w:ascii="Times New Roman" w:hAnsi="Times New Roman" w:cs="Times New Roman"/>
          <w:sz w:val="24"/>
          <w:szCs w:val="24"/>
        </w:rPr>
        <w:t>;</w:t>
      </w:r>
    </w:p>
    <w:p w:rsidR="00C2217D" w:rsidRPr="008F5E8C" w:rsidRDefault="00C2217D" w:rsidP="00C2217D">
      <w:pPr>
        <w:tabs>
          <w:tab w:val="left" w:pos="1134"/>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Право власності на земельну ділянку під об’єктом нерухомого майна не переходить до Покупця за результатами даного аукціону, а підлягає наступному оформленню в установленому чинним законодавством України порядку.</w:t>
      </w:r>
    </w:p>
    <w:p w:rsidR="00D05D59" w:rsidRPr="008F5E8C" w:rsidRDefault="00D05D59" w:rsidP="00D05D59">
      <w:pPr>
        <w:pStyle w:val="a3"/>
        <w:numPr>
          <w:ilvl w:val="0"/>
          <w:numId w:val="2"/>
        </w:numPr>
        <w:tabs>
          <w:tab w:val="left" w:pos="993"/>
        </w:tabs>
        <w:spacing w:after="0"/>
        <w:ind w:left="0" w:firstLine="709"/>
        <w:jc w:val="both"/>
        <w:rPr>
          <w:rFonts w:ascii="Times New Roman" w:hAnsi="Times New Roman" w:cs="Times New Roman"/>
          <w:b/>
          <w:sz w:val="24"/>
          <w:szCs w:val="24"/>
        </w:rPr>
      </w:pPr>
      <w:r w:rsidRPr="008F5E8C">
        <w:rPr>
          <w:rFonts w:ascii="Times New Roman" w:hAnsi="Times New Roman" w:cs="Times New Roman"/>
          <w:b/>
          <w:sz w:val="24"/>
          <w:szCs w:val="24"/>
        </w:rPr>
        <w:t>Додаткова інформація</w:t>
      </w:r>
    </w:p>
    <w:p w:rsidR="00832729" w:rsidRPr="008F5E8C" w:rsidRDefault="00A71661" w:rsidP="00832729">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w:t>
      </w:r>
      <w:r w:rsidR="00832729" w:rsidRPr="008F5E8C">
        <w:rPr>
          <w:rFonts w:ascii="Times New Roman" w:hAnsi="Times New Roman" w:cs="Times New Roman"/>
          <w:sz w:val="24"/>
          <w:szCs w:val="24"/>
        </w:rPr>
        <w:t>:</w:t>
      </w:r>
    </w:p>
    <w:p w:rsidR="00832729" w:rsidRPr="008F5E8C" w:rsidRDefault="00832729" w:rsidP="00832729">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Оператор електронного майданчика здійснює перерахування гарантійного та реєстраційного внесків на казначейські рахунки за такими реквізитами:</w:t>
      </w:r>
    </w:p>
    <w:p w:rsidR="00832729" w:rsidRPr="008F5E8C" w:rsidRDefault="00CF69E4" w:rsidP="00832729">
      <w:pPr>
        <w:pStyle w:val="a3"/>
        <w:tabs>
          <w:tab w:val="left" w:pos="1134"/>
        </w:tabs>
        <w:spacing w:after="0"/>
        <w:ind w:left="0" w:firstLine="709"/>
        <w:jc w:val="both"/>
        <w:rPr>
          <w:rFonts w:ascii="Times New Roman" w:hAnsi="Times New Roman" w:cs="Times New Roman"/>
          <w:sz w:val="24"/>
          <w:szCs w:val="24"/>
          <w:u w:val="single"/>
        </w:rPr>
      </w:pPr>
      <w:r w:rsidRPr="008F5E8C">
        <w:rPr>
          <w:rFonts w:ascii="Times New Roman" w:hAnsi="Times New Roman" w:cs="Times New Roman"/>
          <w:sz w:val="24"/>
          <w:szCs w:val="24"/>
          <w:u w:val="single"/>
        </w:rPr>
        <w:t>в національній валюті</w:t>
      </w:r>
      <w:r w:rsidR="00832729" w:rsidRPr="008F5E8C">
        <w:rPr>
          <w:rFonts w:ascii="Times New Roman" w:hAnsi="Times New Roman" w:cs="Times New Roman"/>
          <w:sz w:val="24"/>
          <w:szCs w:val="24"/>
          <w:u w:val="single"/>
        </w:rPr>
        <w:t>:</w:t>
      </w:r>
    </w:p>
    <w:p w:rsidR="00CF69E4" w:rsidRPr="008F5E8C" w:rsidRDefault="00CF69E4" w:rsidP="00CF69E4">
      <w:pPr>
        <w:pStyle w:val="3"/>
        <w:shd w:val="clear" w:color="auto" w:fill="auto"/>
        <w:tabs>
          <w:tab w:val="left" w:pos="0"/>
        </w:tabs>
        <w:spacing w:before="0" w:after="0" w:line="240" w:lineRule="auto"/>
        <w:ind w:firstLine="709"/>
        <w:rPr>
          <w:spacing w:val="0"/>
          <w:sz w:val="24"/>
          <w:szCs w:val="24"/>
        </w:rPr>
      </w:pPr>
      <w:r w:rsidRPr="008F5E8C">
        <w:rPr>
          <w:b/>
          <w:spacing w:val="0"/>
          <w:sz w:val="24"/>
          <w:szCs w:val="24"/>
        </w:rPr>
        <w:t>Одержувач:</w:t>
      </w:r>
      <w:r w:rsidRPr="008F5E8C">
        <w:rPr>
          <w:spacing w:val="0"/>
          <w:sz w:val="24"/>
          <w:szCs w:val="24"/>
        </w:rPr>
        <w:t xml:space="preserve"> </w:t>
      </w:r>
      <w:r w:rsidRPr="008F5E8C">
        <w:rPr>
          <w:color w:val="FF0000"/>
          <w:spacing w:val="0"/>
          <w:sz w:val="24"/>
          <w:szCs w:val="24"/>
        </w:rPr>
        <w:t>Чортківська міська рада</w:t>
      </w:r>
    </w:p>
    <w:p w:rsidR="00832729" w:rsidRPr="008F5E8C" w:rsidRDefault="00832729" w:rsidP="00832729">
      <w:pPr>
        <w:pStyle w:val="3"/>
        <w:shd w:val="clear" w:color="auto" w:fill="auto"/>
        <w:tabs>
          <w:tab w:val="left" w:pos="0"/>
        </w:tabs>
        <w:spacing w:before="0" w:after="0" w:line="240" w:lineRule="auto"/>
        <w:ind w:firstLine="709"/>
        <w:rPr>
          <w:spacing w:val="0"/>
          <w:sz w:val="24"/>
          <w:szCs w:val="24"/>
        </w:rPr>
      </w:pPr>
    </w:p>
    <w:p w:rsidR="00832729" w:rsidRPr="008F5E8C" w:rsidRDefault="00832729" w:rsidP="00832729">
      <w:pPr>
        <w:pStyle w:val="3"/>
        <w:shd w:val="clear" w:color="auto" w:fill="auto"/>
        <w:tabs>
          <w:tab w:val="left" w:pos="0"/>
        </w:tabs>
        <w:spacing w:before="0" w:after="0" w:line="240" w:lineRule="auto"/>
        <w:ind w:firstLine="709"/>
        <w:rPr>
          <w:spacing w:val="0"/>
          <w:sz w:val="24"/>
          <w:szCs w:val="24"/>
        </w:rPr>
      </w:pPr>
      <w:r w:rsidRPr="008F5E8C">
        <w:rPr>
          <w:b/>
          <w:spacing w:val="0"/>
          <w:sz w:val="24"/>
          <w:szCs w:val="24"/>
        </w:rPr>
        <w:t>Рахунок №</w:t>
      </w:r>
      <w:r w:rsidR="00954F00" w:rsidRPr="008F5E8C">
        <w:rPr>
          <w:b/>
          <w:spacing w:val="0"/>
          <w:sz w:val="24"/>
          <w:szCs w:val="24"/>
        </w:rPr>
        <w:t xml:space="preserve"> </w:t>
      </w:r>
      <w:r w:rsidRPr="00D71EDF">
        <w:rPr>
          <w:spacing w:val="0"/>
          <w:sz w:val="24"/>
          <w:szCs w:val="24"/>
          <w:lang w:val="en-US"/>
        </w:rPr>
        <w:t>UA</w:t>
      </w:r>
      <w:r w:rsidR="00D71EDF" w:rsidRPr="00D71EDF">
        <w:rPr>
          <w:spacing w:val="0"/>
          <w:sz w:val="24"/>
          <w:szCs w:val="24"/>
          <w:lang w:val="ru-RU"/>
        </w:rPr>
        <w:t>608201720355229043000046278</w:t>
      </w:r>
      <w:r w:rsidR="00954F00" w:rsidRPr="008F5E8C">
        <w:rPr>
          <w:spacing w:val="0"/>
          <w:sz w:val="24"/>
          <w:szCs w:val="24"/>
          <w:lang w:val="ru-RU"/>
        </w:rPr>
        <w:t xml:space="preserve"> </w:t>
      </w:r>
      <w:r w:rsidR="00CF69E4" w:rsidRPr="008F5E8C">
        <w:rPr>
          <w:spacing w:val="0"/>
          <w:sz w:val="24"/>
          <w:szCs w:val="24"/>
          <w:lang w:val="ru-RU"/>
        </w:rPr>
        <w:t>(</w:t>
      </w:r>
      <w:r w:rsidR="00CF69E4" w:rsidRPr="008F5E8C">
        <w:rPr>
          <w:spacing w:val="0"/>
          <w:sz w:val="24"/>
          <w:szCs w:val="24"/>
        </w:rPr>
        <w:t xml:space="preserve">для перерахування </w:t>
      </w:r>
      <w:r w:rsidR="00CF69E4" w:rsidRPr="008F5E8C">
        <w:rPr>
          <w:b/>
          <w:i/>
          <w:spacing w:val="0"/>
          <w:sz w:val="24"/>
          <w:szCs w:val="24"/>
        </w:rPr>
        <w:t>реєстраційного внеску</w:t>
      </w:r>
      <w:r w:rsidR="00CF69E4" w:rsidRPr="008F5E8C">
        <w:rPr>
          <w:spacing w:val="0"/>
          <w:sz w:val="24"/>
          <w:szCs w:val="24"/>
        </w:rPr>
        <w:t>)</w:t>
      </w:r>
    </w:p>
    <w:p w:rsidR="00832729" w:rsidRPr="00D71EDF" w:rsidRDefault="00832729" w:rsidP="00832729">
      <w:pPr>
        <w:pStyle w:val="3"/>
        <w:shd w:val="clear" w:color="auto" w:fill="auto"/>
        <w:tabs>
          <w:tab w:val="left" w:pos="0"/>
        </w:tabs>
        <w:spacing w:before="0" w:after="0" w:line="240" w:lineRule="auto"/>
        <w:ind w:firstLine="709"/>
        <w:rPr>
          <w:spacing w:val="0"/>
          <w:sz w:val="24"/>
          <w:szCs w:val="24"/>
        </w:rPr>
      </w:pPr>
      <w:r w:rsidRPr="008F5E8C">
        <w:rPr>
          <w:b/>
          <w:spacing w:val="0"/>
          <w:sz w:val="24"/>
          <w:szCs w:val="24"/>
        </w:rPr>
        <w:t>Банк одержувача:</w:t>
      </w:r>
      <w:r w:rsidRPr="008F5E8C">
        <w:rPr>
          <w:spacing w:val="0"/>
          <w:sz w:val="24"/>
          <w:szCs w:val="24"/>
        </w:rPr>
        <w:t xml:space="preserve"> </w:t>
      </w:r>
      <w:r w:rsidRPr="00D71EDF">
        <w:rPr>
          <w:spacing w:val="0"/>
          <w:sz w:val="24"/>
          <w:szCs w:val="24"/>
        </w:rPr>
        <w:t xml:space="preserve">ДКСУ </w:t>
      </w:r>
      <w:r w:rsidR="00D71EDF" w:rsidRPr="00D71EDF">
        <w:rPr>
          <w:spacing w:val="0"/>
          <w:sz w:val="24"/>
          <w:szCs w:val="24"/>
          <w:lang w:val="ru-RU"/>
        </w:rPr>
        <w:t>м. Ки</w:t>
      </w:r>
      <w:r w:rsidR="00D71EDF" w:rsidRPr="00D71EDF">
        <w:rPr>
          <w:spacing w:val="0"/>
          <w:sz w:val="24"/>
          <w:szCs w:val="24"/>
        </w:rPr>
        <w:t>ї</w:t>
      </w:r>
      <w:proofErr w:type="gramStart"/>
      <w:r w:rsidR="00D71EDF" w:rsidRPr="00D71EDF">
        <w:rPr>
          <w:spacing w:val="0"/>
          <w:sz w:val="24"/>
          <w:szCs w:val="24"/>
          <w:lang w:val="ru-RU"/>
        </w:rPr>
        <w:t>в</w:t>
      </w:r>
      <w:proofErr w:type="gramEnd"/>
    </w:p>
    <w:p w:rsidR="00832729" w:rsidRPr="008F5E8C" w:rsidRDefault="00832729" w:rsidP="00832729">
      <w:pPr>
        <w:pStyle w:val="3"/>
        <w:shd w:val="clear" w:color="auto" w:fill="auto"/>
        <w:tabs>
          <w:tab w:val="left" w:pos="0"/>
        </w:tabs>
        <w:spacing w:before="0" w:after="0" w:line="240" w:lineRule="auto"/>
        <w:ind w:firstLine="709"/>
        <w:rPr>
          <w:spacing w:val="0"/>
          <w:sz w:val="24"/>
          <w:szCs w:val="24"/>
          <w:lang w:val="ru-RU"/>
        </w:rPr>
      </w:pPr>
      <w:r w:rsidRPr="008F5E8C">
        <w:rPr>
          <w:b/>
          <w:spacing w:val="0"/>
          <w:sz w:val="24"/>
          <w:szCs w:val="24"/>
        </w:rPr>
        <w:t>МФО</w:t>
      </w:r>
      <w:r w:rsidRPr="008F5E8C">
        <w:rPr>
          <w:spacing w:val="0"/>
          <w:sz w:val="24"/>
          <w:szCs w:val="24"/>
        </w:rPr>
        <w:t xml:space="preserve"> </w:t>
      </w:r>
      <w:r w:rsidR="00D71EDF" w:rsidRPr="00D71EDF">
        <w:rPr>
          <w:spacing w:val="0"/>
          <w:sz w:val="24"/>
          <w:szCs w:val="24"/>
        </w:rPr>
        <w:t>820172</w:t>
      </w:r>
    </w:p>
    <w:p w:rsidR="00832729" w:rsidRPr="008F5E8C" w:rsidRDefault="00832729" w:rsidP="00832729">
      <w:pPr>
        <w:pStyle w:val="3"/>
        <w:shd w:val="clear" w:color="auto" w:fill="auto"/>
        <w:tabs>
          <w:tab w:val="left" w:pos="0"/>
        </w:tabs>
        <w:spacing w:before="0" w:after="0" w:line="240" w:lineRule="auto"/>
        <w:ind w:firstLine="709"/>
        <w:rPr>
          <w:spacing w:val="0"/>
          <w:sz w:val="24"/>
          <w:szCs w:val="24"/>
        </w:rPr>
      </w:pPr>
      <w:r w:rsidRPr="008F5E8C">
        <w:rPr>
          <w:b/>
          <w:spacing w:val="0"/>
          <w:sz w:val="24"/>
          <w:szCs w:val="24"/>
        </w:rPr>
        <w:t>Код ЄДРПОУ</w:t>
      </w:r>
      <w:r w:rsidR="00CF69E4" w:rsidRPr="008F5E8C">
        <w:rPr>
          <w:b/>
          <w:spacing w:val="0"/>
          <w:sz w:val="24"/>
          <w:szCs w:val="24"/>
        </w:rPr>
        <w:t xml:space="preserve"> </w:t>
      </w:r>
      <w:r w:rsidR="00D71EDF" w:rsidRPr="00D71EDF">
        <w:rPr>
          <w:spacing w:val="0"/>
          <w:sz w:val="24"/>
          <w:szCs w:val="24"/>
        </w:rPr>
        <w:t>24636045</w:t>
      </w:r>
    </w:p>
    <w:p w:rsidR="00832729" w:rsidRPr="008F5E8C" w:rsidRDefault="00832729" w:rsidP="00832729">
      <w:pPr>
        <w:pStyle w:val="3"/>
        <w:shd w:val="clear" w:color="auto" w:fill="auto"/>
        <w:tabs>
          <w:tab w:val="left" w:pos="0"/>
        </w:tabs>
        <w:spacing w:before="0" w:after="0" w:line="240" w:lineRule="auto"/>
        <w:ind w:firstLine="709"/>
        <w:rPr>
          <w:spacing w:val="0"/>
          <w:sz w:val="24"/>
          <w:szCs w:val="24"/>
        </w:rPr>
      </w:pPr>
      <w:r w:rsidRPr="008F5E8C">
        <w:rPr>
          <w:spacing w:val="0"/>
          <w:sz w:val="24"/>
          <w:szCs w:val="24"/>
        </w:rPr>
        <w:t>Призначення платежу: (обов’язково вказати за що та за який об’єкт надійшли кошти).</w:t>
      </w:r>
    </w:p>
    <w:p w:rsidR="00CF69E4" w:rsidRPr="008F5E8C" w:rsidRDefault="00CF69E4" w:rsidP="00832729">
      <w:pPr>
        <w:pStyle w:val="3"/>
        <w:shd w:val="clear" w:color="auto" w:fill="auto"/>
        <w:tabs>
          <w:tab w:val="left" w:pos="0"/>
        </w:tabs>
        <w:spacing w:before="0" w:after="0" w:line="240" w:lineRule="auto"/>
        <w:ind w:firstLine="709"/>
        <w:rPr>
          <w:spacing w:val="0"/>
          <w:sz w:val="24"/>
          <w:szCs w:val="24"/>
        </w:rPr>
      </w:pPr>
    </w:p>
    <w:p w:rsidR="00CF69E4" w:rsidRPr="008F5E8C" w:rsidRDefault="00CF69E4" w:rsidP="00CF69E4">
      <w:pPr>
        <w:pStyle w:val="3"/>
        <w:shd w:val="clear" w:color="auto" w:fill="auto"/>
        <w:tabs>
          <w:tab w:val="left" w:pos="0"/>
        </w:tabs>
        <w:spacing w:before="0" w:after="0" w:line="240" w:lineRule="auto"/>
        <w:ind w:firstLine="709"/>
        <w:rPr>
          <w:spacing w:val="0"/>
          <w:sz w:val="24"/>
          <w:szCs w:val="24"/>
        </w:rPr>
      </w:pPr>
      <w:r w:rsidRPr="008F5E8C">
        <w:rPr>
          <w:b/>
          <w:spacing w:val="0"/>
          <w:sz w:val="24"/>
          <w:szCs w:val="24"/>
        </w:rPr>
        <w:t xml:space="preserve">Рахунок № </w:t>
      </w:r>
      <w:r w:rsidR="00D71EDF" w:rsidRPr="00D71EDF">
        <w:rPr>
          <w:spacing w:val="0"/>
          <w:sz w:val="24"/>
          <w:szCs w:val="24"/>
          <w:lang w:val="en-US"/>
        </w:rPr>
        <w:t>UA</w:t>
      </w:r>
      <w:r w:rsidR="00D71EDF" w:rsidRPr="00D71EDF">
        <w:rPr>
          <w:spacing w:val="0"/>
          <w:sz w:val="24"/>
          <w:szCs w:val="24"/>
          <w:lang w:val="ru-RU"/>
        </w:rPr>
        <w:t>608201720355229043000046278</w:t>
      </w:r>
      <w:r w:rsidR="00D71EDF" w:rsidRPr="008F5E8C">
        <w:rPr>
          <w:spacing w:val="0"/>
          <w:sz w:val="24"/>
          <w:szCs w:val="24"/>
          <w:lang w:val="ru-RU"/>
        </w:rPr>
        <w:t xml:space="preserve"> </w:t>
      </w:r>
      <w:r w:rsidRPr="008F5E8C">
        <w:rPr>
          <w:spacing w:val="0"/>
          <w:sz w:val="24"/>
          <w:szCs w:val="24"/>
        </w:rPr>
        <w:t xml:space="preserve">(для перерахування </w:t>
      </w:r>
      <w:r w:rsidRPr="008F5E8C">
        <w:rPr>
          <w:b/>
          <w:i/>
          <w:spacing w:val="0"/>
          <w:sz w:val="24"/>
          <w:szCs w:val="24"/>
        </w:rPr>
        <w:t>гарантійного внеску</w:t>
      </w:r>
      <w:r w:rsidRPr="008F5E8C">
        <w:rPr>
          <w:spacing w:val="0"/>
          <w:sz w:val="24"/>
          <w:szCs w:val="24"/>
        </w:rPr>
        <w:t>)</w:t>
      </w:r>
    </w:p>
    <w:p w:rsidR="00CF69E4" w:rsidRPr="008F5E8C" w:rsidRDefault="00CF69E4" w:rsidP="00CF69E4">
      <w:pPr>
        <w:pStyle w:val="3"/>
        <w:shd w:val="clear" w:color="auto" w:fill="auto"/>
        <w:tabs>
          <w:tab w:val="left" w:pos="0"/>
        </w:tabs>
        <w:spacing w:before="0" w:after="0" w:line="240" w:lineRule="auto"/>
        <w:ind w:firstLine="709"/>
        <w:rPr>
          <w:spacing w:val="0"/>
          <w:sz w:val="24"/>
          <w:szCs w:val="24"/>
        </w:rPr>
      </w:pPr>
      <w:r w:rsidRPr="008F5E8C">
        <w:rPr>
          <w:b/>
          <w:spacing w:val="0"/>
          <w:sz w:val="24"/>
          <w:szCs w:val="24"/>
        </w:rPr>
        <w:t>Банк одержувача:</w:t>
      </w:r>
      <w:r w:rsidRPr="008F5E8C">
        <w:rPr>
          <w:spacing w:val="0"/>
          <w:sz w:val="24"/>
          <w:szCs w:val="24"/>
        </w:rPr>
        <w:t xml:space="preserve"> </w:t>
      </w:r>
      <w:r w:rsidR="00D71EDF" w:rsidRPr="00D71EDF">
        <w:rPr>
          <w:spacing w:val="0"/>
          <w:sz w:val="24"/>
          <w:szCs w:val="24"/>
        </w:rPr>
        <w:t xml:space="preserve">ДКСУ </w:t>
      </w:r>
      <w:r w:rsidR="00D71EDF" w:rsidRPr="00D71EDF">
        <w:rPr>
          <w:spacing w:val="0"/>
          <w:sz w:val="24"/>
          <w:szCs w:val="24"/>
          <w:lang w:val="ru-RU"/>
        </w:rPr>
        <w:t>м. Ки</w:t>
      </w:r>
      <w:r w:rsidR="00D71EDF" w:rsidRPr="00D71EDF">
        <w:rPr>
          <w:spacing w:val="0"/>
          <w:sz w:val="24"/>
          <w:szCs w:val="24"/>
        </w:rPr>
        <w:t>ї</w:t>
      </w:r>
      <w:proofErr w:type="gramStart"/>
      <w:r w:rsidR="00D71EDF" w:rsidRPr="00D71EDF">
        <w:rPr>
          <w:spacing w:val="0"/>
          <w:sz w:val="24"/>
          <w:szCs w:val="24"/>
          <w:lang w:val="ru-RU"/>
        </w:rPr>
        <w:t>в</w:t>
      </w:r>
      <w:proofErr w:type="gramEnd"/>
    </w:p>
    <w:p w:rsidR="00CF69E4" w:rsidRPr="008F5E8C" w:rsidRDefault="00CF69E4" w:rsidP="00CF69E4">
      <w:pPr>
        <w:pStyle w:val="3"/>
        <w:shd w:val="clear" w:color="auto" w:fill="auto"/>
        <w:tabs>
          <w:tab w:val="left" w:pos="0"/>
        </w:tabs>
        <w:spacing w:before="0" w:after="0" w:line="240" w:lineRule="auto"/>
        <w:ind w:firstLine="709"/>
        <w:rPr>
          <w:spacing w:val="0"/>
          <w:sz w:val="24"/>
          <w:szCs w:val="24"/>
          <w:lang w:val="ru-RU"/>
        </w:rPr>
      </w:pPr>
      <w:r w:rsidRPr="008F5E8C">
        <w:rPr>
          <w:b/>
          <w:spacing w:val="0"/>
          <w:sz w:val="24"/>
          <w:szCs w:val="24"/>
        </w:rPr>
        <w:t>МФО</w:t>
      </w:r>
      <w:r w:rsidRPr="008F5E8C">
        <w:rPr>
          <w:spacing w:val="0"/>
          <w:sz w:val="24"/>
          <w:szCs w:val="24"/>
        </w:rPr>
        <w:t xml:space="preserve"> </w:t>
      </w:r>
      <w:r w:rsidR="00D71EDF" w:rsidRPr="00D71EDF">
        <w:rPr>
          <w:spacing w:val="0"/>
          <w:sz w:val="24"/>
          <w:szCs w:val="24"/>
        </w:rPr>
        <w:t>820172</w:t>
      </w:r>
    </w:p>
    <w:p w:rsidR="00CF69E4" w:rsidRPr="008F5E8C" w:rsidRDefault="00CF69E4" w:rsidP="00CF69E4">
      <w:pPr>
        <w:pStyle w:val="3"/>
        <w:shd w:val="clear" w:color="auto" w:fill="auto"/>
        <w:tabs>
          <w:tab w:val="left" w:pos="0"/>
        </w:tabs>
        <w:spacing w:before="0" w:after="0" w:line="240" w:lineRule="auto"/>
        <w:ind w:firstLine="709"/>
        <w:rPr>
          <w:spacing w:val="0"/>
          <w:sz w:val="24"/>
          <w:szCs w:val="24"/>
        </w:rPr>
      </w:pPr>
      <w:r w:rsidRPr="008F5E8C">
        <w:rPr>
          <w:b/>
          <w:spacing w:val="0"/>
          <w:sz w:val="24"/>
          <w:szCs w:val="24"/>
        </w:rPr>
        <w:t xml:space="preserve">Код ЄДРПОУ </w:t>
      </w:r>
      <w:r w:rsidR="00D71EDF" w:rsidRPr="00D71EDF">
        <w:rPr>
          <w:spacing w:val="0"/>
          <w:sz w:val="24"/>
          <w:szCs w:val="24"/>
        </w:rPr>
        <w:t>24636045</w:t>
      </w:r>
    </w:p>
    <w:p w:rsidR="00832729" w:rsidRPr="008F5E8C" w:rsidRDefault="00CF69E4" w:rsidP="00CF69E4">
      <w:pPr>
        <w:pStyle w:val="3"/>
        <w:shd w:val="clear" w:color="auto" w:fill="auto"/>
        <w:tabs>
          <w:tab w:val="left" w:pos="0"/>
        </w:tabs>
        <w:spacing w:before="0" w:after="0" w:line="240" w:lineRule="auto"/>
        <w:ind w:firstLine="709"/>
        <w:rPr>
          <w:spacing w:val="0"/>
          <w:sz w:val="24"/>
          <w:szCs w:val="24"/>
        </w:rPr>
      </w:pPr>
      <w:r w:rsidRPr="008F5E8C">
        <w:rPr>
          <w:spacing w:val="0"/>
          <w:sz w:val="24"/>
          <w:szCs w:val="24"/>
        </w:rPr>
        <w:t>Призначення платежу: (обов’язково вказати за що та за який об’єкт надійшли кошти).</w:t>
      </w:r>
    </w:p>
    <w:p w:rsidR="00CF69E4" w:rsidRPr="008F5E8C" w:rsidRDefault="00CF69E4" w:rsidP="00CF69E4">
      <w:pPr>
        <w:pStyle w:val="3"/>
        <w:shd w:val="clear" w:color="auto" w:fill="auto"/>
        <w:tabs>
          <w:tab w:val="left" w:pos="0"/>
        </w:tabs>
        <w:spacing w:before="0" w:after="0" w:line="240" w:lineRule="auto"/>
        <w:ind w:firstLine="709"/>
        <w:rPr>
          <w:spacing w:val="0"/>
          <w:sz w:val="24"/>
          <w:szCs w:val="24"/>
        </w:rPr>
      </w:pPr>
    </w:p>
    <w:p w:rsidR="00CF69E4" w:rsidRPr="008F5E8C" w:rsidRDefault="00832729" w:rsidP="00CF69E4">
      <w:pPr>
        <w:pStyle w:val="a3"/>
        <w:tabs>
          <w:tab w:val="left" w:pos="1134"/>
        </w:tabs>
        <w:spacing w:after="0"/>
        <w:ind w:left="0" w:firstLine="709"/>
        <w:jc w:val="both"/>
        <w:rPr>
          <w:rFonts w:ascii="Times New Roman" w:hAnsi="Times New Roman" w:cs="Times New Roman"/>
          <w:sz w:val="24"/>
          <w:szCs w:val="24"/>
        </w:rPr>
      </w:pPr>
      <w:r w:rsidRPr="008F5E8C">
        <w:rPr>
          <w:rFonts w:ascii="Times New Roman" w:hAnsi="Times New Roman" w:cs="Times New Roman"/>
          <w:sz w:val="24"/>
          <w:szCs w:val="24"/>
        </w:rPr>
        <w:t>Р</w:t>
      </w:r>
      <w:r w:rsidR="00A71661" w:rsidRPr="008F5E8C">
        <w:rPr>
          <w:rFonts w:ascii="Times New Roman" w:hAnsi="Times New Roman" w:cs="Times New Roman"/>
          <w:sz w:val="24"/>
          <w:szCs w:val="24"/>
        </w:rPr>
        <w:t>еквізити рахунків операторів електронних майданчиків, відкритих для сплати потенційними покупцями гаран</w:t>
      </w:r>
      <w:r w:rsidRPr="008F5E8C">
        <w:rPr>
          <w:rFonts w:ascii="Times New Roman" w:hAnsi="Times New Roman" w:cs="Times New Roman"/>
          <w:sz w:val="24"/>
          <w:szCs w:val="24"/>
        </w:rPr>
        <w:t>тійних та реєстраційних внесків, розміщено за посиланням:</w:t>
      </w:r>
      <w:r w:rsidR="00A71661" w:rsidRPr="008F5E8C">
        <w:rPr>
          <w:rFonts w:ascii="Times New Roman" w:hAnsi="Times New Roman" w:cs="Times New Roman"/>
          <w:sz w:val="24"/>
          <w:szCs w:val="24"/>
        </w:rPr>
        <w:t xml:space="preserve"> </w:t>
      </w:r>
      <w:hyperlink r:id="rId5" w:history="1">
        <w:r w:rsidR="00A71661" w:rsidRPr="008F5E8C">
          <w:rPr>
            <w:rStyle w:val="a4"/>
            <w:rFonts w:ascii="Times New Roman" w:hAnsi="Times New Roman" w:cs="Times New Roman"/>
            <w:sz w:val="24"/>
            <w:szCs w:val="24"/>
          </w:rPr>
          <w:t>https://prozorro.sale/info/elektronni-majdanchiki-etsprozorroprodazhi-cbd2</w:t>
        </w:r>
      </w:hyperlink>
      <w:r w:rsidR="00A71661" w:rsidRPr="008F5E8C">
        <w:rPr>
          <w:rFonts w:ascii="Times New Roman" w:hAnsi="Times New Roman" w:cs="Times New Roman"/>
          <w:sz w:val="24"/>
          <w:szCs w:val="24"/>
        </w:rPr>
        <w:t>.</w:t>
      </w:r>
    </w:p>
    <w:p w:rsidR="00CF69E4" w:rsidRPr="008F5E8C" w:rsidRDefault="00D05D59"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 </w:t>
      </w:r>
      <w:r w:rsidR="00CF69E4" w:rsidRPr="008F5E8C">
        <w:rPr>
          <w:rFonts w:ascii="Times New Roman" w:hAnsi="Times New Roman" w:cs="Times New Roman"/>
          <w:b/>
          <w:sz w:val="24"/>
          <w:szCs w:val="24"/>
        </w:rPr>
        <w:t>Час і місце проведення огляду об’єкта:</w:t>
      </w:r>
      <w:r w:rsidR="00CF69E4" w:rsidRPr="008F5E8C">
        <w:rPr>
          <w:rFonts w:ascii="Times New Roman" w:hAnsi="Times New Roman" w:cs="Times New Roman"/>
          <w:sz w:val="24"/>
          <w:szCs w:val="24"/>
        </w:rPr>
        <w:t xml:space="preserve"> ознайомитися з об’єктом</w:t>
      </w:r>
      <w:r w:rsidR="00065CED" w:rsidRPr="008F5E8C">
        <w:rPr>
          <w:rFonts w:ascii="Times New Roman" w:hAnsi="Times New Roman" w:cs="Times New Roman"/>
          <w:sz w:val="24"/>
          <w:szCs w:val="24"/>
        </w:rPr>
        <w:t xml:space="preserve"> можна в робочі дні з 8.00 до 13</w:t>
      </w:r>
      <w:r w:rsidR="00CF69E4" w:rsidRPr="008F5E8C">
        <w:rPr>
          <w:rFonts w:ascii="Times New Roman" w:hAnsi="Times New Roman" w:cs="Times New Roman"/>
          <w:sz w:val="24"/>
          <w:szCs w:val="24"/>
        </w:rPr>
        <w:t xml:space="preserve">.00 за місцем його розташування, </w:t>
      </w:r>
      <w:r w:rsidR="00065CED" w:rsidRPr="008F5E8C">
        <w:rPr>
          <w:rFonts w:ascii="Times New Roman" w:hAnsi="Times New Roman" w:cs="Times New Roman"/>
          <w:sz w:val="24"/>
          <w:szCs w:val="24"/>
        </w:rPr>
        <w:t>попередньо узгодивши з представником відділу економічного розвитку та комунального майна міської ради годину огляду об’єкта за т</w:t>
      </w:r>
      <w:r w:rsidR="00CF69E4" w:rsidRPr="008F5E8C">
        <w:rPr>
          <w:rFonts w:ascii="Times New Roman" w:hAnsi="Times New Roman" w:cs="Times New Roman"/>
          <w:sz w:val="24"/>
          <w:szCs w:val="24"/>
        </w:rPr>
        <w:t>елефон</w:t>
      </w:r>
      <w:r w:rsidR="00065CED" w:rsidRPr="008F5E8C">
        <w:rPr>
          <w:rFonts w:ascii="Times New Roman" w:hAnsi="Times New Roman" w:cs="Times New Roman"/>
          <w:sz w:val="24"/>
          <w:szCs w:val="24"/>
        </w:rPr>
        <w:t>ом: (</w:t>
      </w:r>
      <w:r w:rsidR="002469B4" w:rsidRPr="008F5E8C">
        <w:rPr>
          <w:rFonts w:ascii="Times New Roman" w:hAnsi="Times New Roman" w:cs="Times New Roman"/>
          <w:sz w:val="24"/>
          <w:szCs w:val="24"/>
        </w:rPr>
        <w:t>+380) 68 161 43 99</w:t>
      </w:r>
      <w:r w:rsidR="00065CED" w:rsidRPr="008F5E8C">
        <w:rPr>
          <w:rFonts w:ascii="Times New Roman" w:hAnsi="Times New Roman" w:cs="Times New Roman"/>
          <w:sz w:val="24"/>
          <w:szCs w:val="24"/>
        </w:rPr>
        <w:t>.</w:t>
      </w:r>
    </w:p>
    <w:p w:rsidR="005E2219" w:rsidRPr="008F5E8C" w:rsidRDefault="00CF69E4"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b/>
          <w:sz w:val="24"/>
          <w:szCs w:val="24"/>
        </w:rPr>
        <w:t>Організатор аукціону:</w:t>
      </w:r>
      <w:r w:rsidRPr="008F5E8C">
        <w:rPr>
          <w:rFonts w:ascii="Times New Roman" w:hAnsi="Times New Roman" w:cs="Times New Roman"/>
          <w:sz w:val="24"/>
          <w:szCs w:val="24"/>
        </w:rPr>
        <w:t xml:space="preserve"> </w:t>
      </w:r>
      <w:r w:rsidR="00065CED" w:rsidRPr="008F5E8C">
        <w:rPr>
          <w:rFonts w:ascii="Times New Roman" w:hAnsi="Times New Roman" w:cs="Times New Roman"/>
          <w:sz w:val="24"/>
          <w:szCs w:val="24"/>
        </w:rPr>
        <w:t xml:space="preserve">Чортківська міська рада, відділ економічного розвитку та комунального майна міської ради, </w:t>
      </w:r>
      <w:r w:rsidRPr="008F5E8C">
        <w:rPr>
          <w:rFonts w:ascii="Times New Roman" w:hAnsi="Times New Roman" w:cs="Times New Roman"/>
          <w:sz w:val="24"/>
          <w:szCs w:val="24"/>
        </w:rPr>
        <w:t xml:space="preserve">адреса: </w:t>
      </w:r>
      <w:r w:rsidR="005E2219" w:rsidRPr="008F5E8C">
        <w:rPr>
          <w:rFonts w:ascii="Times New Roman" w:hAnsi="Times New Roman" w:cs="Times New Roman"/>
          <w:sz w:val="24"/>
          <w:szCs w:val="24"/>
        </w:rPr>
        <w:t xml:space="preserve">48501, Тернопільська область, м. Чортків, </w:t>
      </w:r>
      <w:proofErr w:type="spellStart"/>
      <w:r w:rsidR="005E2219" w:rsidRPr="008F5E8C">
        <w:rPr>
          <w:rFonts w:ascii="Times New Roman" w:hAnsi="Times New Roman" w:cs="Times New Roman"/>
          <w:sz w:val="24"/>
          <w:szCs w:val="24"/>
        </w:rPr>
        <w:t>ву</w:t>
      </w:r>
      <w:r w:rsidR="00C153E0">
        <w:rPr>
          <w:rFonts w:ascii="Times New Roman" w:hAnsi="Times New Roman" w:cs="Times New Roman"/>
          <w:sz w:val="24"/>
          <w:szCs w:val="24"/>
        </w:rPr>
        <w:t>л.</w:t>
      </w:r>
      <w:r w:rsidR="005E2219" w:rsidRPr="008F5E8C">
        <w:rPr>
          <w:rFonts w:ascii="Times New Roman" w:hAnsi="Times New Roman" w:cs="Times New Roman"/>
          <w:sz w:val="24"/>
          <w:szCs w:val="24"/>
        </w:rPr>
        <w:t>Тараса</w:t>
      </w:r>
      <w:proofErr w:type="spellEnd"/>
      <w:r w:rsidR="005E2219" w:rsidRPr="008F5E8C">
        <w:rPr>
          <w:rFonts w:ascii="Times New Roman" w:hAnsi="Times New Roman" w:cs="Times New Roman"/>
          <w:sz w:val="24"/>
          <w:szCs w:val="24"/>
        </w:rPr>
        <w:t xml:space="preserve"> Шевченка, 21.</w:t>
      </w:r>
    </w:p>
    <w:p w:rsidR="005E2219" w:rsidRPr="008F5E8C" w:rsidRDefault="005E2219"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Електронна адреса організатора: </w:t>
      </w:r>
      <w:proofErr w:type="spellStart"/>
      <w:r w:rsidRPr="008F5E8C">
        <w:rPr>
          <w:rFonts w:ascii="Times New Roman" w:hAnsi="Times New Roman" w:cs="Times New Roman"/>
          <w:sz w:val="24"/>
          <w:szCs w:val="24"/>
          <w:u w:val="single"/>
          <w:lang w:val="en-US"/>
        </w:rPr>
        <w:t>chortkiv</w:t>
      </w:r>
      <w:proofErr w:type="spellEnd"/>
      <w:r w:rsidRPr="008F5E8C">
        <w:rPr>
          <w:rFonts w:ascii="Times New Roman" w:hAnsi="Times New Roman" w:cs="Times New Roman"/>
          <w:sz w:val="24"/>
          <w:szCs w:val="24"/>
          <w:u w:val="single"/>
          <w:lang w:val="ru-RU"/>
        </w:rPr>
        <w:t>.</w:t>
      </w:r>
      <w:proofErr w:type="spellStart"/>
      <w:r w:rsidRPr="008F5E8C">
        <w:rPr>
          <w:rFonts w:ascii="Times New Roman" w:hAnsi="Times New Roman" w:cs="Times New Roman"/>
          <w:sz w:val="24"/>
          <w:szCs w:val="24"/>
          <w:u w:val="single"/>
          <w:lang w:val="en-US"/>
        </w:rPr>
        <w:t>mrada</w:t>
      </w:r>
      <w:proofErr w:type="spellEnd"/>
      <w:r w:rsidRPr="008F5E8C">
        <w:rPr>
          <w:rFonts w:ascii="Times New Roman" w:hAnsi="Times New Roman" w:cs="Times New Roman"/>
          <w:sz w:val="24"/>
          <w:szCs w:val="24"/>
          <w:u w:val="single"/>
          <w:lang w:val="ru-RU"/>
        </w:rPr>
        <w:t>@</w:t>
      </w:r>
      <w:proofErr w:type="spellStart"/>
      <w:r w:rsidRPr="008F5E8C">
        <w:rPr>
          <w:rFonts w:ascii="Times New Roman" w:hAnsi="Times New Roman" w:cs="Times New Roman"/>
          <w:sz w:val="24"/>
          <w:szCs w:val="24"/>
          <w:u w:val="single"/>
          <w:lang w:val="en-US"/>
        </w:rPr>
        <w:t>ukr</w:t>
      </w:r>
      <w:proofErr w:type="spellEnd"/>
      <w:r w:rsidRPr="008F5E8C">
        <w:rPr>
          <w:rFonts w:ascii="Times New Roman" w:hAnsi="Times New Roman" w:cs="Times New Roman"/>
          <w:sz w:val="24"/>
          <w:szCs w:val="24"/>
          <w:u w:val="single"/>
          <w:lang w:val="ru-RU"/>
        </w:rPr>
        <w:t>.</w:t>
      </w:r>
      <w:r w:rsidRPr="008F5E8C">
        <w:rPr>
          <w:rFonts w:ascii="Times New Roman" w:hAnsi="Times New Roman" w:cs="Times New Roman"/>
          <w:sz w:val="24"/>
          <w:szCs w:val="24"/>
          <w:u w:val="single"/>
          <w:lang w:val="en-US"/>
        </w:rPr>
        <w:t>net</w:t>
      </w:r>
      <w:r w:rsidR="00CF69E4" w:rsidRPr="008F5E8C">
        <w:rPr>
          <w:rFonts w:ascii="Times New Roman" w:hAnsi="Times New Roman" w:cs="Times New Roman"/>
          <w:sz w:val="24"/>
          <w:szCs w:val="24"/>
          <w:u w:val="single"/>
        </w:rPr>
        <w:t>.</w:t>
      </w:r>
      <w:r w:rsidR="00CF69E4" w:rsidRPr="008F5E8C">
        <w:rPr>
          <w:rFonts w:ascii="Times New Roman" w:hAnsi="Times New Roman" w:cs="Times New Roman"/>
          <w:sz w:val="24"/>
          <w:szCs w:val="24"/>
        </w:rPr>
        <w:t xml:space="preserve"> </w:t>
      </w:r>
    </w:p>
    <w:p w:rsidR="00D05D59" w:rsidRPr="008F5E8C" w:rsidRDefault="005E2219" w:rsidP="00065CED">
      <w:pPr>
        <w:tabs>
          <w:tab w:val="left" w:pos="993"/>
        </w:tabs>
        <w:spacing w:after="0"/>
        <w:ind w:firstLine="709"/>
        <w:jc w:val="both"/>
        <w:rPr>
          <w:rFonts w:ascii="Times New Roman" w:hAnsi="Times New Roman" w:cs="Times New Roman"/>
          <w:color w:val="FF0000"/>
          <w:sz w:val="24"/>
          <w:szCs w:val="24"/>
        </w:rPr>
      </w:pPr>
      <w:r w:rsidRPr="008F5E8C">
        <w:rPr>
          <w:rFonts w:ascii="Times New Roman" w:hAnsi="Times New Roman" w:cs="Times New Roman"/>
          <w:sz w:val="24"/>
          <w:szCs w:val="24"/>
        </w:rPr>
        <w:t>Контактна</w:t>
      </w:r>
      <w:r w:rsidR="00CF69E4" w:rsidRPr="008F5E8C">
        <w:rPr>
          <w:rFonts w:ascii="Times New Roman" w:hAnsi="Times New Roman" w:cs="Times New Roman"/>
          <w:sz w:val="24"/>
          <w:szCs w:val="24"/>
        </w:rPr>
        <w:t xml:space="preserve"> особа: </w:t>
      </w:r>
      <w:proofErr w:type="spellStart"/>
      <w:r w:rsidRPr="008F5E8C">
        <w:rPr>
          <w:rFonts w:ascii="Times New Roman" w:hAnsi="Times New Roman" w:cs="Times New Roman"/>
          <w:sz w:val="24"/>
          <w:szCs w:val="24"/>
        </w:rPr>
        <w:t>Натуркач</w:t>
      </w:r>
      <w:proofErr w:type="spellEnd"/>
      <w:r w:rsidRPr="008F5E8C">
        <w:rPr>
          <w:rFonts w:ascii="Times New Roman" w:hAnsi="Times New Roman" w:cs="Times New Roman"/>
          <w:sz w:val="24"/>
          <w:szCs w:val="24"/>
        </w:rPr>
        <w:t xml:space="preserve"> Андрій Богданович</w:t>
      </w:r>
      <w:r w:rsidR="00CF69E4" w:rsidRPr="008F5E8C">
        <w:rPr>
          <w:rFonts w:ascii="Times New Roman" w:hAnsi="Times New Roman" w:cs="Times New Roman"/>
          <w:sz w:val="24"/>
          <w:szCs w:val="24"/>
        </w:rPr>
        <w:t xml:space="preserve">, телефон: </w:t>
      </w:r>
      <w:r w:rsidR="002469B4" w:rsidRPr="008F5E8C">
        <w:rPr>
          <w:rFonts w:ascii="Times New Roman" w:hAnsi="Times New Roman" w:cs="Times New Roman"/>
          <w:sz w:val="24"/>
          <w:szCs w:val="24"/>
        </w:rPr>
        <w:t>(+380) 68 161 43 99.</w:t>
      </w:r>
    </w:p>
    <w:p w:rsidR="005E2219" w:rsidRPr="008F5E8C" w:rsidRDefault="005E2219"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Розмір плати за участь в електронному аукціоні, який підлягатиме внесенню учасником у разі визнання його переможцем електронного аукціону, встановлюється в договорі між Оператором електронного майданчика та учасником з урахуванням положень абзацу першого пункту 114 Порядку проведення електронних аукціонів для продажу об’єктів малої приватизації, затвердженого постановою Кабінету Міністрів України від 10 травня 2018 року № 432 (зі змінами). </w:t>
      </w:r>
      <w:r w:rsidR="00F671E2" w:rsidRPr="008F5E8C">
        <w:rPr>
          <w:rFonts w:ascii="Times New Roman" w:hAnsi="Times New Roman" w:cs="Times New Roman"/>
          <w:sz w:val="24"/>
          <w:szCs w:val="24"/>
        </w:rPr>
        <w:t>Плата за участь в електронному аукціоні вноситься переможцем електронного аукціону протягом трьох робочих днів з дня опублікування органом приватизації договору купівлі-продажу об’єкта приватизації в електронній торговій системі.</w:t>
      </w:r>
    </w:p>
    <w:p w:rsidR="00F671E2" w:rsidRPr="008F5E8C" w:rsidRDefault="00F671E2" w:rsidP="00F671E2">
      <w:pPr>
        <w:pStyle w:val="a3"/>
        <w:numPr>
          <w:ilvl w:val="0"/>
          <w:numId w:val="2"/>
        </w:numPr>
        <w:tabs>
          <w:tab w:val="left" w:pos="993"/>
        </w:tabs>
        <w:spacing w:after="0"/>
        <w:ind w:left="0" w:firstLine="709"/>
        <w:jc w:val="both"/>
        <w:rPr>
          <w:rFonts w:ascii="Times New Roman" w:hAnsi="Times New Roman" w:cs="Times New Roman"/>
          <w:b/>
          <w:sz w:val="24"/>
          <w:szCs w:val="24"/>
        </w:rPr>
      </w:pPr>
      <w:r w:rsidRPr="008F5E8C">
        <w:rPr>
          <w:rFonts w:ascii="Times New Roman" w:hAnsi="Times New Roman" w:cs="Times New Roman"/>
          <w:b/>
          <w:sz w:val="24"/>
          <w:szCs w:val="24"/>
        </w:rPr>
        <w:t>Технічні реквізити інформаційного повідомлення</w:t>
      </w:r>
    </w:p>
    <w:p w:rsidR="00735E0E" w:rsidRPr="008F5E8C" w:rsidRDefault="00F671E2" w:rsidP="00735E0E">
      <w:pPr>
        <w:pStyle w:val="a3"/>
        <w:tabs>
          <w:tab w:val="left" w:pos="993"/>
        </w:tabs>
        <w:spacing w:after="0"/>
        <w:ind w:left="0" w:firstLine="709"/>
        <w:jc w:val="both"/>
        <w:rPr>
          <w:rFonts w:ascii="Times New Roman" w:hAnsi="Times New Roman" w:cs="Times New Roman"/>
          <w:color w:val="FF0000"/>
          <w:sz w:val="24"/>
          <w:szCs w:val="24"/>
        </w:rPr>
      </w:pPr>
      <w:r w:rsidRPr="008F5E8C">
        <w:rPr>
          <w:rFonts w:ascii="Times New Roman" w:hAnsi="Times New Roman" w:cs="Times New Roman"/>
          <w:sz w:val="24"/>
          <w:szCs w:val="24"/>
        </w:rPr>
        <w:t xml:space="preserve">Дата і номер рішення про затвердження умов продажу об’єкта приватизації: </w:t>
      </w:r>
      <w:r w:rsidR="00E056F7" w:rsidRPr="008F5E8C">
        <w:rPr>
          <w:rFonts w:ascii="Times New Roman" w:hAnsi="Times New Roman" w:cs="Times New Roman"/>
          <w:sz w:val="24"/>
          <w:szCs w:val="24"/>
        </w:rPr>
        <w:t xml:space="preserve">рішення виконавчого комітету </w:t>
      </w:r>
      <w:r w:rsidR="002469B4" w:rsidRPr="008F5E8C">
        <w:rPr>
          <w:rFonts w:ascii="Times New Roman" w:hAnsi="Times New Roman" w:cs="Times New Roman"/>
          <w:sz w:val="24"/>
          <w:szCs w:val="24"/>
        </w:rPr>
        <w:t xml:space="preserve">Чортківської міської ради від </w:t>
      </w:r>
      <w:r w:rsidR="002469B4" w:rsidRPr="008F5E8C">
        <w:rPr>
          <w:rFonts w:ascii="Times New Roman" w:hAnsi="Times New Roman" w:cs="Times New Roman"/>
          <w:color w:val="FF0000"/>
          <w:sz w:val="24"/>
          <w:szCs w:val="24"/>
        </w:rPr>
        <w:t>___</w:t>
      </w:r>
      <w:r w:rsidR="00E056F7" w:rsidRPr="008F5E8C">
        <w:rPr>
          <w:rFonts w:ascii="Times New Roman" w:hAnsi="Times New Roman" w:cs="Times New Roman"/>
          <w:color w:val="FF0000"/>
          <w:sz w:val="24"/>
          <w:szCs w:val="24"/>
        </w:rPr>
        <w:t xml:space="preserve"> </w:t>
      </w:r>
      <w:r w:rsidR="002469B4" w:rsidRPr="008F5E8C">
        <w:rPr>
          <w:rFonts w:ascii="Times New Roman" w:hAnsi="Times New Roman" w:cs="Times New Roman"/>
          <w:color w:val="FF0000"/>
          <w:sz w:val="24"/>
          <w:szCs w:val="24"/>
        </w:rPr>
        <w:t>_________</w:t>
      </w:r>
      <w:r w:rsidR="00E056F7" w:rsidRPr="008F5E8C">
        <w:rPr>
          <w:rFonts w:ascii="Times New Roman" w:hAnsi="Times New Roman" w:cs="Times New Roman"/>
          <w:color w:val="FF0000"/>
          <w:sz w:val="24"/>
          <w:szCs w:val="24"/>
        </w:rPr>
        <w:t xml:space="preserve"> 2021 року №</w:t>
      </w:r>
      <w:r w:rsidR="002469B4" w:rsidRPr="008F5E8C">
        <w:rPr>
          <w:rFonts w:ascii="Times New Roman" w:hAnsi="Times New Roman" w:cs="Times New Roman"/>
          <w:color w:val="FF0000"/>
          <w:sz w:val="24"/>
          <w:szCs w:val="24"/>
        </w:rPr>
        <w:t xml:space="preserve"> _____ </w:t>
      </w:r>
      <w:r w:rsidR="00735E0E" w:rsidRPr="00E537E6">
        <w:rPr>
          <w:rFonts w:ascii="Times New Roman" w:eastAsia="Times New Roman" w:hAnsi="Times New Roman" w:cs="Times New Roman"/>
          <w:sz w:val="24"/>
          <w:szCs w:val="24"/>
        </w:rPr>
        <w:lastRenderedPageBreak/>
        <w:t>(протокол</w:t>
      </w:r>
      <w:r w:rsidR="00735E0E" w:rsidRPr="008F5E8C">
        <w:rPr>
          <w:rFonts w:ascii="Times New Roman" w:eastAsia="Times New Roman" w:hAnsi="Times New Roman" w:cs="Times New Roman"/>
          <w:sz w:val="24"/>
          <w:szCs w:val="24"/>
        </w:rPr>
        <w:t xml:space="preserve"> № </w:t>
      </w:r>
      <w:r w:rsidR="00735E0E" w:rsidRPr="002815EF">
        <w:rPr>
          <w:rFonts w:ascii="Times New Roman" w:eastAsia="Times New Roman" w:hAnsi="Times New Roman" w:cs="Times New Roman"/>
          <w:sz w:val="24"/>
          <w:szCs w:val="24"/>
        </w:rPr>
        <w:t>1</w:t>
      </w:r>
      <w:r w:rsidR="002815EF" w:rsidRPr="002815EF">
        <w:rPr>
          <w:rFonts w:ascii="Times New Roman" w:eastAsia="Times New Roman" w:hAnsi="Times New Roman" w:cs="Times New Roman"/>
          <w:sz w:val="24"/>
          <w:szCs w:val="24"/>
        </w:rPr>
        <w:t xml:space="preserve"> від 29.04.2021 року</w:t>
      </w:r>
      <w:r w:rsidR="00735E0E" w:rsidRPr="008F5E8C">
        <w:rPr>
          <w:rFonts w:ascii="Times New Roman" w:eastAsia="Times New Roman" w:hAnsi="Times New Roman" w:cs="Times New Roman"/>
          <w:color w:val="FF0000"/>
          <w:sz w:val="24"/>
          <w:szCs w:val="24"/>
        </w:rPr>
        <w:t xml:space="preserve"> </w:t>
      </w:r>
      <w:r w:rsidR="00735E0E" w:rsidRPr="008F5E8C">
        <w:rPr>
          <w:rFonts w:ascii="Times New Roman" w:eastAsia="Times New Roman" w:hAnsi="Times New Roman" w:cs="Times New Roman"/>
          <w:sz w:val="24"/>
          <w:szCs w:val="24"/>
        </w:rPr>
        <w:t>засідання аукціонної комісії з продажу об’єкта приватизації)</w:t>
      </w:r>
      <w:r w:rsidR="002469B4" w:rsidRPr="008F5E8C">
        <w:rPr>
          <w:rFonts w:ascii="Times New Roman" w:eastAsia="Times New Roman" w:hAnsi="Times New Roman" w:cs="Times New Roman"/>
          <w:sz w:val="24"/>
          <w:szCs w:val="24"/>
        </w:rPr>
        <w:t>.</w:t>
      </w:r>
    </w:p>
    <w:p w:rsidR="00E056F7" w:rsidRPr="008F5E8C" w:rsidRDefault="00F671E2"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b/>
          <w:sz w:val="24"/>
          <w:szCs w:val="24"/>
        </w:rPr>
        <w:t>Унікальний код</w:t>
      </w:r>
      <w:r w:rsidRPr="008F5E8C">
        <w:rPr>
          <w:rFonts w:ascii="Times New Roman" w:hAnsi="Times New Roman" w:cs="Times New Roman"/>
          <w:sz w:val="24"/>
          <w:szCs w:val="24"/>
        </w:rPr>
        <w:t xml:space="preserve">, </w:t>
      </w:r>
      <w:r w:rsidRPr="008F5E8C">
        <w:rPr>
          <w:rFonts w:ascii="Times New Roman" w:hAnsi="Times New Roman" w:cs="Times New Roman"/>
          <w:b/>
          <w:sz w:val="24"/>
          <w:szCs w:val="24"/>
        </w:rPr>
        <w:t>присвоєний об’єкту приватизації під час публікації переліку об’єктів, що підлягають приватизації, в електронній торговій системі:</w:t>
      </w:r>
      <w:r w:rsidRPr="008F5E8C">
        <w:rPr>
          <w:rFonts w:ascii="Times New Roman" w:hAnsi="Times New Roman" w:cs="Times New Roman"/>
          <w:sz w:val="24"/>
          <w:szCs w:val="24"/>
        </w:rPr>
        <w:t xml:space="preserve"> </w:t>
      </w:r>
      <w:r w:rsidR="00E056F7" w:rsidRPr="008F5E8C">
        <w:rPr>
          <w:rFonts w:ascii="Times New Roman" w:hAnsi="Times New Roman" w:cs="Times New Roman"/>
          <w:b/>
          <w:bCs/>
          <w:sz w:val="24"/>
          <w:szCs w:val="24"/>
          <w:shd w:val="clear" w:color="auto" w:fill="FFFFFF"/>
        </w:rPr>
        <w:t>UA-AR-P-2021-04-15-000002-1.</w:t>
      </w:r>
    </w:p>
    <w:p w:rsidR="00F671E2" w:rsidRPr="008F5E8C" w:rsidRDefault="00F671E2" w:rsidP="00065CED">
      <w:pPr>
        <w:tabs>
          <w:tab w:val="left" w:pos="993"/>
        </w:tabs>
        <w:spacing w:after="0"/>
        <w:ind w:firstLine="709"/>
        <w:jc w:val="both"/>
        <w:rPr>
          <w:rFonts w:ascii="Times New Roman" w:hAnsi="Times New Roman" w:cs="Times New Roman"/>
          <w:b/>
          <w:sz w:val="24"/>
          <w:szCs w:val="24"/>
        </w:rPr>
      </w:pPr>
      <w:r w:rsidRPr="008F5E8C">
        <w:rPr>
          <w:rFonts w:ascii="Times New Roman" w:hAnsi="Times New Roman" w:cs="Times New Roman"/>
          <w:b/>
          <w:sz w:val="24"/>
          <w:szCs w:val="24"/>
        </w:rPr>
        <w:t xml:space="preserve">Період між аукціонами: </w:t>
      </w:r>
    </w:p>
    <w:p w:rsidR="00F671E2" w:rsidRPr="008F5E8C" w:rsidRDefault="00F671E2"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 з умовами – аукціон із зниженням стартової ціни – 30 календарних днів; </w:t>
      </w:r>
    </w:p>
    <w:p w:rsidR="00F671E2" w:rsidRPr="008F5E8C" w:rsidRDefault="00F671E2"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 із зниженням стартової ціни – аукціон за методом покрокового зниження стартової ціни та подальшого подання цінових пропозицій – 30 календарних днів. </w:t>
      </w:r>
    </w:p>
    <w:p w:rsidR="00E056F7" w:rsidRPr="008F5E8C" w:rsidRDefault="00F671E2"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b/>
          <w:sz w:val="24"/>
          <w:szCs w:val="24"/>
        </w:rPr>
        <w:t>Крок аукціону для:</w:t>
      </w:r>
      <w:r w:rsidRPr="008F5E8C">
        <w:rPr>
          <w:rFonts w:ascii="Times New Roman" w:hAnsi="Times New Roman" w:cs="Times New Roman"/>
          <w:sz w:val="24"/>
          <w:szCs w:val="24"/>
        </w:rPr>
        <w:t xml:space="preserve"> </w:t>
      </w:r>
    </w:p>
    <w:p w:rsidR="00E056F7" w:rsidRPr="008F5E8C" w:rsidRDefault="00F671E2"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аукціону з умовами – </w:t>
      </w:r>
      <w:r w:rsidR="00E7287F" w:rsidRPr="008F5E8C">
        <w:rPr>
          <w:rFonts w:ascii="Times New Roman" w:hAnsi="Times New Roman" w:cs="Times New Roman"/>
          <w:b/>
          <w:sz w:val="24"/>
          <w:szCs w:val="24"/>
        </w:rPr>
        <w:t>3 500,00</w:t>
      </w:r>
      <w:r w:rsidRPr="008F5E8C">
        <w:rPr>
          <w:rFonts w:ascii="Times New Roman" w:hAnsi="Times New Roman" w:cs="Times New Roman"/>
          <w:b/>
          <w:sz w:val="24"/>
          <w:szCs w:val="24"/>
        </w:rPr>
        <w:t xml:space="preserve"> гривень;</w:t>
      </w:r>
      <w:r w:rsidRPr="008F5E8C">
        <w:rPr>
          <w:rFonts w:ascii="Times New Roman" w:hAnsi="Times New Roman" w:cs="Times New Roman"/>
          <w:color w:val="FF0000"/>
          <w:sz w:val="24"/>
          <w:szCs w:val="24"/>
        </w:rPr>
        <w:t xml:space="preserve"> </w:t>
      </w:r>
    </w:p>
    <w:p w:rsidR="00E056F7" w:rsidRPr="008F5E8C" w:rsidRDefault="00F671E2"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аукціону із зниженням стартової ціни – </w:t>
      </w:r>
      <w:r w:rsidR="00E7287F" w:rsidRPr="008F5E8C">
        <w:rPr>
          <w:rFonts w:ascii="Times New Roman" w:hAnsi="Times New Roman" w:cs="Times New Roman"/>
          <w:b/>
          <w:sz w:val="24"/>
          <w:szCs w:val="24"/>
        </w:rPr>
        <w:t>1 750,00</w:t>
      </w:r>
      <w:r w:rsidRPr="008F5E8C">
        <w:rPr>
          <w:rFonts w:ascii="Times New Roman" w:hAnsi="Times New Roman" w:cs="Times New Roman"/>
          <w:b/>
          <w:sz w:val="24"/>
          <w:szCs w:val="24"/>
        </w:rPr>
        <w:t xml:space="preserve"> гривень;</w:t>
      </w:r>
      <w:r w:rsidRPr="008F5E8C">
        <w:rPr>
          <w:rFonts w:ascii="Times New Roman" w:hAnsi="Times New Roman" w:cs="Times New Roman"/>
          <w:sz w:val="24"/>
          <w:szCs w:val="24"/>
        </w:rPr>
        <w:t xml:space="preserve"> </w:t>
      </w:r>
    </w:p>
    <w:p w:rsidR="00C504E0" w:rsidRPr="008F5E8C" w:rsidRDefault="00F671E2"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аукціону за методом покрокового зниження стартової ціни та подальшого подання цінових пропозицій – </w:t>
      </w:r>
      <w:r w:rsidR="00E7287F" w:rsidRPr="008F5E8C">
        <w:rPr>
          <w:rFonts w:ascii="Times New Roman" w:hAnsi="Times New Roman" w:cs="Times New Roman"/>
          <w:b/>
          <w:sz w:val="24"/>
          <w:szCs w:val="24"/>
        </w:rPr>
        <w:t>1 750,00</w:t>
      </w:r>
      <w:r w:rsidRPr="008F5E8C">
        <w:rPr>
          <w:rFonts w:ascii="Times New Roman" w:hAnsi="Times New Roman" w:cs="Times New Roman"/>
          <w:b/>
          <w:sz w:val="24"/>
          <w:szCs w:val="24"/>
        </w:rPr>
        <w:t xml:space="preserve"> гривень.</w:t>
      </w:r>
    </w:p>
    <w:p w:rsidR="00C504E0" w:rsidRPr="008F5E8C" w:rsidRDefault="00F671E2" w:rsidP="00C504E0">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 </w:t>
      </w:r>
      <w:r w:rsidR="00C504E0" w:rsidRPr="008F5E8C">
        <w:rPr>
          <w:rFonts w:ascii="Times New Roman" w:hAnsi="Times New Roman" w:cs="Times New Roman"/>
          <w:sz w:val="24"/>
          <w:szCs w:val="24"/>
        </w:rPr>
        <w:t xml:space="preserve">Загальна кількість кроків, на які знижується стартова ціна об’єкта на аукціоні за методом покрокового зниження стартової ціни та подальшого подання цінових пропозицій, </w:t>
      </w:r>
      <w:r w:rsidR="00C504E0" w:rsidRPr="00E537E6">
        <w:rPr>
          <w:rFonts w:ascii="Times New Roman" w:hAnsi="Times New Roman" w:cs="Times New Roman"/>
          <w:sz w:val="24"/>
          <w:szCs w:val="24"/>
        </w:rPr>
        <w:t>становить 2 кроки.</w:t>
      </w:r>
      <w:r w:rsidR="00C504E0" w:rsidRPr="008F5E8C">
        <w:rPr>
          <w:rFonts w:ascii="Times New Roman" w:hAnsi="Times New Roman" w:cs="Times New Roman"/>
          <w:sz w:val="24"/>
          <w:szCs w:val="24"/>
        </w:rPr>
        <w:t xml:space="preserve"> </w:t>
      </w:r>
    </w:p>
    <w:p w:rsidR="00E056F7" w:rsidRPr="008F5E8C" w:rsidRDefault="00F671E2" w:rsidP="00065CED">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b/>
          <w:sz w:val="24"/>
          <w:szCs w:val="24"/>
        </w:rPr>
        <w:t>Місце проведення аукціону:</w:t>
      </w:r>
      <w:r w:rsidRPr="008F5E8C">
        <w:rPr>
          <w:rFonts w:ascii="Times New Roman" w:hAnsi="Times New Roman" w:cs="Times New Roman"/>
          <w:sz w:val="24"/>
          <w:szCs w:val="24"/>
        </w:rPr>
        <w:t xml:space="preserve"> аукціони будуть проведені в електронній торговій системі «ПРОЗОРРО.ПРОДАЖІ» (адміністратор). </w:t>
      </w:r>
    </w:p>
    <w:p w:rsidR="00F671E2" w:rsidRPr="008F5E8C" w:rsidRDefault="00F671E2" w:rsidP="00C504E0">
      <w:pPr>
        <w:tabs>
          <w:tab w:val="left" w:pos="993"/>
        </w:tabs>
        <w:spacing w:after="0"/>
        <w:ind w:firstLine="709"/>
        <w:jc w:val="both"/>
        <w:rPr>
          <w:rFonts w:ascii="Times New Roman" w:hAnsi="Times New Roman" w:cs="Times New Roman"/>
          <w:sz w:val="24"/>
          <w:szCs w:val="24"/>
        </w:rPr>
      </w:pPr>
      <w:r w:rsidRPr="008F5E8C">
        <w:rPr>
          <w:rFonts w:ascii="Times New Roman" w:hAnsi="Times New Roman" w:cs="Times New Roman"/>
          <w:sz w:val="24"/>
          <w:szCs w:val="24"/>
        </w:rPr>
        <w:t xml:space="preserve">Єдине посилання на </w:t>
      </w:r>
      <w:proofErr w:type="spellStart"/>
      <w:r w:rsidRPr="008F5E8C">
        <w:rPr>
          <w:rFonts w:ascii="Times New Roman" w:hAnsi="Times New Roman" w:cs="Times New Roman"/>
          <w:sz w:val="24"/>
          <w:szCs w:val="24"/>
        </w:rPr>
        <w:t>веб-сторінку</w:t>
      </w:r>
      <w:proofErr w:type="spellEnd"/>
      <w:r w:rsidRPr="008F5E8C">
        <w:rPr>
          <w:rFonts w:ascii="Times New Roman" w:hAnsi="Times New Roman" w:cs="Times New Roman"/>
          <w:sz w:val="24"/>
          <w:szCs w:val="24"/>
        </w:rPr>
        <w:t xml:space="preserve"> адміністратора, на якій є посилання на </w:t>
      </w:r>
      <w:proofErr w:type="spellStart"/>
      <w:r w:rsidRPr="008F5E8C">
        <w:rPr>
          <w:rFonts w:ascii="Times New Roman" w:hAnsi="Times New Roman" w:cs="Times New Roman"/>
          <w:sz w:val="24"/>
          <w:szCs w:val="24"/>
        </w:rPr>
        <w:t>веб-сторінки</w:t>
      </w:r>
      <w:proofErr w:type="spellEnd"/>
      <w:r w:rsidRPr="008F5E8C">
        <w:rPr>
          <w:rFonts w:ascii="Times New Roman" w:hAnsi="Times New Roman" w:cs="Times New Roman"/>
          <w:sz w:val="24"/>
          <w:szCs w:val="24"/>
        </w:rPr>
        <w:t xml:space="preserve"> операторів електронного майданчика, які мають право використовувати електронний майданчик і з якими адміністр</w:t>
      </w:r>
      <w:r w:rsidR="00C504E0" w:rsidRPr="008F5E8C">
        <w:rPr>
          <w:rFonts w:ascii="Times New Roman" w:hAnsi="Times New Roman" w:cs="Times New Roman"/>
          <w:sz w:val="24"/>
          <w:szCs w:val="24"/>
        </w:rPr>
        <w:t xml:space="preserve">атор уклав відповідний договір: </w:t>
      </w:r>
      <w:hyperlink r:id="rId6" w:history="1">
        <w:r w:rsidR="00735E0E" w:rsidRPr="008F5E8C">
          <w:rPr>
            <w:rStyle w:val="a4"/>
            <w:rFonts w:ascii="Times New Roman" w:hAnsi="Times New Roman" w:cs="Times New Roman"/>
            <w:sz w:val="24"/>
            <w:szCs w:val="24"/>
          </w:rPr>
          <w:t>https://prozorro.sale/info/elektronni-majdanchiki-etsprozorroprodazhi-cbd2</w:t>
        </w:r>
      </w:hyperlink>
      <w:r w:rsidRPr="008F5E8C">
        <w:rPr>
          <w:rFonts w:ascii="Times New Roman" w:hAnsi="Times New Roman" w:cs="Times New Roman"/>
          <w:sz w:val="24"/>
          <w:szCs w:val="24"/>
        </w:rPr>
        <w:t>.</w:t>
      </w:r>
    </w:p>
    <w:p w:rsidR="00735E0E" w:rsidRDefault="00735E0E" w:rsidP="00C504E0">
      <w:pPr>
        <w:tabs>
          <w:tab w:val="left" w:pos="993"/>
        </w:tabs>
        <w:spacing w:after="0"/>
        <w:ind w:firstLine="709"/>
        <w:jc w:val="both"/>
        <w:rPr>
          <w:rFonts w:ascii="Times New Roman" w:hAnsi="Times New Roman" w:cs="Times New Roman"/>
          <w:sz w:val="28"/>
          <w:szCs w:val="28"/>
        </w:rPr>
      </w:pPr>
    </w:p>
    <w:p w:rsidR="00735E0E" w:rsidRPr="008F5E8C" w:rsidRDefault="00735E0E" w:rsidP="00F809C1">
      <w:pPr>
        <w:tabs>
          <w:tab w:val="left" w:pos="993"/>
        </w:tabs>
        <w:spacing w:after="0" w:line="360" w:lineRule="auto"/>
        <w:ind w:firstLine="709"/>
        <w:jc w:val="both"/>
        <w:rPr>
          <w:rFonts w:ascii="Times New Roman" w:hAnsi="Times New Roman" w:cs="Times New Roman"/>
          <w:b/>
          <w:sz w:val="26"/>
          <w:szCs w:val="26"/>
        </w:rPr>
      </w:pPr>
      <w:r w:rsidRPr="008F5E8C">
        <w:rPr>
          <w:rFonts w:ascii="Times New Roman" w:hAnsi="Times New Roman" w:cs="Times New Roman"/>
          <w:b/>
          <w:sz w:val="26"/>
          <w:szCs w:val="26"/>
        </w:rPr>
        <w:t>Голова комісії:</w:t>
      </w:r>
      <w:r w:rsidRPr="008F5E8C">
        <w:rPr>
          <w:rFonts w:ascii="Times New Roman" w:hAnsi="Times New Roman" w:cs="Times New Roman"/>
          <w:b/>
          <w:sz w:val="26"/>
          <w:szCs w:val="26"/>
        </w:rPr>
        <w:tab/>
      </w:r>
      <w:r w:rsidRPr="008F5E8C">
        <w:rPr>
          <w:rFonts w:ascii="Times New Roman" w:hAnsi="Times New Roman" w:cs="Times New Roman"/>
          <w:b/>
          <w:sz w:val="26"/>
          <w:szCs w:val="26"/>
        </w:rPr>
        <w:tab/>
        <w:t>________________</w:t>
      </w:r>
      <w:r w:rsidRPr="008F5E8C">
        <w:rPr>
          <w:rFonts w:ascii="Times New Roman" w:hAnsi="Times New Roman" w:cs="Times New Roman"/>
          <w:b/>
          <w:sz w:val="26"/>
          <w:szCs w:val="26"/>
        </w:rPr>
        <w:tab/>
      </w:r>
      <w:r w:rsidR="008F5E8C">
        <w:rPr>
          <w:rFonts w:ascii="Times New Roman" w:hAnsi="Times New Roman" w:cs="Times New Roman"/>
          <w:b/>
          <w:sz w:val="26"/>
          <w:szCs w:val="26"/>
        </w:rPr>
        <w:tab/>
      </w:r>
      <w:r w:rsidRPr="008F5E8C">
        <w:rPr>
          <w:rFonts w:ascii="Times New Roman" w:hAnsi="Times New Roman" w:cs="Times New Roman"/>
          <w:b/>
          <w:sz w:val="26"/>
          <w:szCs w:val="26"/>
        </w:rPr>
        <w:t xml:space="preserve">Я.П. </w:t>
      </w:r>
      <w:proofErr w:type="spellStart"/>
      <w:r w:rsidRPr="008F5E8C">
        <w:rPr>
          <w:rFonts w:ascii="Times New Roman" w:hAnsi="Times New Roman" w:cs="Times New Roman"/>
          <w:b/>
          <w:sz w:val="26"/>
          <w:szCs w:val="26"/>
        </w:rPr>
        <w:t>Дзиндра</w:t>
      </w:r>
      <w:proofErr w:type="spellEnd"/>
    </w:p>
    <w:p w:rsidR="00735E0E" w:rsidRPr="008F5E8C" w:rsidRDefault="00735E0E" w:rsidP="00F809C1">
      <w:pPr>
        <w:tabs>
          <w:tab w:val="left" w:pos="993"/>
        </w:tabs>
        <w:spacing w:after="0" w:line="360" w:lineRule="auto"/>
        <w:ind w:firstLine="709"/>
        <w:jc w:val="both"/>
        <w:rPr>
          <w:rFonts w:ascii="Times New Roman" w:hAnsi="Times New Roman" w:cs="Times New Roman"/>
          <w:b/>
          <w:sz w:val="26"/>
          <w:szCs w:val="26"/>
        </w:rPr>
      </w:pPr>
      <w:r w:rsidRPr="008F5E8C">
        <w:rPr>
          <w:rFonts w:ascii="Times New Roman" w:hAnsi="Times New Roman" w:cs="Times New Roman"/>
          <w:b/>
          <w:sz w:val="26"/>
          <w:szCs w:val="26"/>
        </w:rPr>
        <w:t>Секретар комісії:</w:t>
      </w:r>
      <w:r w:rsidRPr="008F5E8C">
        <w:rPr>
          <w:rFonts w:ascii="Times New Roman" w:hAnsi="Times New Roman" w:cs="Times New Roman"/>
          <w:b/>
          <w:sz w:val="26"/>
          <w:szCs w:val="26"/>
        </w:rPr>
        <w:tab/>
      </w:r>
      <w:r w:rsidR="008F5E8C">
        <w:rPr>
          <w:rFonts w:ascii="Times New Roman" w:hAnsi="Times New Roman" w:cs="Times New Roman"/>
          <w:b/>
          <w:sz w:val="26"/>
          <w:szCs w:val="26"/>
        </w:rPr>
        <w:tab/>
      </w:r>
      <w:r w:rsidRPr="008F5E8C">
        <w:rPr>
          <w:rFonts w:ascii="Times New Roman" w:hAnsi="Times New Roman" w:cs="Times New Roman"/>
          <w:b/>
          <w:sz w:val="26"/>
          <w:szCs w:val="26"/>
        </w:rPr>
        <w:t>________________</w:t>
      </w:r>
      <w:r w:rsidRPr="008F5E8C">
        <w:rPr>
          <w:rFonts w:ascii="Times New Roman" w:hAnsi="Times New Roman" w:cs="Times New Roman"/>
          <w:b/>
          <w:sz w:val="26"/>
          <w:szCs w:val="26"/>
        </w:rPr>
        <w:tab/>
      </w:r>
      <w:r w:rsidR="008F5E8C">
        <w:rPr>
          <w:rFonts w:ascii="Times New Roman" w:hAnsi="Times New Roman" w:cs="Times New Roman"/>
          <w:b/>
          <w:sz w:val="26"/>
          <w:szCs w:val="26"/>
        </w:rPr>
        <w:tab/>
      </w:r>
      <w:r w:rsidRPr="008F5E8C">
        <w:rPr>
          <w:rFonts w:ascii="Times New Roman" w:hAnsi="Times New Roman" w:cs="Times New Roman"/>
          <w:b/>
          <w:sz w:val="26"/>
          <w:szCs w:val="26"/>
        </w:rPr>
        <w:t xml:space="preserve">А.Б. </w:t>
      </w:r>
      <w:proofErr w:type="spellStart"/>
      <w:r w:rsidRPr="008F5E8C">
        <w:rPr>
          <w:rFonts w:ascii="Times New Roman" w:hAnsi="Times New Roman" w:cs="Times New Roman"/>
          <w:b/>
          <w:sz w:val="26"/>
          <w:szCs w:val="26"/>
        </w:rPr>
        <w:t>Натуркач</w:t>
      </w:r>
      <w:proofErr w:type="spellEnd"/>
    </w:p>
    <w:p w:rsidR="00735E0E" w:rsidRPr="008F5E8C" w:rsidRDefault="00735E0E" w:rsidP="00F809C1">
      <w:pPr>
        <w:tabs>
          <w:tab w:val="left" w:pos="993"/>
        </w:tabs>
        <w:spacing w:after="0" w:line="360" w:lineRule="auto"/>
        <w:ind w:firstLine="709"/>
        <w:jc w:val="both"/>
        <w:rPr>
          <w:rFonts w:ascii="Times New Roman" w:hAnsi="Times New Roman" w:cs="Times New Roman"/>
          <w:b/>
          <w:sz w:val="26"/>
          <w:szCs w:val="26"/>
        </w:rPr>
      </w:pPr>
      <w:r w:rsidRPr="008F5E8C">
        <w:rPr>
          <w:rFonts w:ascii="Times New Roman" w:hAnsi="Times New Roman" w:cs="Times New Roman"/>
          <w:b/>
          <w:sz w:val="26"/>
          <w:szCs w:val="26"/>
        </w:rPr>
        <w:t>Члени комісії:</w:t>
      </w:r>
      <w:r w:rsidRPr="008F5E8C">
        <w:rPr>
          <w:rFonts w:ascii="Times New Roman" w:hAnsi="Times New Roman" w:cs="Times New Roman"/>
          <w:b/>
          <w:sz w:val="26"/>
          <w:szCs w:val="26"/>
        </w:rPr>
        <w:tab/>
      </w:r>
      <w:r w:rsidRPr="008F5E8C">
        <w:rPr>
          <w:rFonts w:ascii="Times New Roman" w:hAnsi="Times New Roman" w:cs="Times New Roman"/>
          <w:b/>
          <w:sz w:val="26"/>
          <w:szCs w:val="26"/>
        </w:rPr>
        <w:tab/>
        <w:t>________________</w:t>
      </w:r>
      <w:r w:rsidRPr="008F5E8C">
        <w:rPr>
          <w:rFonts w:ascii="Times New Roman" w:hAnsi="Times New Roman" w:cs="Times New Roman"/>
          <w:b/>
          <w:sz w:val="26"/>
          <w:szCs w:val="26"/>
        </w:rPr>
        <w:tab/>
      </w:r>
      <w:r w:rsidR="008F5E8C">
        <w:rPr>
          <w:rFonts w:ascii="Times New Roman" w:hAnsi="Times New Roman" w:cs="Times New Roman"/>
          <w:b/>
          <w:sz w:val="26"/>
          <w:szCs w:val="26"/>
        </w:rPr>
        <w:tab/>
      </w:r>
      <w:r w:rsidR="00F809C1" w:rsidRPr="008F5E8C">
        <w:rPr>
          <w:rFonts w:ascii="Times New Roman" w:hAnsi="Times New Roman" w:cs="Times New Roman"/>
          <w:b/>
          <w:sz w:val="26"/>
          <w:szCs w:val="26"/>
        </w:rPr>
        <w:t>Н.В. Савка</w:t>
      </w:r>
    </w:p>
    <w:p w:rsidR="00F809C1" w:rsidRPr="008F5E8C" w:rsidRDefault="00F809C1" w:rsidP="00F809C1">
      <w:pPr>
        <w:tabs>
          <w:tab w:val="left" w:pos="993"/>
        </w:tabs>
        <w:spacing w:after="0" w:line="360" w:lineRule="auto"/>
        <w:ind w:firstLine="709"/>
        <w:jc w:val="both"/>
        <w:rPr>
          <w:rFonts w:ascii="Times New Roman" w:hAnsi="Times New Roman" w:cs="Times New Roman"/>
          <w:b/>
          <w:sz w:val="26"/>
          <w:szCs w:val="26"/>
        </w:rPr>
      </w:pP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t>________________</w:t>
      </w:r>
      <w:r w:rsidRPr="008F5E8C">
        <w:rPr>
          <w:rFonts w:ascii="Times New Roman" w:hAnsi="Times New Roman" w:cs="Times New Roman"/>
          <w:b/>
          <w:sz w:val="26"/>
          <w:szCs w:val="26"/>
        </w:rPr>
        <w:tab/>
      </w:r>
      <w:r w:rsidR="008F5E8C">
        <w:rPr>
          <w:rFonts w:ascii="Times New Roman" w:hAnsi="Times New Roman" w:cs="Times New Roman"/>
          <w:b/>
          <w:sz w:val="26"/>
          <w:szCs w:val="26"/>
        </w:rPr>
        <w:tab/>
      </w:r>
      <w:r w:rsidRPr="008F5E8C">
        <w:rPr>
          <w:rFonts w:ascii="Times New Roman" w:hAnsi="Times New Roman" w:cs="Times New Roman"/>
          <w:b/>
          <w:sz w:val="26"/>
          <w:szCs w:val="26"/>
        </w:rPr>
        <w:t xml:space="preserve">І.М. </w:t>
      </w:r>
      <w:proofErr w:type="spellStart"/>
      <w:r w:rsidRPr="008F5E8C">
        <w:rPr>
          <w:rFonts w:ascii="Times New Roman" w:hAnsi="Times New Roman" w:cs="Times New Roman"/>
          <w:b/>
          <w:sz w:val="26"/>
          <w:szCs w:val="26"/>
        </w:rPr>
        <w:t>Гуйван</w:t>
      </w:r>
      <w:proofErr w:type="spellEnd"/>
    </w:p>
    <w:p w:rsidR="00F809C1" w:rsidRPr="008F5E8C" w:rsidRDefault="00F809C1" w:rsidP="00F809C1">
      <w:pPr>
        <w:tabs>
          <w:tab w:val="left" w:pos="993"/>
        </w:tabs>
        <w:spacing w:after="0" w:line="360" w:lineRule="auto"/>
        <w:ind w:firstLine="709"/>
        <w:jc w:val="both"/>
        <w:rPr>
          <w:rFonts w:ascii="Times New Roman" w:hAnsi="Times New Roman" w:cs="Times New Roman"/>
          <w:b/>
          <w:sz w:val="26"/>
          <w:szCs w:val="26"/>
        </w:rPr>
      </w:pP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t>________________</w:t>
      </w:r>
      <w:r w:rsidRPr="008F5E8C">
        <w:rPr>
          <w:rFonts w:ascii="Times New Roman" w:hAnsi="Times New Roman" w:cs="Times New Roman"/>
          <w:b/>
          <w:sz w:val="26"/>
          <w:szCs w:val="26"/>
        </w:rPr>
        <w:tab/>
      </w:r>
      <w:r w:rsidR="008F5E8C">
        <w:rPr>
          <w:rFonts w:ascii="Times New Roman" w:hAnsi="Times New Roman" w:cs="Times New Roman"/>
          <w:b/>
          <w:sz w:val="26"/>
          <w:szCs w:val="26"/>
        </w:rPr>
        <w:tab/>
      </w:r>
      <w:r w:rsidRPr="008F5E8C">
        <w:rPr>
          <w:rFonts w:ascii="Times New Roman" w:hAnsi="Times New Roman" w:cs="Times New Roman"/>
          <w:b/>
          <w:sz w:val="26"/>
          <w:szCs w:val="26"/>
        </w:rPr>
        <w:t>О.Ю. Новосядла</w:t>
      </w:r>
    </w:p>
    <w:p w:rsidR="00F809C1" w:rsidRPr="008F5E8C" w:rsidRDefault="00F809C1" w:rsidP="00F809C1">
      <w:pPr>
        <w:tabs>
          <w:tab w:val="left" w:pos="993"/>
        </w:tabs>
        <w:spacing w:after="0" w:line="360" w:lineRule="auto"/>
        <w:ind w:firstLine="709"/>
        <w:jc w:val="both"/>
        <w:rPr>
          <w:rFonts w:ascii="Times New Roman" w:hAnsi="Times New Roman" w:cs="Times New Roman"/>
          <w:b/>
          <w:sz w:val="26"/>
          <w:szCs w:val="26"/>
        </w:rPr>
      </w:pP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t>________________</w:t>
      </w:r>
      <w:r w:rsidRPr="008F5E8C">
        <w:rPr>
          <w:rFonts w:ascii="Times New Roman" w:hAnsi="Times New Roman" w:cs="Times New Roman"/>
          <w:b/>
          <w:sz w:val="26"/>
          <w:szCs w:val="26"/>
        </w:rPr>
        <w:tab/>
      </w:r>
      <w:r w:rsidR="008F5E8C">
        <w:rPr>
          <w:rFonts w:ascii="Times New Roman" w:hAnsi="Times New Roman" w:cs="Times New Roman"/>
          <w:b/>
          <w:sz w:val="26"/>
          <w:szCs w:val="26"/>
        </w:rPr>
        <w:tab/>
      </w:r>
      <w:r w:rsidRPr="008F5E8C">
        <w:rPr>
          <w:rFonts w:ascii="Times New Roman" w:hAnsi="Times New Roman" w:cs="Times New Roman"/>
          <w:b/>
          <w:sz w:val="26"/>
          <w:szCs w:val="26"/>
        </w:rPr>
        <w:t xml:space="preserve">Х.В. </w:t>
      </w:r>
      <w:proofErr w:type="spellStart"/>
      <w:r w:rsidRPr="008F5E8C">
        <w:rPr>
          <w:rFonts w:ascii="Times New Roman" w:hAnsi="Times New Roman" w:cs="Times New Roman"/>
          <w:b/>
          <w:sz w:val="26"/>
          <w:szCs w:val="26"/>
        </w:rPr>
        <w:t>Говіка</w:t>
      </w:r>
      <w:proofErr w:type="spellEnd"/>
    </w:p>
    <w:p w:rsidR="00735E0E" w:rsidRPr="008F5E8C" w:rsidRDefault="00F809C1" w:rsidP="00F809C1">
      <w:pPr>
        <w:tabs>
          <w:tab w:val="left" w:pos="993"/>
        </w:tabs>
        <w:spacing w:after="0" w:line="360" w:lineRule="auto"/>
        <w:ind w:firstLine="709"/>
        <w:jc w:val="both"/>
        <w:rPr>
          <w:rFonts w:ascii="Times New Roman" w:hAnsi="Times New Roman" w:cs="Times New Roman"/>
          <w:b/>
          <w:sz w:val="26"/>
          <w:szCs w:val="26"/>
        </w:rPr>
      </w:pP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r>
      <w:r w:rsidRPr="008F5E8C">
        <w:rPr>
          <w:rFonts w:ascii="Times New Roman" w:hAnsi="Times New Roman" w:cs="Times New Roman"/>
          <w:b/>
          <w:sz w:val="26"/>
          <w:szCs w:val="26"/>
        </w:rPr>
        <w:tab/>
        <w:t>________________</w:t>
      </w:r>
      <w:r w:rsidRPr="008F5E8C">
        <w:rPr>
          <w:rFonts w:ascii="Times New Roman" w:hAnsi="Times New Roman" w:cs="Times New Roman"/>
          <w:b/>
          <w:sz w:val="26"/>
          <w:szCs w:val="26"/>
        </w:rPr>
        <w:tab/>
      </w:r>
      <w:r w:rsidR="008F5E8C">
        <w:rPr>
          <w:rFonts w:ascii="Times New Roman" w:hAnsi="Times New Roman" w:cs="Times New Roman"/>
          <w:b/>
          <w:sz w:val="26"/>
          <w:szCs w:val="26"/>
        </w:rPr>
        <w:tab/>
      </w:r>
      <w:r w:rsidRPr="008F5E8C">
        <w:rPr>
          <w:rFonts w:ascii="Times New Roman" w:hAnsi="Times New Roman" w:cs="Times New Roman"/>
          <w:b/>
          <w:sz w:val="26"/>
          <w:szCs w:val="26"/>
        </w:rPr>
        <w:t xml:space="preserve">Л.О. </w:t>
      </w:r>
      <w:proofErr w:type="spellStart"/>
      <w:r w:rsidRPr="008F5E8C">
        <w:rPr>
          <w:rFonts w:ascii="Times New Roman" w:hAnsi="Times New Roman" w:cs="Times New Roman"/>
          <w:b/>
          <w:sz w:val="26"/>
          <w:szCs w:val="26"/>
        </w:rPr>
        <w:t>Махомет</w:t>
      </w:r>
      <w:proofErr w:type="spellEnd"/>
    </w:p>
    <w:sectPr w:rsidR="00735E0E" w:rsidRPr="008F5E8C" w:rsidSect="005C7FE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48B"/>
    <w:multiLevelType w:val="hybridMultilevel"/>
    <w:tmpl w:val="BFB870CC"/>
    <w:lvl w:ilvl="0" w:tplc="D16A8E80">
      <w:start w:val="1"/>
      <w:numFmt w:val="bullet"/>
      <w:lvlText w:val=""/>
      <w:lvlJc w:val="left"/>
      <w:pPr>
        <w:ind w:left="1429" w:hanging="360"/>
      </w:pPr>
      <w:rPr>
        <w:rFonts w:ascii="Symbol" w:hAnsi="Symbol" w:hint="default"/>
        <w:color w:val="000000" w:themeColor="text1"/>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BAD0D28"/>
    <w:multiLevelType w:val="hybridMultilevel"/>
    <w:tmpl w:val="C726B3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6ED2B59"/>
    <w:multiLevelType w:val="hybridMultilevel"/>
    <w:tmpl w:val="32D8E6A6"/>
    <w:lvl w:ilvl="0" w:tplc="F6BE78E2">
      <w:start w:val="1"/>
      <w:numFmt w:val="decimal"/>
      <w:lvlText w:val="%1."/>
      <w:lvlJc w:val="left"/>
      <w:pPr>
        <w:ind w:left="810" w:hanging="45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C66555C"/>
    <w:multiLevelType w:val="hybridMultilevel"/>
    <w:tmpl w:val="CE0AF7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0C6411"/>
    <w:multiLevelType w:val="hybridMultilevel"/>
    <w:tmpl w:val="62E8D6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5D1830A7"/>
    <w:multiLevelType w:val="hybridMultilevel"/>
    <w:tmpl w:val="5FD037E4"/>
    <w:lvl w:ilvl="0" w:tplc="98F21DC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408287B"/>
    <w:multiLevelType w:val="hybridMultilevel"/>
    <w:tmpl w:val="5D783D1C"/>
    <w:lvl w:ilvl="0" w:tplc="EF8A3D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5C7FE3"/>
    <w:rsid w:val="000149E8"/>
    <w:rsid w:val="000461E2"/>
    <w:rsid w:val="00065CED"/>
    <w:rsid w:val="00075010"/>
    <w:rsid w:val="000C1BD9"/>
    <w:rsid w:val="000E46CB"/>
    <w:rsid w:val="00143CEC"/>
    <w:rsid w:val="0014505C"/>
    <w:rsid w:val="001F599A"/>
    <w:rsid w:val="002120E7"/>
    <w:rsid w:val="002469B4"/>
    <w:rsid w:val="002815EF"/>
    <w:rsid w:val="00292482"/>
    <w:rsid w:val="002B1BC0"/>
    <w:rsid w:val="002D4907"/>
    <w:rsid w:val="00385F9B"/>
    <w:rsid w:val="003A554A"/>
    <w:rsid w:val="004B6A46"/>
    <w:rsid w:val="005C7FE3"/>
    <w:rsid w:val="005E2219"/>
    <w:rsid w:val="007150C6"/>
    <w:rsid w:val="00735E0E"/>
    <w:rsid w:val="00794915"/>
    <w:rsid w:val="007B0A28"/>
    <w:rsid w:val="00831189"/>
    <w:rsid w:val="00832729"/>
    <w:rsid w:val="00846803"/>
    <w:rsid w:val="0088460B"/>
    <w:rsid w:val="008E4335"/>
    <w:rsid w:val="008F5E8C"/>
    <w:rsid w:val="00954F00"/>
    <w:rsid w:val="009E3D41"/>
    <w:rsid w:val="00A71661"/>
    <w:rsid w:val="00AB0224"/>
    <w:rsid w:val="00B10104"/>
    <w:rsid w:val="00B96FA5"/>
    <w:rsid w:val="00BF4723"/>
    <w:rsid w:val="00C153E0"/>
    <w:rsid w:val="00C2217D"/>
    <w:rsid w:val="00C477D9"/>
    <w:rsid w:val="00C504E0"/>
    <w:rsid w:val="00C70155"/>
    <w:rsid w:val="00CA4840"/>
    <w:rsid w:val="00CD1056"/>
    <w:rsid w:val="00CF69E4"/>
    <w:rsid w:val="00D05D59"/>
    <w:rsid w:val="00D71EDF"/>
    <w:rsid w:val="00D96A14"/>
    <w:rsid w:val="00E056F7"/>
    <w:rsid w:val="00E241ED"/>
    <w:rsid w:val="00E537E6"/>
    <w:rsid w:val="00E7287F"/>
    <w:rsid w:val="00F671E2"/>
    <w:rsid w:val="00F809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FE3"/>
    <w:pPr>
      <w:ind w:left="720"/>
      <w:contextualSpacing/>
    </w:pPr>
  </w:style>
  <w:style w:type="character" w:styleId="a4">
    <w:name w:val="Hyperlink"/>
    <w:basedOn w:val="a0"/>
    <w:uiPriority w:val="99"/>
    <w:unhideWhenUsed/>
    <w:rsid w:val="00A71661"/>
    <w:rPr>
      <w:color w:val="0000FF" w:themeColor="hyperlink"/>
      <w:u w:val="single"/>
    </w:rPr>
  </w:style>
  <w:style w:type="paragraph" w:customStyle="1" w:styleId="3">
    <w:name w:val="Основной текст3"/>
    <w:basedOn w:val="a"/>
    <w:link w:val="a5"/>
    <w:rsid w:val="00A71661"/>
    <w:pPr>
      <w:widowControl w:val="0"/>
      <w:shd w:val="clear" w:color="auto" w:fill="FFFFFF"/>
      <w:suppressAutoHyphens/>
      <w:spacing w:before="360" w:after="240" w:line="317" w:lineRule="exact"/>
      <w:jc w:val="both"/>
    </w:pPr>
    <w:rPr>
      <w:rFonts w:ascii="Times New Roman" w:eastAsia="Times New Roman" w:hAnsi="Times New Roman" w:cs="Times New Roman"/>
      <w:spacing w:val="4"/>
      <w:sz w:val="25"/>
      <w:szCs w:val="25"/>
      <w:shd w:val="clear" w:color="auto" w:fill="FFFFFF"/>
      <w:lang w:eastAsia="zh-CN"/>
    </w:rPr>
  </w:style>
  <w:style w:type="paragraph" w:styleId="a6">
    <w:name w:val="Normal (Web)"/>
    <w:basedOn w:val="a"/>
    <w:uiPriority w:val="99"/>
    <w:unhideWhenUsed/>
    <w:rsid w:val="008327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_"/>
    <w:link w:val="3"/>
    <w:rsid w:val="00832729"/>
    <w:rPr>
      <w:rFonts w:ascii="Times New Roman" w:eastAsia="Times New Roman" w:hAnsi="Times New Roman" w:cs="Times New Roman"/>
      <w:spacing w:val="4"/>
      <w:sz w:val="25"/>
      <w:szCs w:val="25"/>
      <w:shd w:val="clear" w:color="auto" w:fill="FFFFFF"/>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sale/info/elektronni-majdanchiki-etsprozorroprodazhi-cbd2"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6350</Words>
  <Characters>3621</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2021-04-28T11:31:00Z</cp:lastPrinted>
  <dcterms:created xsi:type="dcterms:W3CDTF">2021-04-16T09:40:00Z</dcterms:created>
  <dcterms:modified xsi:type="dcterms:W3CDTF">2021-05-05T07:59:00Z</dcterms:modified>
</cp:coreProperties>
</file>