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1" w:rsidRDefault="00A70D6C" w:rsidP="00721520">
      <w:pPr>
        <w:pStyle w:val="FR1"/>
        <w:tabs>
          <w:tab w:val="left" w:pos="4678"/>
          <w:tab w:val="left" w:pos="4820"/>
        </w:tabs>
        <w:spacing w:line="252" w:lineRule="auto"/>
        <w:ind w:left="0" w:right="-5"/>
        <w:rPr>
          <w:rFonts w:eastAsia="Batang"/>
          <w:b/>
          <w:bCs/>
        </w:rPr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69850</wp:posOffset>
            </wp:positionV>
            <wp:extent cx="588010" cy="819150"/>
            <wp:effectExtent l="19050" t="0" r="254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E45" w:rsidRDefault="00691E01" w:rsidP="00721520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b/>
          <w:iCs/>
        </w:rPr>
      </w:pPr>
      <w:r>
        <w:rPr>
          <w:rFonts w:eastAsia="Batang"/>
          <w:b/>
          <w:bCs/>
        </w:rPr>
        <w:t>ЧОРТКІВСЬКА  МІСЬКА  РАДА</w:t>
      </w:r>
      <w:r w:rsidR="007F2411">
        <w:rPr>
          <w:b/>
          <w:iCs/>
        </w:rPr>
        <w:t xml:space="preserve">                                                                                 </w:t>
      </w:r>
    </w:p>
    <w:p w:rsidR="007F2411" w:rsidRPr="00721520" w:rsidRDefault="000821FD" w:rsidP="00721520">
      <w:pPr>
        <w:pStyle w:val="FR1"/>
        <w:tabs>
          <w:tab w:val="left" w:pos="4820"/>
        </w:tabs>
        <w:spacing w:line="252" w:lineRule="auto"/>
        <w:ind w:left="0" w:right="-5"/>
        <w:jc w:val="center"/>
        <w:rPr>
          <w:b/>
        </w:rPr>
      </w:pPr>
      <w:r>
        <w:rPr>
          <w:b/>
          <w:iCs/>
        </w:rPr>
        <w:t xml:space="preserve">  </w:t>
      </w:r>
      <w:r w:rsidR="00B640AF">
        <w:rPr>
          <w:b/>
          <w:iCs/>
        </w:rPr>
        <w:t>ТРЕТЯ</w:t>
      </w:r>
      <w:r w:rsidR="00580B1E">
        <w:rPr>
          <w:b/>
          <w:iCs/>
        </w:rPr>
        <w:t xml:space="preserve"> СЕСІЯ ВОСЬМОГО СКЛИКАННЯ</w:t>
      </w:r>
    </w:p>
    <w:p w:rsidR="007F2411" w:rsidRDefault="007F2411" w:rsidP="007F2411">
      <w:pPr>
        <w:ind w:right="-5"/>
        <w:rPr>
          <w:lang w:val="uk-UA"/>
        </w:rPr>
      </w:pPr>
    </w:p>
    <w:p w:rsidR="007F2411" w:rsidRDefault="007F2411" w:rsidP="00770B85">
      <w:pPr>
        <w:ind w:right="-5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РІШЕННЯ </w:t>
      </w:r>
      <w:r w:rsidR="00C82D3B" w:rsidRPr="00C82D3B">
        <w:rPr>
          <w:b/>
          <w:bCs/>
          <w:sz w:val="28"/>
          <w:szCs w:val="28"/>
        </w:rPr>
        <w:t>(</w:t>
      </w:r>
      <w:r w:rsidR="00C82D3B" w:rsidRPr="00C82D3B">
        <w:rPr>
          <w:bCs/>
          <w:sz w:val="28"/>
          <w:szCs w:val="28"/>
        </w:rPr>
        <w:t>ПРОЄКТ</w:t>
      </w:r>
      <w:r w:rsidR="00C82D3B" w:rsidRPr="00C82D3B">
        <w:rPr>
          <w:b/>
          <w:bCs/>
          <w:sz w:val="28"/>
          <w:szCs w:val="28"/>
        </w:rPr>
        <w:t>)</w:t>
      </w:r>
    </w:p>
    <w:p w:rsidR="007F2411" w:rsidRDefault="007F2411" w:rsidP="007F2411">
      <w:pPr>
        <w:ind w:right="-5"/>
        <w:rPr>
          <w:b/>
          <w:lang w:val="uk-UA"/>
        </w:rPr>
      </w:pPr>
    </w:p>
    <w:p w:rsidR="007F2411" w:rsidRDefault="00B640AF" w:rsidP="007F2411">
      <w:pPr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 </w:t>
      </w:r>
      <w:r w:rsidR="00AA35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______________</w:t>
      </w:r>
      <w:r w:rsidR="00AA35F0">
        <w:rPr>
          <w:b/>
          <w:sz w:val="28"/>
          <w:szCs w:val="28"/>
          <w:lang w:val="uk-UA"/>
        </w:rPr>
        <w:t xml:space="preserve"> 2020</w:t>
      </w:r>
      <w:r w:rsidR="007F2411">
        <w:rPr>
          <w:b/>
          <w:sz w:val="28"/>
          <w:szCs w:val="28"/>
          <w:lang w:val="uk-UA"/>
        </w:rPr>
        <w:t xml:space="preserve"> року                               </w:t>
      </w:r>
      <w:r w:rsidR="00580B1E"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7F2411">
        <w:rPr>
          <w:b/>
          <w:sz w:val="28"/>
          <w:szCs w:val="28"/>
          <w:lang w:val="uk-UA"/>
        </w:rPr>
        <w:t xml:space="preserve">№ </w:t>
      </w:r>
    </w:p>
    <w:p w:rsidR="007F2411" w:rsidRDefault="007F2411" w:rsidP="007F2411">
      <w:pPr>
        <w:ind w:right="-5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м. Чортків</w:t>
      </w:r>
    </w:p>
    <w:p w:rsidR="009B0ABA" w:rsidRDefault="009B0ABA" w:rsidP="007F2411">
      <w:pPr>
        <w:ind w:right="-5"/>
        <w:rPr>
          <w:b/>
          <w:sz w:val="28"/>
          <w:szCs w:val="28"/>
          <w:lang w:val="uk-UA"/>
        </w:rPr>
      </w:pPr>
    </w:p>
    <w:p w:rsidR="00C74CEC" w:rsidRPr="00AE3ECF" w:rsidRDefault="00C74CEC" w:rsidP="00AE3ECF">
      <w:pPr>
        <w:tabs>
          <w:tab w:val="left" w:pos="3555"/>
        </w:tabs>
        <w:ind w:right="-5"/>
        <w:rPr>
          <w:b/>
          <w:sz w:val="16"/>
          <w:szCs w:val="28"/>
          <w:lang w:val="uk-UA"/>
        </w:rPr>
      </w:pPr>
    </w:p>
    <w:p w:rsidR="00B640AF" w:rsidRDefault="00B640AF" w:rsidP="00B640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 </w:t>
      </w:r>
      <w:proofErr w:type="spellStart"/>
      <w:r>
        <w:rPr>
          <w:b/>
          <w:bCs/>
          <w:iCs/>
          <w:sz w:val="28"/>
          <w:szCs w:val="28"/>
        </w:rPr>
        <w:t>затвердження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Програми</w:t>
      </w:r>
      <w:proofErr w:type="spellEnd"/>
    </w:p>
    <w:p w:rsidR="00B640AF" w:rsidRPr="00834AAB" w:rsidRDefault="00B640AF" w:rsidP="00B640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</w:t>
      </w:r>
      <w:r w:rsidRPr="00834AAB">
        <w:rPr>
          <w:b/>
          <w:sz w:val="28"/>
          <w:szCs w:val="28"/>
        </w:rPr>
        <w:t>озвитку</w:t>
      </w:r>
      <w:proofErr w:type="spellEnd"/>
      <w:r w:rsidRPr="00834AAB">
        <w:rPr>
          <w:b/>
          <w:sz w:val="28"/>
          <w:szCs w:val="28"/>
        </w:rPr>
        <w:t xml:space="preserve"> </w:t>
      </w:r>
      <w:proofErr w:type="spellStart"/>
      <w:proofErr w:type="gramStart"/>
      <w:r w:rsidRPr="00834AAB">
        <w:rPr>
          <w:b/>
          <w:sz w:val="28"/>
          <w:szCs w:val="28"/>
        </w:rPr>
        <w:t>арх</w:t>
      </w:r>
      <w:proofErr w:type="gramEnd"/>
      <w:r w:rsidRPr="00834AAB">
        <w:rPr>
          <w:b/>
          <w:sz w:val="28"/>
          <w:szCs w:val="28"/>
        </w:rPr>
        <w:t>івної</w:t>
      </w:r>
      <w:proofErr w:type="spellEnd"/>
      <w:r w:rsidRPr="00834AAB">
        <w:rPr>
          <w:b/>
          <w:sz w:val="28"/>
          <w:szCs w:val="28"/>
        </w:rPr>
        <w:t xml:space="preserve"> </w:t>
      </w:r>
      <w:proofErr w:type="spellStart"/>
      <w:r w:rsidRPr="00834AAB">
        <w:rPr>
          <w:b/>
          <w:sz w:val="28"/>
          <w:szCs w:val="28"/>
        </w:rPr>
        <w:t>справи</w:t>
      </w:r>
      <w:proofErr w:type="spellEnd"/>
      <w:r w:rsidRPr="00834AAB">
        <w:rPr>
          <w:b/>
          <w:sz w:val="28"/>
          <w:szCs w:val="28"/>
        </w:rPr>
        <w:t xml:space="preserve"> </w:t>
      </w:r>
    </w:p>
    <w:p w:rsidR="00C82D3B" w:rsidRDefault="00B640AF" w:rsidP="00B640AF">
      <w:pPr>
        <w:rPr>
          <w:b/>
          <w:sz w:val="28"/>
          <w:szCs w:val="28"/>
          <w:lang w:val="uk-UA"/>
        </w:rPr>
      </w:pPr>
      <w:proofErr w:type="spellStart"/>
      <w:r w:rsidRPr="00834AAB">
        <w:rPr>
          <w:b/>
          <w:sz w:val="28"/>
          <w:szCs w:val="28"/>
        </w:rPr>
        <w:t>Ч</w:t>
      </w:r>
      <w:r w:rsidR="00841AC6">
        <w:rPr>
          <w:b/>
          <w:sz w:val="28"/>
          <w:szCs w:val="28"/>
        </w:rPr>
        <w:t>ортківської</w:t>
      </w:r>
      <w:proofErr w:type="spellEnd"/>
      <w:r w:rsidR="00841AC6">
        <w:rPr>
          <w:b/>
          <w:sz w:val="28"/>
          <w:szCs w:val="28"/>
        </w:rPr>
        <w:t xml:space="preserve"> </w:t>
      </w:r>
      <w:proofErr w:type="spellStart"/>
      <w:r w:rsidR="00841AC6">
        <w:rPr>
          <w:b/>
          <w:sz w:val="28"/>
          <w:szCs w:val="28"/>
        </w:rPr>
        <w:t>міської</w:t>
      </w:r>
      <w:proofErr w:type="spellEnd"/>
      <w:r w:rsidR="00841AC6">
        <w:rPr>
          <w:b/>
          <w:sz w:val="28"/>
          <w:szCs w:val="28"/>
        </w:rPr>
        <w:t xml:space="preserve"> ради </w:t>
      </w:r>
    </w:p>
    <w:p w:rsidR="00B640AF" w:rsidRPr="00C82D3B" w:rsidRDefault="00841AC6" w:rsidP="00B640AF">
      <w:pPr>
        <w:rPr>
          <w:b/>
          <w:sz w:val="28"/>
          <w:szCs w:val="28"/>
          <w:lang w:val="uk-UA"/>
        </w:rPr>
      </w:pPr>
      <w:r w:rsidRPr="00C82D3B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</w:t>
      </w:r>
      <w:r w:rsidRPr="00C82D3B">
        <w:rPr>
          <w:b/>
          <w:sz w:val="28"/>
          <w:szCs w:val="28"/>
          <w:lang w:val="uk-UA"/>
        </w:rPr>
        <w:t>1-202</w:t>
      </w:r>
      <w:r w:rsidR="008B7263">
        <w:rPr>
          <w:b/>
          <w:sz w:val="28"/>
          <w:szCs w:val="28"/>
          <w:lang w:val="uk-UA"/>
        </w:rPr>
        <w:t>3</w:t>
      </w:r>
      <w:r w:rsidR="00B640AF" w:rsidRPr="00C82D3B">
        <w:rPr>
          <w:b/>
          <w:sz w:val="28"/>
          <w:szCs w:val="28"/>
          <w:lang w:val="uk-UA"/>
        </w:rPr>
        <w:t xml:space="preserve"> рр.</w:t>
      </w:r>
    </w:p>
    <w:p w:rsidR="00E942FD" w:rsidRPr="00C82D3B" w:rsidRDefault="00E942FD" w:rsidP="001F405B">
      <w:pPr>
        <w:ind w:right="-5"/>
        <w:rPr>
          <w:b/>
          <w:sz w:val="28"/>
          <w:szCs w:val="28"/>
          <w:lang w:val="uk-UA"/>
        </w:rPr>
      </w:pPr>
    </w:p>
    <w:p w:rsidR="00CF2F56" w:rsidRPr="00CF2F56" w:rsidRDefault="00CF2F56" w:rsidP="00862589">
      <w:pPr>
        <w:ind w:firstLine="708"/>
        <w:jc w:val="both"/>
        <w:rPr>
          <w:sz w:val="28"/>
          <w:szCs w:val="28"/>
          <w:lang w:val="uk-UA"/>
        </w:rPr>
      </w:pPr>
      <w:r w:rsidRPr="00CF2F56">
        <w:rPr>
          <w:sz w:val="28"/>
          <w:szCs w:val="28"/>
          <w:lang w:val="uk-UA"/>
        </w:rPr>
        <w:t>З метою зберіганн</w:t>
      </w:r>
      <w:r w:rsidR="00B105C0">
        <w:rPr>
          <w:sz w:val="28"/>
          <w:szCs w:val="28"/>
          <w:lang w:val="uk-UA"/>
        </w:rPr>
        <w:t>я, примноження та використання Н</w:t>
      </w:r>
      <w:r w:rsidRPr="00CF2F56">
        <w:rPr>
          <w:sz w:val="28"/>
          <w:szCs w:val="28"/>
          <w:lang w:val="uk-UA"/>
        </w:rPr>
        <w:t>аціонального архівного фонду, сприяння досягнення світового рівня в розвитку архівної справи і ведення діловодства, на виконання Закону України «</w:t>
      </w:r>
      <w:r w:rsidR="00B105C0">
        <w:rPr>
          <w:sz w:val="28"/>
          <w:szCs w:val="28"/>
          <w:lang w:val="uk-UA"/>
        </w:rPr>
        <w:t>Про Н</w:t>
      </w:r>
      <w:r w:rsidRPr="00CF2F56">
        <w:rPr>
          <w:sz w:val="28"/>
          <w:szCs w:val="28"/>
          <w:lang w:val="uk-UA"/>
        </w:rPr>
        <w:t>аціональний архівний фонд та архівні установи»</w:t>
      </w:r>
      <w:r w:rsidRPr="00CF2F56">
        <w:rPr>
          <w:color w:val="121212"/>
          <w:sz w:val="28"/>
          <w:szCs w:val="28"/>
          <w:shd w:val="clear" w:color="auto" w:fill="FFFFFF"/>
          <w:lang w:val="uk-UA"/>
        </w:rPr>
        <w:t xml:space="preserve"> </w:t>
      </w:r>
      <w:r w:rsidRPr="00A73E49">
        <w:rPr>
          <w:color w:val="000000"/>
          <w:sz w:val="28"/>
          <w:szCs w:val="28"/>
          <w:lang w:val="uk-UA"/>
        </w:rPr>
        <w:t>від</w:t>
      </w:r>
      <w:r w:rsidRPr="00CF2F56">
        <w:rPr>
          <w:color w:val="000000"/>
          <w:sz w:val="28"/>
          <w:szCs w:val="28"/>
        </w:rPr>
        <w:t> </w:t>
      </w:r>
      <w:r w:rsidRPr="00A73E49">
        <w:rPr>
          <w:color w:val="000000"/>
          <w:sz w:val="28"/>
          <w:szCs w:val="28"/>
          <w:lang w:val="uk-UA"/>
        </w:rPr>
        <w:t>24 грудня 1993</w:t>
      </w:r>
      <w:r w:rsidRPr="00CF2F56">
        <w:rPr>
          <w:color w:val="000000"/>
          <w:sz w:val="28"/>
          <w:szCs w:val="28"/>
        </w:rPr>
        <w:t> </w:t>
      </w:r>
      <w:r w:rsidRPr="00A73E49">
        <w:rPr>
          <w:color w:val="000000"/>
          <w:sz w:val="28"/>
          <w:szCs w:val="28"/>
          <w:lang w:val="uk-UA"/>
        </w:rPr>
        <w:t>р</w:t>
      </w:r>
      <w:r w:rsidR="00C82D3B">
        <w:rPr>
          <w:color w:val="000000"/>
          <w:sz w:val="28"/>
          <w:szCs w:val="28"/>
          <w:lang w:val="uk-UA"/>
        </w:rPr>
        <w:t>оку</w:t>
      </w:r>
      <w:r w:rsidRPr="00A73E49">
        <w:rPr>
          <w:color w:val="000000"/>
          <w:sz w:val="28"/>
          <w:szCs w:val="28"/>
          <w:lang w:val="uk-UA"/>
        </w:rPr>
        <w:t xml:space="preserve"> №</w:t>
      </w:r>
      <w:r w:rsidRPr="00CF2F56">
        <w:rPr>
          <w:color w:val="000000"/>
          <w:sz w:val="28"/>
          <w:szCs w:val="28"/>
        </w:rPr>
        <w:t> </w:t>
      </w:r>
      <w:r w:rsidRPr="00A73E49">
        <w:rPr>
          <w:rStyle w:val="a7"/>
          <w:b w:val="0"/>
          <w:color w:val="000000"/>
          <w:sz w:val="28"/>
          <w:szCs w:val="28"/>
          <w:lang w:val="uk-UA"/>
        </w:rPr>
        <w:t>3814-</w:t>
      </w:r>
      <w:r w:rsidRPr="00CF2F56">
        <w:rPr>
          <w:rStyle w:val="a7"/>
          <w:b w:val="0"/>
          <w:color w:val="000000"/>
          <w:sz w:val="28"/>
          <w:szCs w:val="28"/>
        </w:rPr>
        <w:t>XII</w:t>
      </w:r>
      <w:r w:rsidRPr="00CF2F56">
        <w:rPr>
          <w:sz w:val="28"/>
          <w:szCs w:val="28"/>
          <w:lang w:val="uk-UA"/>
        </w:rPr>
        <w:t xml:space="preserve">, </w:t>
      </w:r>
      <w:r w:rsidR="00A73E49">
        <w:rPr>
          <w:sz w:val="28"/>
          <w:szCs w:val="28"/>
          <w:lang w:val="uk-UA"/>
        </w:rPr>
        <w:br/>
      </w:r>
      <w:r w:rsidRPr="00CF2F56">
        <w:rPr>
          <w:color w:val="333333"/>
          <w:sz w:val="28"/>
          <w:szCs w:val="28"/>
          <w:shd w:val="clear" w:color="auto" w:fill="FFFFFF"/>
          <w:lang w:val="uk-UA"/>
        </w:rPr>
        <w:t xml:space="preserve">Правил роботи архівних установ України, затверджених наказом Міністерства юстиції України </w:t>
      </w:r>
      <w:r w:rsidR="00A73E49" w:rsidRPr="00A73E49">
        <w:rPr>
          <w:color w:val="333333"/>
          <w:sz w:val="28"/>
          <w:szCs w:val="28"/>
          <w:shd w:val="clear" w:color="auto" w:fill="FFFFFF"/>
          <w:lang w:val="uk-UA"/>
        </w:rPr>
        <w:t>від 08 квітня 2013 р. № 656/5</w:t>
      </w:r>
      <w:r w:rsidRPr="00CF2F56">
        <w:rPr>
          <w:color w:val="333333"/>
          <w:sz w:val="28"/>
          <w:szCs w:val="28"/>
          <w:shd w:val="clear" w:color="auto" w:fill="FFFFFF"/>
          <w:lang w:val="uk-UA"/>
        </w:rPr>
        <w:t>, керуючись п. 22 ч. 1 ст. 26 З</w:t>
      </w:r>
      <w:r w:rsidR="00A73E49">
        <w:rPr>
          <w:color w:val="333333"/>
          <w:sz w:val="28"/>
          <w:szCs w:val="28"/>
          <w:shd w:val="clear" w:color="auto" w:fill="FFFFFF"/>
          <w:lang w:val="uk-UA"/>
        </w:rPr>
        <w:t xml:space="preserve">акону України </w:t>
      </w:r>
      <w:r w:rsidRPr="00CF2F56">
        <w:rPr>
          <w:color w:val="333333"/>
          <w:sz w:val="28"/>
          <w:szCs w:val="28"/>
          <w:shd w:val="clear" w:color="auto" w:fill="FFFFFF"/>
          <w:lang w:val="uk-UA"/>
        </w:rPr>
        <w:t>«Про місцеве самоврядування в Україні»,</w:t>
      </w:r>
      <w:r w:rsidRPr="00CF2F56">
        <w:rPr>
          <w:sz w:val="28"/>
          <w:szCs w:val="28"/>
          <w:lang w:val="uk-UA"/>
        </w:rPr>
        <w:t xml:space="preserve"> враховуючи рішення виконавчого комітету міської ради</w:t>
      </w:r>
      <w:r w:rsidR="009B0ABA">
        <w:rPr>
          <w:sz w:val="28"/>
          <w:szCs w:val="28"/>
          <w:lang w:val="uk-UA"/>
        </w:rPr>
        <w:t xml:space="preserve"> від __  грудня 2020</w:t>
      </w:r>
      <w:r w:rsidRPr="00CF2F56">
        <w:rPr>
          <w:sz w:val="28"/>
          <w:szCs w:val="28"/>
          <w:lang w:val="uk-UA"/>
        </w:rPr>
        <w:t xml:space="preserve"> року №__ «Про схвалення Програми розвитку архівної справи </w:t>
      </w:r>
      <w:proofErr w:type="spellStart"/>
      <w:r w:rsidRPr="00CF2F56">
        <w:rPr>
          <w:sz w:val="28"/>
          <w:szCs w:val="28"/>
          <w:lang w:val="uk-UA"/>
        </w:rPr>
        <w:t>Ч</w:t>
      </w:r>
      <w:r w:rsidR="009B0ABA">
        <w:rPr>
          <w:sz w:val="28"/>
          <w:szCs w:val="28"/>
          <w:lang w:val="uk-UA"/>
        </w:rPr>
        <w:t>орткі</w:t>
      </w:r>
      <w:r w:rsidR="00C82D3B">
        <w:rPr>
          <w:sz w:val="28"/>
          <w:szCs w:val="28"/>
          <w:lang w:val="uk-UA"/>
        </w:rPr>
        <w:t>вської</w:t>
      </w:r>
      <w:proofErr w:type="spellEnd"/>
      <w:r w:rsidR="00C82D3B">
        <w:rPr>
          <w:sz w:val="28"/>
          <w:szCs w:val="28"/>
          <w:lang w:val="uk-UA"/>
        </w:rPr>
        <w:t xml:space="preserve"> міської ради на 2021-2023</w:t>
      </w:r>
      <w:r w:rsidRPr="00CF2F56">
        <w:rPr>
          <w:sz w:val="28"/>
          <w:szCs w:val="28"/>
          <w:lang w:val="uk-UA"/>
        </w:rPr>
        <w:t xml:space="preserve"> рр.», </w:t>
      </w:r>
      <w:r w:rsidRPr="00CF2F5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CF2F56">
        <w:rPr>
          <w:sz w:val="28"/>
          <w:szCs w:val="28"/>
          <w:lang w:val="uk-UA"/>
        </w:rPr>
        <w:t>міська рада</w:t>
      </w:r>
    </w:p>
    <w:p w:rsidR="001F405B" w:rsidRPr="00CF2F56" w:rsidRDefault="001F405B" w:rsidP="001F405B">
      <w:pPr>
        <w:ind w:right="-5"/>
        <w:rPr>
          <w:b/>
          <w:sz w:val="28"/>
          <w:szCs w:val="28"/>
          <w:lang w:val="uk-UA"/>
        </w:rPr>
      </w:pPr>
    </w:p>
    <w:p w:rsidR="001F405B" w:rsidRPr="001F405B" w:rsidRDefault="001F405B" w:rsidP="001F405B">
      <w:pPr>
        <w:ind w:right="-5"/>
        <w:rPr>
          <w:b/>
          <w:sz w:val="28"/>
          <w:szCs w:val="28"/>
          <w:lang w:val="uk-UA"/>
        </w:rPr>
      </w:pPr>
      <w:r w:rsidRPr="001F405B">
        <w:rPr>
          <w:b/>
          <w:sz w:val="28"/>
          <w:szCs w:val="28"/>
          <w:lang w:val="uk-UA"/>
        </w:rPr>
        <w:t>ВИРІШИЛА:</w:t>
      </w:r>
    </w:p>
    <w:p w:rsidR="001F405B" w:rsidRPr="001F405B" w:rsidRDefault="001F405B" w:rsidP="001F405B">
      <w:pPr>
        <w:ind w:right="-5"/>
        <w:rPr>
          <w:b/>
          <w:sz w:val="28"/>
          <w:szCs w:val="28"/>
          <w:lang w:val="uk-UA"/>
        </w:rPr>
      </w:pPr>
    </w:p>
    <w:p w:rsidR="009B0ABA" w:rsidRPr="009A041A" w:rsidRDefault="009B0ABA" w:rsidP="009B0ABA">
      <w:pPr>
        <w:ind w:firstLine="708"/>
        <w:jc w:val="both"/>
        <w:rPr>
          <w:sz w:val="28"/>
          <w:szCs w:val="28"/>
        </w:rPr>
      </w:pPr>
      <w:r w:rsidRPr="009A041A">
        <w:rPr>
          <w:sz w:val="28"/>
          <w:szCs w:val="28"/>
        </w:rPr>
        <w:t xml:space="preserve">1. </w:t>
      </w:r>
      <w:proofErr w:type="spellStart"/>
      <w:r w:rsidRPr="009A041A">
        <w:rPr>
          <w:sz w:val="28"/>
          <w:szCs w:val="28"/>
        </w:rPr>
        <w:t>Затвердити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Програму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розвитку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proofErr w:type="gramStart"/>
      <w:r w:rsidRPr="009A041A">
        <w:rPr>
          <w:sz w:val="28"/>
          <w:szCs w:val="28"/>
        </w:rPr>
        <w:t>арх</w:t>
      </w:r>
      <w:proofErr w:type="gramEnd"/>
      <w:r w:rsidRPr="009A041A">
        <w:rPr>
          <w:sz w:val="28"/>
          <w:szCs w:val="28"/>
        </w:rPr>
        <w:t>івної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справи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Чортківської</w:t>
      </w:r>
      <w:proofErr w:type="spellEnd"/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міської</w:t>
      </w:r>
      <w:proofErr w:type="spellEnd"/>
      <w:r w:rsidRPr="009A041A">
        <w:rPr>
          <w:sz w:val="28"/>
          <w:szCs w:val="28"/>
        </w:rPr>
        <w:t xml:space="preserve"> ради на 20</w:t>
      </w:r>
      <w:r>
        <w:rPr>
          <w:sz w:val="28"/>
          <w:szCs w:val="28"/>
          <w:lang w:val="uk-UA"/>
        </w:rPr>
        <w:t>2</w:t>
      </w:r>
      <w:r w:rsidRPr="009A041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8B7263">
        <w:rPr>
          <w:sz w:val="28"/>
          <w:szCs w:val="28"/>
          <w:lang w:val="uk-UA"/>
        </w:rPr>
        <w:t>3</w:t>
      </w:r>
      <w:r w:rsidRPr="009A041A">
        <w:rPr>
          <w:sz w:val="28"/>
          <w:szCs w:val="28"/>
        </w:rPr>
        <w:t xml:space="preserve"> </w:t>
      </w:r>
      <w:proofErr w:type="spellStart"/>
      <w:r w:rsidRPr="009A041A">
        <w:rPr>
          <w:sz w:val="28"/>
          <w:szCs w:val="28"/>
        </w:rPr>
        <w:t>рр</w:t>
      </w:r>
      <w:proofErr w:type="spellEnd"/>
      <w:r w:rsidRPr="009A041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="00F301D8"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</w:rPr>
        <w:t>додатк</w:t>
      </w:r>
      <w:proofErr w:type="spellEnd"/>
      <w:r w:rsidR="00F301D8">
        <w:rPr>
          <w:sz w:val="28"/>
          <w:szCs w:val="28"/>
          <w:lang w:val="uk-UA"/>
        </w:rPr>
        <w:t>ом</w:t>
      </w:r>
      <w:r w:rsidRPr="009A041A">
        <w:rPr>
          <w:sz w:val="28"/>
          <w:szCs w:val="28"/>
        </w:rPr>
        <w:t>.</w:t>
      </w:r>
    </w:p>
    <w:p w:rsidR="009B0ABA" w:rsidRDefault="009B0ABA" w:rsidP="009B0ABA">
      <w:pPr>
        <w:pStyle w:val="31"/>
        <w:suppressAutoHyphens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Фінансовому управлінню міської ради забезпечити фінансування Програми в межах коштів, передбачених </w:t>
      </w:r>
      <w:r w:rsidR="00F301D8">
        <w:rPr>
          <w:rFonts w:ascii="Times New Roman" w:hAnsi="Times New Roman" w:cs="Times New Roman"/>
          <w:sz w:val="28"/>
          <w:szCs w:val="28"/>
          <w:lang w:val="uk-UA"/>
        </w:rPr>
        <w:t>бюджетом</w:t>
      </w:r>
      <w:r w:rsidR="001A236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ABA" w:rsidRDefault="009B0ABA" w:rsidP="009B0ABA">
      <w:pPr>
        <w:pStyle w:val="31"/>
        <w:suppressAutoHyphens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Архівному сектору  міської ради здійснити організаційну роботу щодо виконання даної Програми.</w:t>
      </w:r>
    </w:p>
    <w:p w:rsidR="009B0ABA" w:rsidRPr="009A041A" w:rsidRDefault="009B0ABA" w:rsidP="009B0ABA">
      <w:pPr>
        <w:pStyle w:val="31"/>
        <w:suppressAutoHyphens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Копію рішення направити в  архівний сектор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B0ABA" w:rsidRDefault="009B0ABA" w:rsidP="009B0ABA">
      <w:pPr>
        <w:pStyle w:val="31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</w:t>
      </w:r>
      <w:r w:rsidR="00274BF8" w:rsidRPr="00274BF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4BF8" w:rsidRPr="00274B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4BF8" w:rsidRPr="00274BF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керуючу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74BF8" w:rsidRPr="00274BF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74BF8" w:rsidRPr="00274BF8">
        <w:rPr>
          <w:rFonts w:ascii="Times New Roman" w:hAnsi="Times New Roman" w:cs="Times New Roman"/>
          <w:sz w:val="28"/>
          <w:szCs w:val="28"/>
        </w:rPr>
        <w:t>Череднікову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01D8" w:rsidRPr="00274BF8"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постійну  комісію </w:t>
      </w:r>
      <w:r w:rsidR="00274BF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277A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301D8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CD79E9">
        <w:rPr>
          <w:rFonts w:ascii="Times New Roman" w:hAnsi="Times New Roman" w:cs="Times New Roman"/>
          <w:sz w:val="28"/>
          <w:szCs w:val="28"/>
          <w:lang w:val="uk-UA"/>
        </w:rPr>
        <w:t>розвитку освіти, культури, охорони здоров’я та соціальних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ABA" w:rsidRDefault="009B0ABA" w:rsidP="009B0ABA">
      <w:pPr>
        <w:pStyle w:val="31"/>
        <w:suppressAutoHyphens/>
        <w:spacing w:line="216" w:lineRule="auto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0ABA" w:rsidRDefault="009B0ABA" w:rsidP="009B0ABA">
      <w:pPr>
        <w:pStyle w:val="31"/>
        <w:suppressAutoHyphens/>
        <w:spacing w:line="216" w:lineRule="auto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0ABA" w:rsidRDefault="009B0ABA" w:rsidP="009B0ABA">
      <w:pPr>
        <w:pStyle w:val="31"/>
        <w:suppressAutoHyphens/>
        <w:spacing w:line="216" w:lineRule="auto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Володимир ШМАТЬКО</w:t>
      </w:r>
    </w:p>
    <w:p w:rsidR="00521E04" w:rsidRDefault="00EB1D06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Ругало</w:t>
      </w:r>
      <w:proofErr w:type="spellEnd"/>
      <w:r>
        <w:rPr>
          <w:szCs w:val="28"/>
        </w:rPr>
        <w:t xml:space="preserve"> О.Ю.</w:t>
      </w:r>
    </w:p>
    <w:p w:rsidR="00B9172B" w:rsidRDefault="00B9172B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Дзиндра</w:t>
      </w:r>
      <w:proofErr w:type="spellEnd"/>
      <w:r>
        <w:rPr>
          <w:szCs w:val="28"/>
        </w:rPr>
        <w:t xml:space="preserve"> Я.П.</w:t>
      </w:r>
    </w:p>
    <w:p w:rsidR="00521E04" w:rsidRPr="00AD5775" w:rsidRDefault="00521E04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Череднікова</w:t>
      </w:r>
      <w:proofErr w:type="spellEnd"/>
      <w:r>
        <w:rPr>
          <w:szCs w:val="28"/>
        </w:rPr>
        <w:t xml:space="preserve"> О.В.</w:t>
      </w:r>
    </w:p>
    <w:p w:rsidR="00521E04" w:rsidRPr="00573E9E" w:rsidRDefault="00521E04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Лужинська</w:t>
      </w:r>
      <w:proofErr w:type="spellEnd"/>
      <w:r>
        <w:rPr>
          <w:szCs w:val="28"/>
        </w:rPr>
        <w:t xml:space="preserve"> Т.М.</w:t>
      </w:r>
    </w:p>
    <w:p w:rsidR="00521E04" w:rsidRDefault="00521E04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Гуйван</w:t>
      </w:r>
      <w:proofErr w:type="spellEnd"/>
      <w:r>
        <w:rPr>
          <w:szCs w:val="28"/>
        </w:rPr>
        <w:t xml:space="preserve"> І.М.</w:t>
      </w:r>
    </w:p>
    <w:p w:rsidR="00E26689" w:rsidRDefault="00E26689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E26689" w:rsidRDefault="00E26689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C620A0" w:rsidRDefault="00C620A0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095AAD" w:rsidRDefault="00095AAD" w:rsidP="00C620A0">
      <w:pPr>
        <w:ind w:firstLine="5954"/>
        <w:rPr>
          <w:b/>
          <w:sz w:val="28"/>
          <w:szCs w:val="28"/>
          <w:lang w:val="uk-UA"/>
        </w:rPr>
      </w:pPr>
    </w:p>
    <w:p w:rsidR="00C620A0" w:rsidRPr="00822A20" w:rsidRDefault="00C620A0" w:rsidP="00C620A0">
      <w:pPr>
        <w:ind w:firstLine="5954"/>
        <w:rPr>
          <w:sz w:val="28"/>
          <w:szCs w:val="28"/>
          <w:lang w:val="uk-UA"/>
        </w:rPr>
      </w:pPr>
      <w:r w:rsidRPr="00822A20">
        <w:rPr>
          <w:sz w:val="28"/>
          <w:szCs w:val="28"/>
          <w:lang w:val="uk-UA"/>
        </w:rPr>
        <w:lastRenderedPageBreak/>
        <w:t xml:space="preserve">Додаток </w:t>
      </w:r>
    </w:p>
    <w:p w:rsidR="00C620A0" w:rsidRPr="00822A20" w:rsidRDefault="00C620A0" w:rsidP="00C620A0">
      <w:pPr>
        <w:ind w:firstLine="5954"/>
        <w:rPr>
          <w:sz w:val="28"/>
          <w:szCs w:val="28"/>
          <w:lang w:val="uk-UA"/>
        </w:rPr>
      </w:pPr>
      <w:r w:rsidRPr="00822A20">
        <w:rPr>
          <w:sz w:val="28"/>
          <w:szCs w:val="28"/>
          <w:lang w:val="uk-UA"/>
        </w:rPr>
        <w:t xml:space="preserve">до рішення </w:t>
      </w:r>
      <w:r w:rsidR="00822A20" w:rsidRPr="00822A20">
        <w:rPr>
          <w:sz w:val="28"/>
          <w:szCs w:val="28"/>
          <w:lang w:val="uk-UA"/>
        </w:rPr>
        <w:t>міської ради</w:t>
      </w:r>
    </w:p>
    <w:p w:rsidR="00C620A0" w:rsidRDefault="00C620A0" w:rsidP="00C620A0">
      <w:pPr>
        <w:ind w:firstLine="4962"/>
        <w:rPr>
          <w:sz w:val="28"/>
          <w:szCs w:val="28"/>
          <w:lang w:val="uk-UA"/>
        </w:rPr>
      </w:pPr>
      <w:r w:rsidRPr="00822A20">
        <w:rPr>
          <w:sz w:val="28"/>
          <w:szCs w:val="28"/>
          <w:lang w:val="uk-UA"/>
        </w:rPr>
        <w:t xml:space="preserve">              від___ ________ 2020 р. № __</w:t>
      </w:r>
    </w:p>
    <w:p w:rsidR="00822A20" w:rsidRDefault="00822A20" w:rsidP="00C620A0">
      <w:pPr>
        <w:ind w:firstLine="4962"/>
        <w:rPr>
          <w:b/>
          <w:sz w:val="28"/>
          <w:szCs w:val="28"/>
          <w:lang w:val="uk-UA"/>
        </w:rPr>
      </w:pPr>
    </w:p>
    <w:p w:rsidR="00C620A0" w:rsidRDefault="00C620A0" w:rsidP="00C620A0">
      <w:pPr>
        <w:jc w:val="center"/>
        <w:rPr>
          <w:b/>
          <w:spacing w:val="20"/>
          <w:sz w:val="28"/>
          <w:szCs w:val="28"/>
          <w:lang w:val="uk-UA"/>
        </w:rPr>
      </w:pPr>
    </w:p>
    <w:p w:rsidR="00C620A0" w:rsidRPr="00930486" w:rsidRDefault="00C620A0" w:rsidP="00C620A0">
      <w:pPr>
        <w:jc w:val="center"/>
        <w:rPr>
          <w:b/>
          <w:spacing w:val="20"/>
          <w:sz w:val="28"/>
          <w:szCs w:val="28"/>
        </w:rPr>
      </w:pPr>
      <w:proofErr w:type="gramStart"/>
      <w:r w:rsidRPr="00930486">
        <w:rPr>
          <w:b/>
          <w:spacing w:val="20"/>
          <w:sz w:val="28"/>
          <w:szCs w:val="28"/>
        </w:rPr>
        <w:t>П</w:t>
      </w:r>
      <w:proofErr w:type="gramEnd"/>
      <w:r w:rsidRPr="00930486">
        <w:rPr>
          <w:b/>
          <w:spacing w:val="20"/>
          <w:sz w:val="28"/>
          <w:szCs w:val="28"/>
        </w:rPr>
        <w:t xml:space="preserve"> Р О Г Р А М А</w:t>
      </w:r>
    </w:p>
    <w:p w:rsidR="00C620A0" w:rsidRPr="00930486" w:rsidRDefault="00C620A0" w:rsidP="00C620A0">
      <w:pPr>
        <w:jc w:val="center"/>
        <w:rPr>
          <w:b/>
          <w:sz w:val="28"/>
          <w:szCs w:val="28"/>
        </w:rPr>
      </w:pPr>
      <w:proofErr w:type="spellStart"/>
      <w:r w:rsidRPr="00930486">
        <w:rPr>
          <w:b/>
          <w:sz w:val="28"/>
          <w:szCs w:val="28"/>
        </w:rPr>
        <w:t>розвитку</w:t>
      </w:r>
      <w:proofErr w:type="spellEnd"/>
      <w:r w:rsidRPr="00930486">
        <w:rPr>
          <w:b/>
          <w:sz w:val="28"/>
          <w:szCs w:val="28"/>
        </w:rPr>
        <w:t xml:space="preserve"> </w:t>
      </w:r>
      <w:proofErr w:type="spellStart"/>
      <w:proofErr w:type="gramStart"/>
      <w:r w:rsidRPr="00930486">
        <w:rPr>
          <w:b/>
          <w:sz w:val="28"/>
          <w:szCs w:val="28"/>
        </w:rPr>
        <w:t>арх</w:t>
      </w:r>
      <w:proofErr w:type="gramEnd"/>
      <w:r w:rsidRPr="00930486">
        <w:rPr>
          <w:b/>
          <w:sz w:val="28"/>
          <w:szCs w:val="28"/>
        </w:rPr>
        <w:t>івної</w:t>
      </w:r>
      <w:proofErr w:type="spellEnd"/>
      <w:r w:rsidRPr="00930486">
        <w:rPr>
          <w:b/>
          <w:sz w:val="28"/>
          <w:szCs w:val="28"/>
        </w:rPr>
        <w:t xml:space="preserve"> </w:t>
      </w:r>
      <w:proofErr w:type="spellStart"/>
      <w:r w:rsidRPr="00930486">
        <w:rPr>
          <w:b/>
          <w:sz w:val="28"/>
          <w:szCs w:val="28"/>
        </w:rPr>
        <w:t>справи</w:t>
      </w:r>
      <w:proofErr w:type="spellEnd"/>
      <w:r w:rsidRPr="00930486">
        <w:rPr>
          <w:b/>
          <w:sz w:val="28"/>
          <w:szCs w:val="28"/>
        </w:rPr>
        <w:t xml:space="preserve"> </w:t>
      </w:r>
      <w:proofErr w:type="spellStart"/>
      <w:r w:rsidRPr="00930486">
        <w:rPr>
          <w:b/>
          <w:sz w:val="28"/>
          <w:szCs w:val="28"/>
        </w:rPr>
        <w:t>Чортківської</w:t>
      </w:r>
      <w:proofErr w:type="spellEnd"/>
      <w:r w:rsidRPr="00930486">
        <w:rPr>
          <w:b/>
          <w:sz w:val="28"/>
          <w:szCs w:val="28"/>
        </w:rPr>
        <w:t xml:space="preserve"> </w:t>
      </w:r>
      <w:proofErr w:type="spellStart"/>
      <w:r w:rsidRPr="00930486">
        <w:rPr>
          <w:b/>
          <w:sz w:val="28"/>
          <w:szCs w:val="28"/>
        </w:rPr>
        <w:t>міської</w:t>
      </w:r>
      <w:proofErr w:type="spellEnd"/>
      <w:r w:rsidRPr="00930486">
        <w:rPr>
          <w:b/>
          <w:sz w:val="28"/>
          <w:szCs w:val="28"/>
        </w:rPr>
        <w:t xml:space="preserve"> ради </w:t>
      </w:r>
    </w:p>
    <w:p w:rsidR="00C620A0" w:rsidRPr="00930486" w:rsidRDefault="00C620A0" w:rsidP="00C62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</w:t>
      </w:r>
      <w:r w:rsidRPr="00930486">
        <w:rPr>
          <w:b/>
          <w:sz w:val="28"/>
          <w:szCs w:val="28"/>
        </w:rPr>
        <w:t xml:space="preserve"> </w:t>
      </w:r>
      <w:proofErr w:type="spellStart"/>
      <w:r w:rsidRPr="00930486">
        <w:rPr>
          <w:b/>
          <w:sz w:val="28"/>
          <w:szCs w:val="28"/>
        </w:rPr>
        <w:t>рр</w:t>
      </w:r>
      <w:proofErr w:type="spellEnd"/>
      <w:r w:rsidRPr="00930486">
        <w:rPr>
          <w:b/>
          <w:sz w:val="28"/>
          <w:szCs w:val="28"/>
        </w:rPr>
        <w:t>.</w:t>
      </w:r>
    </w:p>
    <w:p w:rsidR="00C620A0" w:rsidRPr="00930486" w:rsidRDefault="00C620A0" w:rsidP="00C620A0">
      <w:pPr>
        <w:jc w:val="center"/>
        <w:rPr>
          <w:b/>
          <w:spacing w:val="20"/>
          <w:sz w:val="28"/>
          <w:szCs w:val="28"/>
        </w:rPr>
      </w:pPr>
    </w:p>
    <w:p w:rsidR="00C620A0" w:rsidRPr="00930486" w:rsidRDefault="00C620A0" w:rsidP="00C620A0">
      <w:pPr>
        <w:jc w:val="center"/>
        <w:rPr>
          <w:sz w:val="28"/>
          <w:szCs w:val="28"/>
        </w:rPr>
      </w:pPr>
    </w:p>
    <w:p w:rsidR="00C620A0" w:rsidRPr="00930486" w:rsidRDefault="00C620A0" w:rsidP="00C620A0">
      <w:pPr>
        <w:pStyle w:val="a8"/>
        <w:tabs>
          <w:tab w:val="left" w:pos="1276"/>
        </w:tabs>
        <w:ind w:right="20"/>
        <w:jc w:val="center"/>
        <w:rPr>
          <w:szCs w:val="28"/>
        </w:rPr>
      </w:pP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Розробник програми              </w:t>
      </w:r>
      <w:proofErr w:type="spellStart"/>
      <w:r w:rsidRPr="00930486">
        <w:rPr>
          <w:rStyle w:val="CharStyle4"/>
          <w:rFonts w:eastAsia="SimSun"/>
          <w:sz w:val="28"/>
          <w:szCs w:val="28"/>
        </w:rPr>
        <w:t>___</w:t>
      </w:r>
      <w:r w:rsidRPr="00930486">
        <w:rPr>
          <w:rStyle w:val="CharStyle4"/>
          <w:rFonts w:eastAsia="SimSun"/>
          <w:sz w:val="28"/>
          <w:szCs w:val="28"/>
          <w:u w:val="single"/>
        </w:rPr>
        <w:t>Лужинська</w:t>
      </w:r>
      <w:proofErr w:type="spellEnd"/>
      <w:r w:rsidRPr="00930486">
        <w:rPr>
          <w:rStyle w:val="CharStyle4"/>
          <w:rFonts w:eastAsia="SimSun"/>
          <w:sz w:val="28"/>
          <w:szCs w:val="28"/>
          <w:u w:val="single"/>
        </w:rPr>
        <w:t xml:space="preserve"> Т.М.</w:t>
      </w:r>
      <w:r w:rsidRPr="00930486">
        <w:rPr>
          <w:rStyle w:val="CharStyle4"/>
          <w:rFonts w:eastAsia="SimSun"/>
          <w:sz w:val="28"/>
          <w:szCs w:val="28"/>
        </w:rPr>
        <w:t>_                 _________    _____________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                                                                (П.І.Б.)                                           (підпис)</w:t>
      </w:r>
    </w:p>
    <w:p w:rsidR="00C620A0" w:rsidRPr="00930486" w:rsidRDefault="00C620A0" w:rsidP="00C620A0">
      <w:pPr>
        <w:pStyle w:val="a8"/>
        <w:tabs>
          <w:tab w:val="left" w:pos="1276"/>
        </w:tabs>
        <w:ind w:right="20"/>
        <w:rPr>
          <w:szCs w:val="28"/>
          <w:lang w:val="ru-RU"/>
        </w:rPr>
      </w:pPr>
    </w:p>
    <w:p w:rsidR="00C620A0" w:rsidRPr="00930486" w:rsidRDefault="00C620A0" w:rsidP="00C620A0">
      <w:pPr>
        <w:pStyle w:val="a5"/>
        <w:spacing w:before="278" w:beforeAutospacing="0"/>
        <w:ind w:right="23"/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>Головний розпорядник  коштів           __</w:t>
      </w:r>
      <w:proofErr w:type="spellStart"/>
      <w:r w:rsidRPr="00930486">
        <w:rPr>
          <w:spacing w:val="6"/>
          <w:sz w:val="28"/>
          <w:szCs w:val="28"/>
          <w:u w:val="single"/>
        </w:rPr>
        <w:t>Чортківська</w:t>
      </w:r>
      <w:proofErr w:type="spellEnd"/>
      <w:r w:rsidRPr="00930486">
        <w:rPr>
          <w:spacing w:val="6"/>
          <w:sz w:val="28"/>
          <w:szCs w:val="28"/>
          <w:u w:val="single"/>
        </w:rPr>
        <w:t xml:space="preserve"> </w:t>
      </w:r>
      <w:proofErr w:type="spellStart"/>
      <w:r w:rsidRPr="00930486">
        <w:rPr>
          <w:spacing w:val="6"/>
          <w:sz w:val="28"/>
          <w:szCs w:val="28"/>
          <w:u w:val="single"/>
        </w:rPr>
        <w:t>міська</w:t>
      </w:r>
      <w:proofErr w:type="spellEnd"/>
      <w:r w:rsidRPr="00930486">
        <w:rPr>
          <w:spacing w:val="6"/>
          <w:sz w:val="28"/>
          <w:szCs w:val="28"/>
          <w:u w:val="single"/>
        </w:rPr>
        <w:t xml:space="preserve"> рада</w:t>
      </w:r>
      <w:r w:rsidRPr="00930486">
        <w:rPr>
          <w:rStyle w:val="CharStyle4"/>
          <w:rFonts w:eastAsia="SimSun"/>
          <w:sz w:val="28"/>
          <w:szCs w:val="28"/>
        </w:rPr>
        <w:t xml:space="preserve">___        </w:t>
      </w:r>
    </w:p>
    <w:p w:rsidR="00C620A0" w:rsidRPr="00930486" w:rsidRDefault="00C620A0" w:rsidP="00C620A0">
      <w:pPr>
        <w:pStyle w:val="a8"/>
        <w:tabs>
          <w:tab w:val="left" w:pos="1276"/>
        </w:tabs>
        <w:ind w:right="20"/>
        <w:rPr>
          <w:szCs w:val="28"/>
          <w:lang w:val="ru-RU"/>
        </w:rPr>
      </w:pPr>
    </w:p>
    <w:p w:rsidR="00C620A0" w:rsidRPr="00930486" w:rsidRDefault="00C620A0" w:rsidP="00C620A0">
      <w:pPr>
        <w:pStyle w:val="a5"/>
        <w:spacing w:before="278" w:beforeAutospacing="0" w:after="0"/>
        <w:ind w:right="23"/>
        <w:rPr>
          <w:color w:val="000000"/>
          <w:spacing w:val="6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>ПОГОДЖ</w:t>
      </w:r>
      <w:r w:rsidRPr="00930486">
        <w:rPr>
          <w:color w:val="000000"/>
          <w:spacing w:val="6"/>
          <w:sz w:val="28"/>
          <w:szCs w:val="28"/>
        </w:rPr>
        <w:t>ЕНО</w:t>
      </w:r>
    </w:p>
    <w:p w:rsidR="00C620A0" w:rsidRPr="00930486" w:rsidRDefault="00C620A0" w:rsidP="00C620A0">
      <w:pPr>
        <w:pStyle w:val="a5"/>
        <w:spacing w:before="0" w:beforeAutospacing="0" w:after="0"/>
        <w:rPr>
          <w:color w:val="000000"/>
          <w:spacing w:val="6"/>
          <w:sz w:val="28"/>
          <w:szCs w:val="28"/>
        </w:rPr>
      </w:pPr>
    </w:p>
    <w:p w:rsidR="00C620A0" w:rsidRPr="00930486" w:rsidRDefault="00C620A0" w:rsidP="00C620A0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930486">
        <w:rPr>
          <w:color w:val="000000"/>
          <w:spacing w:val="6"/>
          <w:sz w:val="28"/>
          <w:szCs w:val="28"/>
        </w:rPr>
        <w:t>Відділ</w:t>
      </w:r>
      <w:proofErr w:type="spellEnd"/>
      <w:r w:rsidRPr="00930486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930486">
        <w:rPr>
          <w:sz w:val="28"/>
          <w:szCs w:val="28"/>
        </w:rPr>
        <w:t>економічного</w:t>
      </w:r>
      <w:proofErr w:type="spellEnd"/>
      <w:r w:rsidRPr="00930486">
        <w:rPr>
          <w:sz w:val="28"/>
          <w:szCs w:val="28"/>
        </w:rPr>
        <w:t xml:space="preserve"> </w:t>
      </w:r>
      <w:proofErr w:type="spellStart"/>
      <w:r w:rsidRPr="00930486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>,</w:t>
      </w:r>
      <w:r w:rsidRPr="00930486">
        <w:rPr>
          <w:sz w:val="28"/>
          <w:szCs w:val="28"/>
        </w:rPr>
        <w:t xml:space="preserve"> </w:t>
      </w:r>
    </w:p>
    <w:p w:rsidR="00C620A0" w:rsidRDefault="00C620A0" w:rsidP="00C620A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інвестицій </w:t>
      </w:r>
      <w:r w:rsidRPr="00930486">
        <w:rPr>
          <w:sz w:val="28"/>
          <w:szCs w:val="28"/>
        </w:rPr>
        <w:t xml:space="preserve">та </w:t>
      </w:r>
      <w:proofErr w:type="spellStart"/>
      <w:r w:rsidRPr="00930486">
        <w:rPr>
          <w:sz w:val="28"/>
          <w:szCs w:val="28"/>
        </w:rPr>
        <w:t>комунальної</w:t>
      </w:r>
      <w:proofErr w:type="spellEnd"/>
      <w:r w:rsidRPr="00930486">
        <w:rPr>
          <w:sz w:val="28"/>
          <w:szCs w:val="28"/>
        </w:rPr>
        <w:t xml:space="preserve"> </w:t>
      </w:r>
    </w:p>
    <w:p w:rsidR="00C620A0" w:rsidRPr="00930486" w:rsidRDefault="00C620A0" w:rsidP="00C620A0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930486">
        <w:rPr>
          <w:sz w:val="28"/>
          <w:szCs w:val="28"/>
        </w:rPr>
        <w:t>власності</w:t>
      </w:r>
      <w:proofErr w:type="spellEnd"/>
      <w:r w:rsidRPr="00930486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930486">
        <w:rPr>
          <w:color w:val="000000"/>
          <w:spacing w:val="6"/>
          <w:sz w:val="28"/>
          <w:szCs w:val="28"/>
        </w:rPr>
        <w:t>міської</w:t>
      </w:r>
      <w:proofErr w:type="spellEnd"/>
      <w:r w:rsidRPr="00930486">
        <w:rPr>
          <w:color w:val="000000"/>
          <w:spacing w:val="6"/>
          <w:sz w:val="28"/>
          <w:szCs w:val="28"/>
        </w:rPr>
        <w:t xml:space="preserve"> ради</w:t>
      </w:r>
      <w:r w:rsidRPr="00930486">
        <w:rPr>
          <w:color w:val="000000"/>
          <w:spacing w:val="6"/>
          <w:sz w:val="28"/>
          <w:szCs w:val="28"/>
        </w:rPr>
        <w:tab/>
      </w:r>
      <w:r w:rsidRPr="00930486">
        <w:rPr>
          <w:color w:val="000000"/>
          <w:spacing w:val="6"/>
          <w:sz w:val="28"/>
          <w:szCs w:val="28"/>
        </w:rPr>
        <w:tab/>
      </w:r>
      <w:r w:rsidRPr="00930486">
        <w:rPr>
          <w:color w:val="000000"/>
          <w:spacing w:val="6"/>
          <w:sz w:val="28"/>
          <w:szCs w:val="28"/>
        </w:rPr>
        <w:tab/>
        <w:t xml:space="preserve"> </w:t>
      </w:r>
      <w:proofErr w:type="spellStart"/>
      <w:r>
        <w:rPr>
          <w:color w:val="000000"/>
          <w:spacing w:val="6"/>
          <w:sz w:val="28"/>
          <w:szCs w:val="28"/>
          <w:u w:val="single"/>
          <w:lang w:val="uk-UA"/>
        </w:rPr>
        <w:t>Черниш</w:t>
      </w:r>
      <w:proofErr w:type="spellEnd"/>
      <w:r>
        <w:rPr>
          <w:color w:val="000000"/>
          <w:spacing w:val="6"/>
          <w:sz w:val="28"/>
          <w:szCs w:val="28"/>
          <w:u w:val="single"/>
          <w:lang w:val="uk-UA"/>
        </w:rPr>
        <w:t xml:space="preserve"> С.С.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ab/>
        <w:t xml:space="preserve"> </w:t>
      </w:r>
      <w:r>
        <w:rPr>
          <w:color w:val="000000"/>
          <w:spacing w:val="6"/>
          <w:sz w:val="28"/>
          <w:szCs w:val="28"/>
          <w:lang w:val="uk-UA"/>
        </w:rPr>
        <w:t xml:space="preserve">       </w:t>
      </w:r>
      <w:r w:rsidRPr="00930486">
        <w:rPr>
          <w:color w:val="000000"/>
          <w:spacing w:val="6"/>
          <w:sz w:val="28"/>
          <w:szCs w:val="28"/>
        </w:rPr>
        <w:t>_____________</w:t>
      </w:r>
    </w:p>
    <w:p w:rsidR="00C620A0" w:rsidRPr="00930486" w:rsidRDefault="00C620A0" w:rsidP="00C620A0">
      <w:pPr>
        <w:pStyle w:val="a5"/>
        <w:spacing w:before="0" w:beforeAutospacing="0" w:after="0" w:afterAutospacing="0"/>
        <w:ind w:left="3540" w:firstLine="708"/>
        <w:rPr>
          <w:sz w:val="28"/>
          <w:szCs w:val="28"/>
        </w:rPr>
      </w:pPr>
      <w:r>
        <w:rPr>
          <w:color w:val="000000"/>
          <w:spacing w:val="6"/>
          <w:sz w:val="28"/>
          <w:szCs w:val="28"/>
          <w:lang w:val="uk-UA"/>
        </w:rPr>
        <w:t xml:space="preserve">     </w:t>
      </w:r>
      <w:r w:rsidRPr="00930486">
        <w:rPr>
          <w:color w:val="000000"/>
          <w:spacing w:val="6"/>
          <w:sz w:val="28"/>
          <w:szCs w:val="28"/>
        </w:rPr>
        <w:t xml:space="preserve">(П.І.Б.) </w:t>
      </w:r>
      <w:r w:rsidRPr="00930486">
        <w:rPr>
          <w:color w:val="000000"/>
          <w:spacing w:val="6"/>
          <w:sz w:val="28"/>
          <w:szCs w:val="28"/>
        </w:rPr>
        <w:tab/>
      </w:r>
      <w:r w:rsidRPr="00930486">
        <w:rPr>
          <w:color w:val="000000"/>
          <w:spacing w:val="6"/>
          <w:sz w:val="28"/>
          <w:szCs w:val="28"/>
        </w:rPr>
        <w:tab/>
        <w:t xml:space="preserve">      </w:t>
      </w:r>
      <w:r w:rsidRPr="00930486">
        <w:rPr>
          <w:color w:val="000000"/>
          <w:spacing w:val="6"/>
          <w:sz w:val="28"/>
          <w:szCs w:val="28"/>
        </w:rPr>
        <w:tab/>
        <w:t xml:space="preserve">      (</w:t>
      </w:r>
      <w:proofErr w:type="spellStart"/>
      <w:proofErr w:type="gramStart"/>
      <w:r w:rsidRPr="00930486">
        <w:rPr>
          <w:color w:val="000000"/>
          <w:spacing w:val="6"/>
          <w:sz w:val="28"/>
          <w:szCs w:val="28"/>
        </w:rPr>
        <w:t>п</w:t>
      </w:r>
      <w:proofErr w:type="gramEnd"/>
      <w:r w:rsidRPr="00930486">
        <w:rPr>
          <w:color w:val="000000"/>
          <w:spacing w:val="6"/>
          <w:sz w:val="28"/>
          <w:szCs w:val="28"/>
        </w:rPr>
        <w:t>ідпис</w:t>
      </w:r>
      <w:proofErr w:type="spellEnd"/>
      <w:r w:rsidRPr="00930486">
        <w:rPr>
          <w:color w:val="000000"/>
          <w:spacing w:val="6"/>
          <w:sz w:val="28"/>
          <w:szCs w:val="28"/>
        </w:rPr>
        <w:t>)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szCs w:val="28"/>
        </w:rPr>
      </w:pP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>Фінансове управління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міської ради                                  </w:t>
      </w:r>
      <w:r>
        <w:rPr>
          <w:rStyle w:val="CharStyle4"/>
          <w:rFonts w:eastAsia="SimSun"/>
          <w:sz w:val="28"/>
          <w:szCs w:val="28"/>
        </w:rPr>
        <w:t xml:space="preserve">  </w:t>
      </w:r>
      <w:r w:rsidRPr="00930486">
        <w:rPr>
          <w:rStyle w:val="CharStyle4"/>
          <w:rFonts w:eastAsia="SimSun"/>
          <w:sz w:val="28"/>
          <w:szCs w:val="28"/>
        </w:rPr>
        <w:t xml:space="preserve"> </w:t>
      </w:r>
      <w:r>
        <w:rPr>
          <w:rStyle w:val="CharStyle4"/>
          <w:rFonts w:eastAsia="SimSun"/>
          <w:sz w:val="28"/>
          <w:szCs w:val="28"/>
        </w:rPr>
        <w:t xml:space="preserve"> </w:t>
      </w:r>
      <w:r w:rsidRPr="00930486">
        <w:rPr>
          <w:rStyle w:val="CharStyle4"/>
          <w:rFonts w:eastAsia="SimSun"/>
          <w:sz w:val="28"/>
          <w:szCs w:val="28"/>
          <w:u w:val="single"/>
        </w:rPr>
        <w:t>Бойко Н.І.</w:t>
      </w:r>
      <w:r w:rsidRPr="00930486">
        <w:rPr>
          <w:rStyle w:val="CharStyle4"/>
          <w:rFonts w:eastAsia="SimSun"/>
          <w:sz w:val="28"/>
          <w:szCs w:val="28"/>
        </w:rPr>
        <w:t xml:space="preserve">       </w:t>
      </w:r>
      <w:r>
        <w:rPr>
          <w:rStyle w:val="CharStyle4"/>
          <w:rFonts w:eastAsia="SimSun"/>
          <w:sz w:val="28"/>
          <w:szCs w:val="28"/>
        </w:rPr>
        <w:t xml:space="preserve">     </w:t>
      </w:r>
      <w:r w:rsidRPr="00930486">
        <w:rPr>
          <w:rStyle w:val="CharStyle4"/>
          <w:rFonts w:eastAsia="SimSun"/>
          <w:sz w:val="28"/>
          <w:szCs w:val="28"/>
        </w:rPr>
        <w:t xml:space="preserve">    _____________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                                 </w:t>
      </w:r>
      <w:r>
        <w:rPr>
          <w:rStyle w:val="CharStyle4"/>
          <w:rFonts w:eastAsia="SimSun"/>
          <w:sz w:val="28"/>
          <w:szCs w:val="28"/>
        </w:rPr>
        <w:t xml:space="preserve">                            </w:t>
      </w:r>
      <w:r w:rsidRPr="00930486">
        <w:rPr>
          <w:rStyle w:val="CharStyle4"/>
          <w:rFonts w:eastAsia="SimSun"/>
          <w:sz w:val="28"/>
          <w:szCs w:val="28"/>
        </w:rPr>
        <w:t xml:space="preserve"> (П.І.Б.)                  </w:t>
      </w:r>
      <w:r>
        <w:rPr>
          <w:rStyle w:val="CharStyle4"/>
          <w:rFonts w:eastAsia="SimSun"/>
          <w:sz w:val="28"/>
          <w:szCs w:val="28"/>
        </w:rPr>
        <w:t xml:space="preserve">   </w:t>
      </w:r>
      <w:r w:rsidRPr="00930486">
        <w:rPr>
          <w:rStyle w:val="CharStyle4"/>
          <w:rFonts w:eastAsia="SimSun"/>
          <w:sz w:val="28"/>
          <w:szCs w:val="28"/>
        </w:rPr>
        <w:t xml:space="preserve"> </w:t>
      </w:r>
      <w:r>
        <w:rPr>
          <w:rStyle w:val="CharStyle4"/>
          <w:rFonts w:eastAsia="SimSun"/>
          <w:sz w:val="28"/>
          <w:szCs w:val="28"/>
        </w:rPr>
        <w:t xml:space="preserve">  </w:t>
      </w:r>
      <w:r w:rsidRPr="00930486">
        <w:rPr>
          <w:rStyle w:val="CharStyle4"/>
          <w:rFonts w:eastAsia="SimSun"/>
          <w:sz w:val="28"/>
          <w:szCs w:val="28"/>
        </w:rPr>
        <w:t xml:space="preserve"> (підпис)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>Юридичний відділ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міської ради                         </w:t>
      </w:r>
      <w:r>
        <w:rPr>
          <w:rStyle w:val="CharStyle4"/>
          <w:rFonts w:eastAsia="SimSun"/>
          <w:sz w:val="28"/>
          <w:szCs w:val="28"/>
        </w:rPr>
        <w:t xml:space="preserve">          </w:t>
      </w:r>
      <w:r w:rsidRPr="00930486">
        <w:rPr>
          <w:rStyle w:val="CharStyle4"/>
          <w:rFonts w:eastAsia="SimSun"/>
          <w:sz w:val="28"/>
          <w:szCs w:val="28"/>
        </w:rPr>
        <w:t xml:space="preserve"> </w:t>
      </w:r>
      <w:r>
        <w:rPr>
          <w:rStyle w:val="CharStyle4"/>
          <w:rFonts w:eastAsia="SimSun"/>
          <w:sz w:val="28"/>
          <w:szCs w:val="28"/>
        </w:rPr>
        <w:t xml:space="preserve"> </w:t>
      </w:r>
      <w:proofErr w:type="spellStart"/>
      <w:r>
        <w:rPr>
          <w:rStyle w:val="CharStyle4"/>
          <w:rFonts w:eastAsia="SimSun"/>
          <w:sz w:val="28"/>
          <w:szCs w:val="28"/>
          <w:u w:val="single"/>
        </w:rPr>
        <w:t>Гуйван</w:t>
      </w:r>
      <w:proofErr w:type="spellEnd"/>
      <w:r>
        <w:rPr>
          <w:rStyle w:val="CharStyle4"/>
          <w:rFonts w:eastAsia="SimSun"/>
          <w:sz w:val="28"/>
          <w:szCs w:val="28"/>
          <w:u w:val="single"/>
        </w:rPr>
        <w:t xml:space="preserve"> І.М.</w:t>
      </w:r>
      <w:r w:rsidRPr="00930486">
        <w:rPr>
          <w:rStyle w:val="CharStyle4"/>
          <w:rFonts w:eastAsia="SimSun"/>
          <w:sz w:val="28"/>
          <w:szCs w:val="28"/>
        </w:rPr>
        <w:t xml:space="preserve">       </w:t>
      </w:r>
      <w:r>
        <w:rPr>
          <w:rStyle w:val="CharStyle4"/>
          <w:rFonts w:eastAsia="SimSun"/>
          <w:sz w:val="28"/>
          <w:szCs w:val="28"/>
        </w:rPr>
        <w:t xml:space="preserve">            </w:t>
      </w:r>
      <w:r w:rsidRPr="00930486">
        <w:rPr>
          <w:rStyle w:val="CharStyle4"/>
          <w:rFonts w:eastAsia="SimSun"/>
          <w:sz w:val="28"/>
          <w:szCs w:val="28"/>
        </w:rPr>
        <w:t>_____________</w:t>
      </w:r>
    </w:p>
    <w:p w:rsidR="00C620A0" w:rsidRPr="00930486" w:rsidRDefault="00C620A0" w:rsidP="00C620A0">
      <w:pPr>
        <w:pStyle w:val="a8"/>
        <w:tabs>
          <w:tab w:val="left" w:pos="1276"/>
        </w:tabs>
        <w:rPr>
          <w:rStyle w:val="CharStyle4"/>
          <w:rFonts w:eastAsia="SimSun"/>
          <w:sz w:val="28"/>
          <w:szCs w:val="28"/>
        </w:rPr>
      </w:pPr>
      <w:r w:rsidRPr="00930486">
        <w:rPr>
          <w:rStyle w:val="CharStyle4"/>
          <w:rFonts w:eastAsia="SimSun"/>
          <w:sz w:val="28"/>
          <w:szCs w:val="28"/>
        </w:rPr>
        <w:t xml:space="preserve">                                  </w:t>
      </w:r>
      <w:r>
        <w:rPr>
          <w:rStyle w:val="CharStyle4"/>
          <w:rFonts w:eastAsia="SimSun"/>
          <w:sz w:val="28"/>
          <w:szCs w:val="28"/>
        </w:rPr>
        <w:t xml:space="preserve">                           </w:t>
      </w:r>
      <w:r w:rsidRPr="00930486">
        <w:rPr>
          <w:rStyle w:val="CharStyle4"/>
          <w:rFonts w:eastAsia="SimSun"/>
          <w:sz w:val="28"/>
          <w:szCs w:val="28"/>
        </w:rPr>
        <w:t xml:space="preserve">(П.І.Б.)        </w:t>
      </w:r>
      <w:r>
        <w:rPr>
          <w:rStyle w:val="CharStyle4"/>
          <w:rFonts w:eastAsia="SimSun"/>
          <w:sz w:val="28"/>
          <w:szCs w:val="28"/>
        </w:rPr>
        <w:t xml:space="preserve">                   </w:t>
      </w:r>
      <w:r w:rsidRPr="00930486">
        <w:rPr>
          <w:rStyle w:val="CharStyle4"/>
          <w:rFonts w:eastAsia="SimSun"/>
          <w:sz w:val="28"/>
          <w:szCs w:val="28"/>
        </w:rPr>
        <w:t>(підпис)</w:t>
      </w:r>
    </w:p>
    <w:p w:rsidR="00C620A0" w:rsidRPr="00930486" w:rsidRDefault="00C620A0" w:rsidP="00C620A0">
      <w:pPr>
        <w:rPr>
          <w:sz w:val="28"/>
          <w:szCs w:val="28"/>
        </w:rPr>
      </w:pPr>
    </w:p>
    <w:p w:rsidR="00C620A0" w:rsidRPr="00930486" w:rsidRDefault="00C620A0" w:rsidP="00C620A0">
      <w:pPr>
        <w:rPr>
          <w:sz w:val="28"/>
          <w:szCs w:val="28"/>
        </w:rPr>
      </w:pPr>
    </w:p>
    <w:p w:rsidR="00C620A0" w:rsidRDefault="00C620A0" w:rsidP="00C620A0">
      <w:pPr>
        <w:rPr>
          <w:sz w:val="28"/>
          <w:szCs w:val="28"/>
        </w:rPr>
      </w:pPr>
    </w:p>
    <w:p w:rsidR="00C620A0" w:rsidRDefault="00C620A0" w:rsidP="00C620A0">
      <w:pPr>
        <w:spacing w:before="60" w:after="60"/>
        <w:ind w:left="5400"/>
        <w:jc w:val="right"/>
        <w:rPr>
          <w:sz w:val="28"/>
          <w:szCs w:val="28"/>
          <w:lang w:val="uk-UA"/>
        </w:rPr>
      </w:pPr>
    </w:p>
    <w:p w:rsidR="00894C4E" w:rsidRPr="00894C4E" w:rsidRDefault="00894C4E" w:rsidP="00C620A0">
      <w:pPr>
        <w:spacing w:before="60" w:after="60"/>
        <w:ind w:left="5400"/>
        <w:jc w:val="right"/>
        <w:rPr>
          <w:sz w:val="28"/>
          <w:szCs w:val="28"/>
          <w:lang w:val="uk-UA"/>
        </w:rPr>
      </w:pPr>
    </w:p>
    <w:p w:rsidR="00C620A0" w:rsidRDefault="00C620A0" w:rsidP="00C620A0">
      <w:pPr>
        <w:spacing w:before="60" w:after="60"/>
        <w:ind w:left="5400"/>
        <w:jc w:val="right"/>
        <w:rPr>
          <w:sz w:val="28"/>
          <w:szCs w:val="28"/>
        </w:rPr>
      </w:pPr>
    </w:p>
    <w:p w:rsidR="00C620A0" w:rsidRDefault="00C620A0" w:rsidP="00C620A0">
      <w:pPr>
        <w:spacing w:before="60" w:after="60"/>
        <w:ind w:left="5400"/>
        <w:jc w:val="right"/>
        <w:rPr>
          <w:sz w:val="28"/>
          <w:szCs w:val="28"/>
        </w:rPr>
      </w:pPr>
    </w:p>
    <w:p w:rsidR="000821FD" w:rsidRDefault="000821FD" w:rsidP="000821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Р О Г Р А М А</w:t>
      </w:r>
    </w:p>
    <w:p w:rsidR="000821FD" w:rsidRDefault="000821FD" w:rsidP="000821F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арх</w:t>
      </w:r>
      <w:proofErr w:type="gramEnd"/>
      <w:r>
        <w:rPr>
          <w:b/>
          <w:sz w:val="28"/>
          <w:szCs w:val="28"/>
        </w:rPr>
        <w:t>івної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справи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Чортківської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0821FD" w:rsidRDefault="000821FD" w:rsidP="00082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2021-2023 </w:t>
      </w:r>
      <w:proofErr w:type="spellStart"/>
      <w:r>
        <w:rPr>
          <w:b/>
          <w:sz w:val="28"/>
          <w:szCs w:val="28"/>
        </w:rPr>
        <w:t>рр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0821FD" w:rsidRDefault="000821FD" w:rsidP="000821FD">
      <w:pPr>
        <w:jc w:val="center"/>
        <w:rPr>
          <w:b/>
          <w:sz w:val="28"/>
          <w:szCs w:val="28"/>
        </w:rPr>
      </w:pPr>
    </w:p>
    <w:p w:rsidR="000821FD" w:rsidRPr="00873E67" w:rsidRDefault="00852757" w:rsidP="000821FD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uk-UA"/>
        </w:rPr>
        <w:t>аспорт</w:t>
      </w:r>
      <w:proofErr w:type="spellEnd"/>
      <w:r w:rsidR="000821FD" w:rsidRPr="00873E67">
        <w:rPr>
          <w:b/>
          <w:sz w:val="28"/>
          <w:szCs w:val="28"/>
          <w:lang w:val="uk-UA"/>
        </w:rPr>
        <w:t xml:space="preserve"> </w:t>
      </w:r>
      <w:proofErr w:type="spellStart"/>
      <w:r w:rsidR="000821FD" w:rsidRPr="00873E67">
        <w:rPr>
          <w:b/>
          <w:sz w:val="28"/>
          <w:szCs w:val="28"/>
        </w:rPr>
        <w:t>П</w:t>
      </w:r>
      <w:r w:rsidRPr="00873E67">
        <w:rPr>
          <w:b/>
          <w:sz w:val="28"/>
          <w:szCs w:val="28"/>
        </w:rPr>
        <w:t>рограми</w:t>
      </w:r>
      <w:proofErr w:type="spellEnd"/>
      <w:r w:rsidR="000821FD" w:rsidRPr="00873E67">
        <w:rPr>
          <w:b/>
          <w:sz w:val="28"/>
          <w:szCs w:val="28"/>
        </w:rPr>
        <w:t xml:space="preserve"> </w:t>
      </w:r>
    </w:p>
    <w:p w:rsidR="00FC0F44" w:rsidRPr="0019403C" w:rsidRDefault="00FC0F44" w:rsidP="00FC0F44">
      <w:pPr>
        <w:tabs>
          <w:tab w:val="center" w:pos="4819"/>
          <w:tab w:val="left" w:pos="633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223"/>
      </w:tblGrid>
      <w:tr w:rsidR="00FC0F44" w:rsidRPr="0019403C" w:rsidTr="00301820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Ініціатор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розроблення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 w:rsidRPr="009D750A">
              <w:rPr>
                <w:sz w:val="28"/>
                <w:szCs w:val="28"/>
              </w:rPr>
              <w:t>Арх</w:t>
            </w:r>
            <w:proofErr w:type="gramEnd"/>
            <w:r w:rsidRPr="009D750A">
              <w:rPr>
                <w:sz w:val="28"/>
                <w:szCs w:val="28"/>
              </w:rPr>
              <w:t>івний</w:t>
            </w:r>
            <w:proofErr w:type="spellEnd"/>
            <w:r w:rsidRPr="009D750A">
              <w:rPr>
                <w:sz w:val="28"/>
                <w:szCs w:val="28"/>
              </w:rPr>
              <w:t xml:space="preserve"> сектор </w:t>
            </w:r>
            <w:proofErr w:type="spellStart"/>
            <w:r w:rsidRPr="009D750A">
              <w:rPr>
                <w:sz w:val="28"/>
                <w:szCs w:val="28"/>
              </w:rPr>
              <w:t>Чортківської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міської</w:t>
            </w:r>
            <w:proofErr w:type="spellEnd"/>
            <w:r w:rsidRPr="009D750A">
              <w:rPr>
                <w:sz w:val="28"/>
                <w:szCs w:val="28"/>
              </w:rPr>
              <w:t xml:space="preserve"> ради</w:t>
            </w:r>
          </w:p>
        </w:tc>
      </w:tr>
      <w:tr w:rsidR="00FC0F44" w:rsidRPr="00020185" w:rsidTr="00301820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 xml:space="preserve">Дата, номер </w:t>
            </w:r>
            <w:proofErr w:type="spellStart"/>
            <w:r w:rsidRPr="009D750A">
              <w:rPr>
                <w:sz w:val="28"/>
                <w:szCs w:val="28"/>
              </w:rPr>
              <w:t>і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назва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нормативно-правових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2D55DD" w:rsidRDefault="00FC0F44" w:rsidP="002D55DD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Закон </w:t>
            </w:r>
            <w:proofErr w:type="spellStart"/>
            <w:r>
              <w:rPr>
                <w:color w:val="121212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«П</w:t>
            </w:r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 xml:space="preserve">ро </w:t>
            </w:r>
            <w:proofErr w:type="spellStart"/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>Національний</w:t>
            </w:r>
            <w:proofErr w:type="spellEnd"/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>ар</w:t>
            </w:r>
            <w:r>
              <w:rPr>
                <w:color w:val="121212"/>
                <w:sz w:val="28"/>
                <w:szCs w:val="28"/>
                <w:shd w:val="clear" w:color="auto" w:fill="FFFFFF"/>
              </w:rPr>
              <w:t>х</w:t>
            </w:r>
            <w:proofErr w:type="gramEnd"/>
            <w:r>
              <w:rPr>
                <w:color w:val="121212"/>
                <w:sz w:val="28"/>
                <w:szCs w:val="28"/>
                <w:shd w:val="clear" w:color="auto" w:fill="FFFFFF"/>
              </w:rPr>
              <w:t>івний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фонд та </w:t>
            </w:r>
            <w:proofErr w:type="spellStart"/>
            <w:r>
              <w:rPr>
                <w:color w:val="121212"/>
                <w:sz w:val="28"/>
                <w:szCs w:val="28"/>
                <w:shd w:val="clear" w:color="auto" w:fill="FFFFFF"/>
              </w:rPr>
              <w:t>архівні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установи» </w:t>
            </w:r>
            <w:proofErr w:type="spellStart"/>
            <w:r w:rsidR="00611C21" w:rsidRPr="00611C21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="00611C21" w:rsidRPr="00611C21">
              <w:rPr>
                <w:color w:val="000000"/>
                <w:sz w:val="28"/>
                <w:szCs w:val="28"/>
              </w:rPr>
              <w:t xml:space="preserve"> 24 </w:t>
            </w:r>
            <w:proofErr w:type="spellStart"/>
            <w:r w:rsidR="00611C21" w:rsidRPr="00611C21">
              <w:rPr>
                <w:color w:val="000000"/>
                <w:sz w:val="28"/>
                <w:szCs w:val="28"/>
              </w:rPr>
              <w:t>грудня</w:t>
            </w:r>
            <w:proofErr w:type="spellEnd"/>
            <w:r w:rsidR="00611C21" w:rsidRPr="00611C21">
              <w:rPr>
                <w:color w:val="000000"/>
                <w:sz w:val="28"/>
                <w:szCs w:val="28"/>
              </w:rPr>
              <w:t xml:space="preserve"> 1993 р. № </w:t>
            </w:r>
            <w:r w:rsidR="00611C21" w:rsidRPr="00611C21">
              <w:rPr>
                <w:rStyle w:val="a7"/>
                <w:b w:val="0"/>
                <w:color w:val="000000"/>
                <w:sz w:val="28"/>
                <w:szCs w:val="28"/>
              </w:rPr>
              <w:t>3814-XII</w:t>
            </w:r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, Закон </w:t>
            </w:r>
            <w:proofErr w:type="spellStart"/>
            <w:r>
              <w:rPr>
                <w:color w:val="121212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«</w:t>
            </w:r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735DBB">
              <w:rPr>
                <w:color w:val="121212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121212"/>
                <w:sz w:val="28"/>
                <w:szCs w:val="28"/>
                <w:shd w:val="clear" w:color="auto" w:fill="FFFFFF"/>
              </w:rPr>
              <w:t>ісцеве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21212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121212"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>
              <w:rPr>
                <w:color w:val="121212"/>
                <w:sz w:val="28"/>
                <w:szCs w:val="28"/>
                <w:shd w:val="clear" w:color="auto" w:fill="FFFFFF"/>
              </w:rPr>
              <w:t xml:space="preserve">», </w:t>
            </w:r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Правил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архівних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</w:rPr>
              <w:t>затверджені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наказом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Міністерства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юстиції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5D338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11C2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611C21" w:rsidRPr="00611C21">
              <w:rPr>
                <w:color w:val="333333"/>
                <w:sz w:val="28"/>
                <w:szCs w:val="28"/>
                <w:shd w:val="clear" w:color="auto" w:fill="FFFFFF"/>
              </w:rPr>
              <w:t xml:space="preserve">08 </w:t>
            </w:r>
            <w:proofErr w:type="spellStart"/>
            <w:r w:rsidR="00611C21" w:rsidRPr="00611C21">
              <w:rPr>
                <w:color w:val="333333"/>
                <w:sz w:val="28"/>
                <w:szCs w:val="28"/>
                <w:shd w:val="clear" w:color="auto" w:fill="FFFFFF"/>
              </w:rPr>
              <w:t>квітня</w:t>
            </w:r>
            <w:proofErr w:type="spellEnd"/>
            <w:r w:rsidR="00611C21" w:rsidRPr="00611C21">
              <w:rPr>
                <w:color w:val="333333"/>
                <w:sz w:val="28"/>
                <w:szCs w:val="28"/>
                <w:shd w:val="clear" w:color="auto" w:fill="FFFFFF"/>
              </w:rPr>
              <w:t xml:space="preserve"> 2013 р.</w:t>
            </w:r>
          </w:p>
        </w:tc>
      </w:tr>
      <w:tr w:rsidR="00FC0F44" w:rsidRPr="0019403C" w:rsidTr="00301820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Розробник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 w:rsidRPr="009D750A">
              <w:rPr>
                <w:sz w:val="28"/>
                <w:szCs w:val="28"/>
              </w:rPr>
              <w:t>Арх</w:t>
            </w:r>
            <w:proofErr w:type="gramEnd"/>
            <w:r w:rsidRPr="009D750A">
              <w:rPr>
                <w:sz w:val="28"/>
                <w:szCs w:val="28"/>
              </w:rPr>
              <w:t>івний</w:t>
            </w:r>
            <w:proofErr w:type="spellEnd"/>
            <w:r w:rsidRPr="009D750A">
              <w:rPr>
                <w:sz w:val="28"/>
                <w:szCs w:val="28"/>
              </w:rPr>
              <w:t xml:space="preserve"> сектор </w:t>
            </w:r>
            <w:proofErr w:type="spellStart"/>
            <w:r w:rsidRPr="009D750A">
              <w:rPr>
                <w:sz w:val="28"/>
                <w:szCs w:val="28"/>
              </w:rPr>
              <w:t>Чортківської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міської</w:t>
            </w:r>
            <w:proofErr w:type="spellEnd"/>
            <w:r w:rsidRPr="009D750A">
              <w:rPr>
                <w:sz w:val="28"/>
                <w:szCs w:val="28"/>
              </w:rPr>
              <w:t xml:space="preserve"> ради</w:t>
            </w:r>
          </w:p>
        </w:tc>
      </w:tr>
      <w:tr w:rsidR="00FC0F44" w:rsidRPr="0019403C" w:rsidTr="00301820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Співрозробники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862589" w:rsidRDefault="00862589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FC0F44" w:rsidRPr="0019403C" w:rsidTr="00301820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Відповідальний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виконавець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862589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FC0F44" w:rsidRPr="0019403C" w:rsidTr="00301820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Default="00FC0F44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9D750A">
              <w:rPr>
                <w:sz w:val="28"/>
                <w:szCs w:val="28"/>
              </w:rPr>
              <w:t>Учасники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  <w:p w:rsidR="00862589" w:rsidRPr="00862589" w:rsidRDefault="00862589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862589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рада</w:t>
            </w:r>
          </w:p>
        </w:tc>
      </w:tr>
      <w:tr w:rsidR="00FC0F44" w:rsidRPr="0019403C" w:rsidTr="00301820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Термін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реалізації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EF1F95" w:rsidRDefault="008435EB" w:rsidP="00EF1F95">
            <w:pPr>
              <w:tabs>
                <w:tab w:val="center" w:pos="4819"/>
                <w:tab w:val="left" w:pos="633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uk-UA"/>
              </w:rPr>
              <w:t>3</w:t>
            </w:r>
            <w:r w:rsidR="00FC0F44" w:rsidRPr="009D750A">
              <w:rPr>
                <w:sz w:val="28"/>
                <w:szCs w:val="28"/>
              </w:rPr>
              <w:t xml:space="preserve"> </w:t>
            </w:r>
            <w:proofErr w:type="spellStart"/>
            <w:r w:rsidR="00FC0F44" w:rsidRPr="009D750A">
              <w:rPr>
                <w:sz w:val="28"/>
                <w:szCs w:val="28"/>
              </w:rPr>
              <w:t>рр</w:t>
            </w:r>
            <w:proofErr w:type="spellEnd"/>
            <w:r w:rsidR="00FC0F44" w:rsidRPr="009D750A">
              <w:rPr>
                <w:sz w:val="28"/>
                <w:szCs w:val="28"/>
              </w:rPr>
              <w:t>.</w:t>
            </w:r>
            <w:r w:rsidR="00FC0F44" w:rsidRPr="009D750A">
              <w:rPr>
                <w:sz w:val="28"/>
                <w:szCs w:val="28"/>
              </w:rPr>
              <w:tab/>
            </w:r>
          </w:p>
        </w:tc>
      </w:tr>
      <w:tr w:rsidR="00FC0F44" w:rsidRPr="0019403C" w:rsidTr="00301820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812AB9">
            <w:pPr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Етапи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виконання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</w:p>
          <w:p w:rsidR="00FC0F44" w:rsidRPr="009D750A" w:rsidRDefault="00FC0F44" w:rsidP="00812AB9">
            <w:pPr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 xml:space="preserve">(для </w:t>
            </w:r>
            <w:proofErr w:type="spellStart"/>
            <w:r w:rsidRPr="009D750A">
              <w:rPr>
                <w:sz w:val="28"/>
                <w:szCs w:val="28"/>
              </w:rPr>
              <w:t>довгострокових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</w:t>
            </w:r>
            <w:proofErr w:type="spellEnd"/>
            <w:r w:rsidRPr="009D750A">
              <w:rPr>
                <w:sz w:val="28"/>
                <w:szCs w:val="28"/>
              </w:rPr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C0F44" w:rsidRPr="0019403C" w:rsidTr="00301820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Перелік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місцевих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бюджеті</w:t>
            </w:r>
            <w:proofErr w:type="gramStart"/>
            <w:r w:rsidRPr="009D750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D750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D750A">
              <w:rPr>
                <w:sz w:val="28"/>
                <w:szCs w:val="28"/>
              </w:rPr>
              <w:t>як</w:t>
            </w:r>
            <w:proofErr w:type="gramEnd"/>
            <w:r w:rsidRPr="009D750A">
              <w:rPr>
                <w:sz w:val="28"/>
                <w:szCs w:val="28"/>
              </w:rPr>
              <w:t>і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беруть</w:t>
            </w:r>
            <w:proofErr w:type="spellEnd"/>
            <w:r w:rsidRPr="009D750A">
              <w:rPr>
                <w:sz w:val="28"/>
                <w:szCs w:val="28"/>
              </w:rPr>
              <w:t xml:space="preserve"> участь у </w:t>
            </w:r>
            <w:proofErr w:type="spellStart"/>
            <w:r w:rsidRPr="009D750A">
              <w:rPr>
                <w:sz w:val="28"/>
                <w:szCs w:val="28"/>
              </w:rPr>
              <w:t>виконанні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  <w:r w:rsidRPr="009D750A">
              <w:rPr>
                <w:sz w:val="28"/>
                <w:szCs w:val="28"/>
              </w:rPr>
              <w:t xml:space="preserve"> (для </w:t>
            </w:r>
            <w:proofErr w:type="spellStart"/>
            <w:r w:rsidRPr="009D750A">
              <w:rPr>
                <w:sz w:val="28"/>
                <w:szCs w:val="28"/>
              </w:rPr>
              <w:t>комплексних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</w:t>
            </w:r>
            <w:proofErr w:type="spellEnd"/>
            <w:r w:rsidRPr="009D750A">
              <w:rPr>
                <w:sz w:val="28"/>
                <w:szCs w:val="28"/>
              </w:rPr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Кошти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місцевого</w:t>
            </w:r>
            <w:proofErr w:type="spellEnd"/>
            <w:r w:rsidRPr="009D750A">
              <w:rPr>
                <w:sz w:val="28"/>
                <w:szCs w:val="28"/>
              </w:rPr>
              <w:t xml:space="preserve"> бюджету</w:t>
            </w:r>
          </w:p>
        </w:tc>
      </w:tr>
      <w:tr w:rsidR="00FC0F44" w:rsidRPr="0019403C" w:rsidTr="00301820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812AB9">
            <w:pPr>
              <w:rPr>
                <w:sz w:val="28"/>
                <w:szCs w:val="28"/>
              </w:rPr>
            </w:pPr>
            <w:proofErr w:type="spellStart"/>
            <w:r w:rsidRPr="009D750A">
              <w:rPr>
                <w:sz w:val="28"/>
                <w:szCs w:val="28"/>
              </w:rPr>
              <w:t>Загальний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обсяг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фінансових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ресурсів</w:t>
            </w:r>
            <w:proofErr w:type="spellEnd"/>
            <w:r w:rsidRPr="009D750A">
              <w:rPr>
                <w:sz w:val="28"/>
                <w:szCs w:val="28"/>
              </w:rPr>
              <w:t xml:space="preserve">, </w:t>
            </w:r>
            <w:proofErr w:type="spellStart"/>
            <w:r w:rsidRPr="009D750A">
              <w:rPr>
                <w:sz w:val="28"/>
                <w:szCs w:val="28"/>
              </w:rPr>
              <w:t>необхідних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gramStart"/>
            <w:r w:rsidRPr="009D750A">
              <w:rPr>
                <w:sz w:val="28"/>
                <w:szCs w:val="28"/>
              </w:rPr>
              <w:t>для</w:t>
            </w:r>
            <w:proofErr w:type="gram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реалізації</w:t>
            </w:r>
            <w:proofErr w:type="spellEnd"/>
            <w:r w:rsidRPr="009D750A">
              <w:rPr>
                <w:sz w:val="28"/>
                <w:szCs w:val="28"/>
              </w:rPr>
              <w:t xml:space="preserve"> </w:t>
            </w:r>
            <w:proofErr w:type="spellStart"/>
            <w:r w:rsidRPr="009D750A">
              <w:rPr>
                <w:sz w:val="28"/>
                <w:szCs w:val="28"/>
              </w:rPr>
              <w:t>програми</w:t>
            </w:r>
            <w:proofErr w:type="spellEnd"/>
            <w:r w:rsidRPr="009D750A">
              <w:rPr>
                <w:sz w:val="28"/>
                <w:szCs w:val="28"/>
              </w:rPr>
              <w:t xml:space="preserve">, </w:t>
            </w:r>
            <w:proofErr w:type="spellStart"/>
            <w:r w:rsidRPr="009D750A">
              <w:rPr>
                <w:sz w:val="28"/>
                <w:szCs w:val="28"/>
              </w:rPr>
              <w:t>всього</w:t>
            </w:r>
            <w:proofErr w:type="spellEnd"/>
            <w:r w:rsidR="00CC4EA5">
              <w:rPr>
                <w:sz w:val="28"/>
                <w:szCs w:val="28"/>
                <w:lang w:val="uk-UA"/>
              </w:rPr>
              <w:t xml:space="preserve"> (грн.)</w:t>
            </w:r>
            <w:r w:rsidRPr="009D750A">
              <w:rPr>
                <w:sz w:val="28"/>
                <w:szCs w:val="28"/>
              </w:rPr>
              <w:t>,</w:t>
            </w:r>
          </w:p>
          <w:p w:rsidR="00FC0F44" w:rsidRPr="009D750A" w:rsidRDefault="00FC0F44" w:rsidP="00812AB9">
            <w:pPr>
              <w:rPr>
                <w:sz w:val="28"/>
                <w:szCs w:val="28"/>
              </w:rPr>
            </w:pPr>
            <w:proofErr w:type="gramStart"/>
            <w:r w:rsidRPr="009D750A">
              <w:rPr>
                <w:sz w:val="28"/>
                <w:szCs w:val="28"/>
              </w:rPr>
              <w:t>у</w:t>
            </w:r>
            <w:proofErr w:type="gramEnd"/>
            <w:r w:rsidRPr="009D750A">
              <w:rPr>
                <w:sz w:val="28"/>
                <w:szCs w:val="28"/>
              </w:rPr>
              <w:t xml:space="preserve"> </w:t>
            </w:r>
            <w:r w:rsidRPr="009D750A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9D750A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9D750A"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2D55DD" w:rsidRDefault="000821FD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i/>
                <w:snapToGrid w:val="0"/>
                <w:sz w:val="28"/>
                <w:szCs w:val="28"/>
                <w:lang w:val="uk-UA"/>
              </w:rPr>
              <w:t>500</w:t>
            </w:r>
            <w:r w:rsidR="002D55DD">
              <w:rPr>
                <w:i/>
                <w:snapToGrid w:val="0"/>
                <w:sz w:val="28"/>
                <w:szCs w:val="28"/>
                <w:lang w:val="uk-UA"/>
              </w:rPr>
              <w:t>00</w:t>
            </w:r>
          </w:p>
        </w:tc>
      </w:tr>
      <w:tr w:rsidR="00FC0F44" w:rsidRPr="0019403C" w:rsidTr="0030182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D750A">
              <w:rPr>
                <w:sz w:val="28"/>
                <w:szCs w:val="28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89" w:rsidRDefault="00EF1F95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="00FC0F44" w:rsidRPr="009D750A">
              <w:rPr>
                <w:sz w:val="28"/>
                <w:szCs w:val="28"/>
              </w:rPr>
              <w:t>оштів</w:t>
            </w:r>
            <w:proofErr w:type="spellEnd"/>
            <w:r w:rsidR="00FC0F44" w:rsidRPr="009D750A">
              <w:rPr>
                <w:sz w:val="28"/>
                <w:szCs w:val="28"/>
              </w:rPr>
              <w:t xml:space="preserve"> </w:t>
            </w:r>
            <w:proofErr w:type="spellStart"/>
            <w:r w:rsidR="00FC0F44" w:rsidRPr="009D750A">
              <w:rPr>
                <w:sz w:val="28"/>
                <w:szCs w:val="28"/>
              </w:rPr>
              <w:t>місцевого</w:t>
            </w:r>
            <w:proofErr w:type="spellEnd"/>
            <w:r w:rsidR="00FC0F44" w:rsidRPr="009D750A">
              <w:rPr>
                <w:sz w:val="28"/>
                <w:szCs w:val="28"/>
              </w:rPr>
              <w:t xml:space="preserve"> бюджету</w:t>
            </w:r>
          </w:p>
          <w:p w:rsidR="000F1C43" w:rsidRPr="00862589" w:rsidRDefault="000F1C43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0821FD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  <w:lang w:val="uk-UA"/>
              </w:rPr>
              <w:t>50000</w:t>
            </w:r>
          </w:p>
        </w:tc>
      </w:tr>
      <w:tr w:rsidR="00FC0F44" w:rsidRPr="0019403C" w:rsidTr="00301820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EF1F95" w:rsidRDefault="00EF1F95" w:rsidP="00301820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89" w:rsidRPr="00862589" w:rsidRDefault="00EF1F95" w:rsidP="000F1C43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="00FC0F44" w:rsidRPr="009D750A">
              <w:rPr>
                <w:sz w:val="28"/>
                <w:szCs w:val="28"/>
              </w:rPr>
              <w:t>оштів</w:t>
            </w:r>
            <w:proofErr w:type="spellEnd"/>
            <w:r w:rsidR="00FC0F44" w:rsidRPr="009D750A">
              <w:rPr>
                <w:sz w:val="28"/>
                <w:szCs w:val="28"/>
              </w:rPr>
              <w:t xml:space="preserve"> </w:t>
            </w:r>
            <w:proofErr w:type="spellStart"/>
            <w:r w:rsidR="00FC0F44" w:rsidRPr="009D750A">
              <w:rPr>
                <w:sz w:val="28"/>
                <w:szCs w:val="28"/>
              </w:rPr>
              <w:t>інших</w:t>
            </w:r>
            <w:proofErr w:type="spellEnd"/>
            <w:r w:rsidR="00FC0F44" w:rsidRPr="009D750A">
              <w:rPr>
                <w:sz w:val="28"/>
                <w:szCs w:val="28"/>
              </w:rPr>
              <w:t xml:space="preserve"> </w:t>
            </w:r>
            <w:proofErr w:type="spellStart"/>
            <w:r w:rsidR="00FC0F44" w:rsidRPr="009D750A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4" w:rsidRPr="009D750A" w:rsidRDefault="00FC0F44" w:rsidP="003018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0821FD" w:rsidRDefault="000821FD" w:rsidP="000821FD">
      <w:pPr>
        <w:spacing w:before="60" w:after="60"/>
        <w:ind w:left="720"/>
        <w:rPr>
          <w:b/>
          <w:sz w:val="28"/>
          <w:szCs w:val="28"/>
        </w:rPr>
      </w:pPr>
    </w:p>
    <w:p w:rsidR="000821FD" w:rsidRPr="00A42BE5" w:rsidRDefault="000821FD" w:rsidP="00A42BE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A42BE5">
        <w:rPr>
          <w:b/>
          <w:sz w:val="28"/>
          <w:szCs w:val="28"/>
        </w:rPr>
        <w:lastRenderedPageBreak/>
        <w:t>Проблеми</w:t>
      </w:r>
      <w:proofErr w:type="spellEnd"/>
      <w:r w:rsidRPr="00A42BE5">
        <w:rPr>
          <w:b/>
          <w:sz w:val="28"/>
          <w:szCs w:val="28"/>
        </w:rPr>
        <w:t xml:space="preserve">, на </w:t>
      </w:r>
      <w:proofErr w:type="spellStart"/>
      <w:r w:rsidRPr="00A42BE5">
        <w:rPr>
          <w:b/>
          <w:sz w:val="28"/>
          <w:szCs w:val="28"/>
        </w:rPr>
        <w:t>розв’язання</w:t>
      </w:r>
      <w:proofErr w:type="spellEnd"/>
      <w:r w:rsidRPr="00A42BE5">
        <w:rPr>
          <w:b/>
          <w:sz w:val="28"/>
          <w:szCs w:val="28"/>
        </w:rPr>
        <w:t xml:space="preserve"> </w:t>
      </w:r>
      <w:proofErr w:type="spellStart"/>
      <w:r w:rsidRPr="00A42BE5">
        <w:rPr>
          <w:b/>
          <w:sz w:val="28"/>
          <w:szCs w:val="28"/>
        </w:rPr>
        <w:t>яких</w:t>
      </w:r>
      <w:proofErr w:type="spellEnd"/>
      <w:r w:rsidRPr="00A42BE5">
        <w:rPr>
          <w:b/>
          <w:sz w:val="28"/>
          <w:szCs w:val="28"/>
        </w:rPr>
        <w:t xml:space="preserve"> </w:t>
      </w:r>
      <w:proofErr w:type="spellStart"/>
      <w:r w:rsidRPr="00A42BE5">
        <w:rPr>
          <w:b/>
          <w:sz w:val="28"/>
          <w:szCs w:val="28"/>
        </w:rPr>
        <w:t>спрямована</w:t>
      </w:r>
      <w:proofErr w:type="spellEnd"/>
      <w:r w:rsidRPr="00A42BE5">
        <w:rPr>
          <w:b/>
          <w:sz w:val="28"/>
          <w:szCs w:val="28"/>
        </w:rPr>
        <w:t xml:space="preserve"> </w:t>
      </w:r>
      <w:proofErr w:type="spellStart"/>
      <w:r w:rsidRPr="00A42BE5">
        <w:rPr>
          <w:b/>
          <w:sz w:val="28"/>
          <w:szCs w:val="28"/>
        </w:rPr>
        <w:t>Програма</w:t>
      </w:r>
      <w:proofErr w:type="spellEnd"/>
    </w:p>
    <w:p w:rsidR="000821FD" w:rsidRPr="00E57450" w:rsidRDefault="000821FD" w:rsidP="000821FD">
      <w:pPr>
        <w:pStyle w:val="a4"/>
        <w:ind w:left="1080"/>
        <w:rPr>
          <w:sz w:val="28"/>
          <w:szCs w:val="28"/>
        </w:rPr>
      </w:pPr>
    </w:p>
    <w:p w:rsidR="000821FD" w:rsidRDefault="000821FD" w:rsidP="0079347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івна</w:t>
      </w:r>
      <w:proofErr w:type="spellEnd"/>
      <w:r>
        <w:rPr>
          <w:sz w:val="28"/>
          <w:szCs w:val="28"/>
        </w:rPr>
        <w:t xml:space="preserve"> справа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важливим</w:t>
      </w:r>
      <w:proofErr w:type="spellEnd"/>
      <w:r w:rsidRPr="00B2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фактором,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пов’язан</w:t>
      </w:r>
      <w:r>
        <w:rPr>
          <w:color w:val="000000"/>
          <w:sz w:val="28"/>
          <w:szCs w:val="28"/>
          <w:shd w:val="clear" w:color="auto" w:fill="FFFFFF"/>
        </w:rPr>
        <w:t>им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нагромадженням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обліком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зберіганням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архівних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відомостей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  <w:t>в них</w:t>
      </w:r>
      <w:r w:rsidRPr="00B232B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32B3">
        <w:rPr>
          <w:color w:val="000000"/>
          <w:sz w:val="28"/>
          <w:szCs w:val="28"/>
          <w:shd w:val="clear" w:color="auto" w:fill="FFFFFF"/>
        </w:rPr>
        <w:t>містяться</w:t>
      </w:r>
      <w:proofErr w:type="spellEnd"/>
      <w:r w:rsidRPr="00B232B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Задача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арх</w:t>
      </w:r>
      <w:proofErr w:type="gramEnd"/>
      <w:r>
        <w:rPr>
          <w:color w:val="000000"/>
          <w:sz w:val="28"/>
          <w:szCs w:val="28"/>
          <w:shd w:val="clear" w:color="auto" w:fill="FFFFFF"/>
        </w:rPr>
        <w:t>івного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сектору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полягає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архівного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фонду,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821FD" w:rsidRDefault="000821FD" w:rsidP="0079347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D338A">
        <w:rPr>
          <w:bCs/>
          <w:color w:val="222222"/>
          <w:sz w:val="28"/>
          <w:szCs w:val="28"/>
          <w:shd w:val="clear" w:color="auto" w:fill="FFFFFF"/>
        </w:rPr>
        <w:t>Нац</w:t>
      </w:r>
      <w:r>
        <w:rPr>
          <w:bCs/>
          <w:color w:val="222222"/>
          <w:sz w:val="28"/>
          <w:szCs w:val="28"/>
          <w:shd w:val="clear" w:color="auto" w:fill="FFFFFF"/>
        </w:rPr>
        <w:t>іональний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архівний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фонд</w:t>
      </w:r>
      <w:r w:rsidRPr="005D338A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bCs/>
          <w:color w:val="222222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222222"/>
          <w:sz w:val="28"/>
          <w:szCs w:val="28"/>
          <w:shd w:val="clear" w:color="auto" w:fill="FFFFFF"/>
        </w:rPr>
        <w:t> -</w:t>
      </w:r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сукупність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архівних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документів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що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відображають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історію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д</w:t>
      </w:r>
      <w:r>
        <w:rPr>
          <w:color w:val="222222"/>
          <w:sz w:val="28"/>
          <w:szCs w:val="28"/>
          <w:shd w:val="clear" w:color="auto" w:fill="FFFFFF"/>
        </w:rPr>
        <w:t xml:space="preserve">уховного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і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матеріального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життя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у</w:t>
      </w:r>
      <w:r w:rsidRPr="005D338A">
        <w:rPr>
          <w:color w:val="222222"/>
          <w:sz w:val="28"/>
          <w:szCs w:val="28"/>
          <w:shd w:val="clear" w:color="auto" w:fill="FFFFFF"/>
        </w:rPr>
        <w:t>країнського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народу,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мають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культурну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цінність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і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є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надбанням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української</w:t>
      </w:r>
      <w:proofErr w:type="spellEnd"/>
      <w:r w:rsidRPr="005D338A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222222"/>
          <w:sz w:val="28"/>
          <w:szCs w:val="28"/>
          <w:shd w:val="clear" w:color="auto" w:fill="FFFFFF"/>
        </w:rPr>
        <w:t>нації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Для того,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належному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потрібно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вживати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заходи.</w:t>
      </w:r>
    </w:p>
    <w:p w:rsidR="000821FD" w:rsidRDefault="000821FD" w:rsidP="00793470">
      <w:pPr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Програма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121212"/>
          <w:sz w:val="28"/>
          <w:szCs w:val="28"/>
          <w:shd w:val="clear" w:color="auto" w:fill="FFFFFF"/>
        </w:rPr>
        <w:t>арх</w:t>
      </w:r>
      <w:proofErr w:type="gramEnd"/>
      <w:r>
        <w:rPr>
          <w:color w:val="121212"/>
          <w:sz w:val="28"/>
          <w:szCs w:val="28"/>
          <w:shd w:val="clear" w:color="auto" w:fill="FFFFFF"/>
        </w:rPr>
        <w:t>івної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справи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ради,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розробле</w:t>
      </w:r>
      <w:r>
        <w:rPr>
          <w:color w:val="121212"/>
          <w:sz w:val="28"/>
          <w:szCs w:val="28"/>
          <w:shd w:val="clear" w:color="auto" w:fill="FFFFFF"/>
        </w:rPr>
        <w:t>на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підставі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Закону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«П</w:t>
      </w:r>
      <w:r w:rsidRPr="00735DBB">
        <w:rPr>
          <w:color w:val="121212"/>
          <w:sz w:val="28"/>
          <w:szCs w:val="28"/>
          <w:shd w:val="clear" w:color="auto" w:fill="FFFFFF"/>
        </w:rPr>
        <w:t xml:space="preserve">ро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Національний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ар</w:t>
      </w:r>
      <w:r>
        <w:rPr>
          <w:color w:val="121212"/>
          <w:sz w:val="28"/>
          <w:szCs w:val="28"/>
          <w:shd w:val="clear" w:color="auto" w:fill="FFFFFF"/>
        </w:rPr>
        <w:t>хівний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фонд та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архівні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установи» </w:t>
      </w:r>
      <w:r w:rsidR="00894C4E">
        <w:rPr>
          <w:color w:val="121212"/>
          <w:sz w:val="28"/>
          <w:szCs w:val="28"/>
          <w:shd w:val="clear" w:color="auto" w:fill="FFFFFF"/>
          <w:lang w:val="uk-UA"/>
        </w:rPr>
        <w:br/>
      </w:r>
      <w:proofErr w:type="spellStart"/>
      <w:r w:rsidRPr="00A73E49">
        <w:rPr>
          <w:color w:val="000000"/>
          <w:sz w:val="28"/>
          <w:szCs w:val="28"/>
        </w:rPr>
        <w:t>від</w:t>
      </w:r>
      <w:proofErr w:type="spellEnd"/>
      <w:r w:rsidRPr="00CF2F56">
        <w:rPr>
          <w:color w:val="000000"/>
          <w:sz w:val="28"/>
          <w:szCs w:val="28"/>
        </w:rPr>
        <w:t> </w:t>
      </w:r>
      <w:r w:rsidRPr="00A73E49">
        <w:rPr>
          <w:color w:val="000000"/>
          <w:sz w:val="28"/>
          <w:szCs w:val="28"/>
        </w:rPr>
        <w:t xml:space="preserve">24 </w:t>
      </w:r>
      <w:proofErr w:type="spellStart"/>
      <w:r w:rsidRPr="00A73E49">
        <w:rPr>
          <w:color w:val="000000"/>
          <w:sz w:val="28"/>
          <w:szCs w:val="28"/>
        </w:rPr>
        <w:t>грудня</w:t>
      </w:r>
      <w:proofErr w:type="spellEnd"/>
      <w:r w:rsidRPr="00A73E49">
        <w:rPr>
          <w:color w:val="000000"/>
          <w:sz w:val="28"/>
          <w:szCs w:val="28"/>
        </w:rPr>
        <w:t xml:space="preserve"> 1993</w:t>
      </w:r>
      <w:r w:rsidRPr="00CF2F56">
        <w:rPr>
          <w:color w:val="000000"/>
          <w:sz w:val="28"/>
          <w:szCs w:val="28"/>
        </w:rPr>
        <w:t> </w:t>
      </w:r>
      <w:r w:rsidRPr="00A73E49">
        <w:rPr>
          <w:color w:val="000000"/>
          <w:sz w:val="28"/>
          <w:szCs w:val="28"/>
        </w:rPr>
        <w:t>р. №</w:t>
      </w:r>
      <w:r w:rsidRPr="00CF2F56">
        <w:rPr>
          <w:color w:val="000000"/>
          <w:sz w:val="28"/>
          <w:szCs w:val="28"/>
        </w:rPr>
        <w:t> </w:t>
      </w:r>
      <w:r w:rsidRPr="000F1C43">
        <w:rPr>
          <w:rStyle w:val="a7"/>
          <w:b w:val="0"/>
          <w:color w:val="000000"/>
          <w:sz w:val="28"/>
          <w:szCs w:val="28"/>
        </w:rPr>
        <w:t>3814-XII</w:t>
      </w:r>
      <w:r w:rsidRPr="000F1C43">
        <w:rPr>
          <w:b/>
          <w:color w:val="121212"/>
          <w:sz w:val="28"/>
          <w:szCs w:val="28"/>
          <w:shd w:val="clear" w:color="auto" w:fill="FFFFFF"/>
        </w:rPr>
        <w:t>,</w:t>
      </w:r>
      <w:r>
        <w:rPr>
          <w:color w:val="121212"/>
          <w:sz w:val="28"/>
          <w:szCs w:val="28"/>
          <w:shd w:val="clear" w:color="auto" w:fill="FFFFFF"/>
        </w:rPr>
        <w:t xml:space="preserve"> Закону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«</w:t>
      </w:r>
      <w:r w:rsidRPr="00735DBB">
        <w:rPr>
          <w:color w:val="121212"/>
          <w:sz w:val="28"/>
          <w:szCs w:val="28"/>
          <w:shd w:val="clear" w:color="auto" w:fill="FFFFFF"/>
        </w:rPr>
        <w:t xml:space="preserve">Про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м</w:t>
      </w:r>
      <w:r>
        <w:rPr>
          <w:color w:val="121212"/>
          <w:sz w:val="28"/>
          <w:szCs w:val="28"/>
          <w:shd w:val="clear" w:color="auto" w:fill="FFFFFF"/>
        </w:rPr>
        <w:t>ісцеве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від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21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травня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1997 р. № 280/97-ВР, </w:t>
      </w:r>
      <w:r w:rsidRPr="005D338A">
        <w:rPr>
          <w:color w:val="333333"/>
          <w:sz w:val="28"/>
          <w:szCs w:val="28"/>
          <w:shd w:val="clear" w:color="auto" w:fill="FFFFFF"/>
        </w:rPr>
        <w:t xml:space="preserve">Правил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архівних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установ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  <w:r w:rsidRPr="005D338A">
        <w:rPr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затверджених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наказом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Міністерства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юстиції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D338A"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5D338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73E49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A73E49">
        <w:rPr>
          <w:color w:val="333333"/>
          <w:sz w:val="28"/>
          <w:szCs w:val="28"/>
          <w:shd w:val="clear" w:color="auto" w:fill="FFFFFF"/>
        </w:rPr>
        <w:t xml:space="preserve"> 08 </w:t>
      </w:r>
      <w:proofErr w:type="spellStart"/>
      <w:r w:rsidRPr="00A73E49">
        <w:rPr>
          <w:color w:val="333333"/>
          <w:sz w:val="28"/>
          <w:szCs w:val="28"/>
          <w:shd w:val="clear" w:color="auto" w:fill="FFFFFF"/>
        </w:rPr>
        <w:t>квітня</w:t>
      </w:r>
      <w:proofErr w:type="spellEnd"/>
      <w:r w:rsidRPr="00A73E49">
        <w:rPr>
          <w:color w:val="333333"/>
          <w:sz w:val="28"/>
          <w:szCs w:val="28"/>
          <w:shd w:val="clear" w:color="auto" w:fill="FFFFFF"/>
        </w:rPr>
        <w:t xml:space="preserve"> 2013 р. № 656/5</w:t>
      </w:r>
      <w:r w:rsidRPr="005D338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дасть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можливість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сконцентрувати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зусилля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ради</w:t>
      </w:r>
      <w:r w:rsidRPr="00735DBB">
        <w:rPr>
          <w:color w:val="121212"/>
          <w:sz w:val="28"/>
          <w:szCs w:val="28"/>
          <w:shd w:val="clear" w:color="auto" w:fill="FFFFFF"/>
        </w:rPr>
        <w:t xml:space="preserve">, на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виконання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зазначених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завдань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та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забезпечити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ефективне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проведення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державної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політики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у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сфері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5DBB">
        <w:rPr>
          <w:color w:val="121212"/>
          <w:sz w:val="28"/>
          <w:szCs w:val="28"/>
          <w:shd w:val="clear" w:color="auto" w:fill="FFFFFF"/>
        </w:rPr>
        <w:t>арх</w:t>
      </w:r>
      <w:proofErr w:type="gramEnd"/>
      <w:r w:rsidRPr="00735DBB">
        <w:rPr>
          <w:color w:val="121212"/>
          <w:sz w:val="28"/>
          <w:szCs w:val="28"/>
          <w:shd w:val="clear" w:color="auto" w:fill="FFFFFF"/>
        </w:rPr>
        <w:t>івної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справи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і</w:t>
      </w:r>
      <w:proofErr w:type="spellEnd"/>
      <w:r w:rsidRPr="00735DBB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735DBB">
        <w:rPr>
          <w:color w:val="121212"/>
          <w:sz w:val="28"/>
          <w:szCs w:val="28"/>
          <w:shd w:val="clear" w:color="auto" w:fill="FFFFFF"/>
        </w:rPr>
        <w:t>реалізац</w:t>
      </w:r>
      <w:r>
        <w:rPr>
          <w:color w:val="121212"/>
          <w:sz w:val="28"/>
          <w:szCs w:val="28"/>
          <w:shd w:val="clear" w:color="auto" w:fill="FFFFFF"/>
        </w:rPr>
        <w:t>ію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стратегії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її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розвитку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на 2021-2023</w:t>
      </w:r>
      <w:r w:rsidRPr="00735DBB">
        <w:rPr>
          <w:color w:val="121212"/>
          <w:sz w:val="28"/>
          <w:szCs w:val="28"/>
          <w:shd w:val="clear" w:color="auto" w:fill="FFFFFF"/>
        </w:rPr>
        <w:t xml:space="preserve"> роки.</w:t>
      </w:r>
    </w:p>
    <w:p w:rsidR="000821FD" w:rsidRDefault="000821FD" w:rsidP="0079347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івосховищі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відремонтоване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архівного</w:t>
      </w:r>
      <w:proofErr w:type="spellEnd"/>
      <w:r>
        <w:rPr>
          <w:sz w:val="28"/>
          <w:szCs w:val="28"/>
        </w:rPr>
        <w:t xml:space="preserve"> фонду.</w:t>
      </w:r>
      <w:r w:rsidRPr="004B4389"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Джерелом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формування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Національного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121212"/>
          <w:sz w:val="28"/>
          <w:szCs w:val="28"/>
          <w:shd w:val="clear" w:color="auto" w:fill="FFFFFF"/>
        </w:rPr>
        <w:t>арх</w:t>
      </w:r>
      <w:proofErr w:type="gramEnd"/>
      <w:r>
        <w:rPr>
          <w:color w:val="121212"/>
          <w:sz w:val="28"/>
          <w:szCs w:val="28"/>
          <w:shd w:val="clear" w:color="auto" w:fill="FFFFFF"/>
        </w:rPr>
        <w:t>івного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фонду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являється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апарат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виконавчі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органи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ради.</w:t>
      </w:r>
      <w:r>
        <w:rPr>
          <w:sz w:val="28"/>
          <w:szCs w:val="28"/>
        </w:rPr>
        <w:t xml:space="preserve"> </w:t>
      </w:r>
    </w:p>
    <w:p w:rsidR="000821FD" w:rsidRDefault="000821FD" w:rsidP="00793470">
      <w:pPr>
        <w:ind w:firstLine="90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73487A">
        <w:rPr>
          <w:color w:val="333333"/>
          <w:sz w:val="28"/>
          <w:szCs w:val="28"/>
          <w:shd w:val="clear" w:color="auto" w:fill="FFFFFF"/>
        </w:rPr>
        <w:t>а</w:t>
      </w:r>
      <w:r>
        <w:rPr>
          <w:color w:val="333333"/>
          <w:sz w:val="28"/>
          <w:szCs w:val="28"/>
          <w:shd w:val="clear" w:color="auto" w:fill="FFFFFF"/>
        </w:rPr>
        <w:t>теріально-технічна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база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арх</w:t>
      </w:r>
      <w:proofErr w:type="gramEnd"/>
      <w:r>
        <w:rPr>
          <w:color w:val="333333"/>
          <w:sz w:val="28"/>
          <w:szCs w:val="28"/>
          <w:shd w:val="clear" w:color="auto" w:fill="FFFFFF"/>
        </w:rPr>
        <w:t>івного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сектору</w:t>
      </w:r>
      <w:r w:rsidRPr="0073487A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цілком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відповідає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сучасним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стандартам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і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потребам. </w:t>
      </w:r>
      <w:r>
        <w:rPr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результаті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арх</w:t>
      </w:r>
      <w:proofErr w:type="gramEnd"/>
      <w:r>
        <w:rPr>
          <w:color w:val="000000"/>
          <w:sz w:val="28"/>
          <w:szCs w:val="28"/>
          <w:shd w:val="clear" w:color="auto" w:fill="FFFFFF"/>
        </w:rPr>
        <w:t>івний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сектор не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можливості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повноцінно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функціонувати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необхідно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створити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певні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задовільнили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арх</w:t>
      </w:r>
      <w:proofErr w:type="gramEnd"/>
      <w:r>
        <w:rPr>
          <w:color w:val="000000"/>
          <w:sz w:val="28"/>
          <w:szCs w:val="28"/>
          <w:shd w:val="clear" w:color="auto" w:fill="FFFFFF"/>
        </w:rPr>
        <w:t>івних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відомостей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містяться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службовцями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громадянами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0821FD" w:rsidRDefault="000821FD" w:rsidP="00793470">
      <w:pPr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Фінансування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пов’язаних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обладнанням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приміщень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оснащення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технічними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засобами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дасть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можливість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забезпечити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збереження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487A">
        <w:rPr>
          <w:color w:val="333333"/>
          <w:sz w:val="28"/>
          <w:szCs w:val="28"/>
          <w:shd w:val="clear" w:color="auto" w:fill="FFFFFF"/>
        </w:rPr>
        <w:t>арх</w:t>
      </w:r>
      <w:proofErr w:type="gramEnd"/>
      <w:r w:rsidRPr="0073487A">
        <w:rPr>
          <w:color w:val="333333"/>
          <w:sz w:val="28"/>
          <w:szCs w:val="28"/>
          <w:shd w:val="clear" w:color="auto" w:fill="FFFFFF"/>
        </w:rPr>
        <w:t>івних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фондів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73487A">
        <w:rPr>
          <w:color w:val="333333"/>
          <w:sz w:val="28"/>
          <w:szCs w:val="28"/>
          <w:shd w:val="clear" w:color="auto" w:fill="FFFFFF"/>
        </w:rPr>
        <w:t xml:space="preserve">та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використанням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відомостей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 xml:space="preserve"> в них </w:t>
      </w:r>
      <w:proofErr w:type="spellStart"/>
      <w:r w:rsidRPr="0073487A">
        <w:rPr>
          <w:color w:val="333333"/>
          <w:sz w:val="28"/>
          <w:szCs w:val="28"/>
          <w:shd w:val="clear" w:color="auto" w:fill="FFFFFF"/>
        </w:rPr>
        <w:t>містяться</w:t>
      </w:r>
      <w:proofErr w:type="spellEnd"/>
      <w:r w:rsidRPr="0073487A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стелажів</w:t>
      </w:r>
      <w:proofErr w:type="spellEnd"/>
      <w:r>
        <w:rPr>
          <w:sz w:val="28"/>
          <w:szCs w:val="28"/>
        </w:rPr>
        <w:t xml:space="preserve">, коробок,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раціонального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розміщення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121212"/>
          <w:sz w:val="28"/>
          <w:szCs w:val="28"/>
          <w:shd w:val="clear" w:color="auto" w:fill="FFFFFF"/>
        </w:rPr>
        <w:t>арх</w:t>
      </w:r>
      <w:proofErr w:type="gramEnd"/>
      <w:r>
        <w:rPr>
          <w:color w:val="121212"/>
          <w:sz w:val="28"/>
          <w:szCs w:val="28"/>
          <w:shd w:val="clear" w:color="auto" w:fill="FFFFFF"/>
        </w:rPr>
        <w:t>івних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забезпечить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їх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систематизоване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розташування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>.</w:t>
      </w:r>
    </w:p>
    <w:p w:rsidR="000821FD" w:rsidRPr="00EE3F76" w:rsidRDefault="000821FD" w:rsidP="00793470">
      <w:pPr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proofErr w:type="gramStart"/>
      <w:r>
        <w:rPr>
          <w:color w:val="121212"/>
          <w:sz w:val="28"/>
          <w:szCs w:val="28"/>
          <w:shd w:val="clear" w:color="auto" w:fill="FFFFFF"/>
        </w:rPr>
        <w:t>З</w:t>
      </w:r>
      <w:proofErr w:type="gram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усіх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факторів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що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спричиняють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деструктивні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зміни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документних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матеріалів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основним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є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вологість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Надмірна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вологість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повітря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викликає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збільшення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вмісту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вологи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й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створює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сприятливі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умови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21212"/>
          <w:sz w:val="28"/>
          <w:szCs w:val="28"/>
          <w:shd w:val="clear" w:color="auto" w:fill="FFFFFF"/>
        </w:rPr>
        <w:t>для</w:t>
      </w:r>
      <w:proofErr w:type="gram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біошкідників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. При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недостатній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вологості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органічні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матеріали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пересихають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втрачають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еластичність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стають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крихкими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ламкими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. 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Відсутність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повітряного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обміну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r>
        <w:rPr>
          <w:color w:val="121212"/>
          <w:sz w:val="28"/>
          <w:szCs w:val="28"/>
          <w:shd w:val="clear" w:color="auto" w:fill="FFFFFF"/>
        </w:rPr>
        <w:br/>
        <w:t xml:space="preserve">в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сховищах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призводить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>
        <w:rPr>
          <w:color w:val="121212"/>
          <w:sz w:val="28"/>
          <w:szCs w:val="28"/>
          <w:shd w:val="clear" w:color="auto" w:fill="FFFFFF"/>
        </w:rPr>
        <w:t>п</w:t>
      </w:r>
      <w:proofErr w:type="gramEnd"/>
      <w:r>
        <w:rPr>
          <w:color w:val="121212"/>
          <w:sz w:val="28"/>
          <w:szCs w:val="28"/>
          <w:shd w:val="clear" w:color="auto" w:fill="FFFFFF"/>
        </w:rPr>
        <w:t>ідвищення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відносної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вологості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забрудненості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повітря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й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може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спричинити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розвиток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плісеневих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грибків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постійного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обміну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повітря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сховище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слід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обладнати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системою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кондиціювання</w:t>
      </w:r>
      <w:proofErr w:type="spellEnd"/>
      <w:r>
        <w:rPr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21212"/>
          <w:sz w:val="28"/>
          <w:szCs w:val="28"/>
          <w:shd w:val="clear" w:color="auto" w:fill="FFFFFF"/>
        </w:rPr>
        <w:t>повітря</w:t>
      </w:r>
      <w:proofErr w:type="spellEnd"/>
      <w:r>
        <w:rPr>
          <w:color w:val="121212"/>
          <w:sz w:val="28"/>
          <w:szCs w:val="28"/>
          <w:shd w:val="clear" w:color="auto" w:fill="FFFFFF"/>
        </w:rPr>
        <w:t>.</w:t>
      </w:r>
    </w:p>
    <w:p w:rsidR="000821FD" w:rsidRPr="00EE3F76" w:rsidRDefault="000821FD" w:rsidP="000F1C43">
      <w:pPr>
        <w:ind w:firstLine="708"/>
        <w:jc w:val="both"/>
        <w:rPr>
          <w:color w:val="121212"/>
          <w:sz w:val="28"/>
          <w:szCs w:val="28"/>
          <w:shd w:val="clear" w:color="auto" w:fill="FFFFFF"/>
        </w:rPr>
      </w:pPr>
    </w:p>
    <w:p w:rsidR="000821FD" w:rsidRPr="00BD7167" w:rsidRDefault="00894C4E" w:rsidP="00A42BE5">
      <w:pPr>
        <w:pStyle w:val="a4"/>
        <w:numPr>
          <w:ilvl w:val="0"/>
          <w:numId w:val="2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Мета </w:t>
      </w:r>
      <w:r w:rsidR="000821FD">
        <w:rPr>
          <w:b/>
          <w:bCs/>
          <w:color w:val="000000"/>
          <w:sz w:val="28"/>
          <w:szCs w:val="28"/>
          <w:lang w:val="uk-UA"/>
        </w:rPr>
        <w:t>Програми</w:t>
      </w:r>
    </w:p>
    <w:p w:rsidR="000821FD" w:rsidRPr="00A22998" w:rsidRDefault="000821FD" w:rsidP="000821FD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</w:p>
    <w:p w:rsidR="000821FD" w:rsidRDefault="000821FD" w:rsidP="005B6AA7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Метою</w:t>
      </w:r>
      <w:r w:rsidRPr="00BD7167">
        <w:rPr>
          <w:bCs/>
          <w:color w:val="000000"/>
          <w:sz w:val="28"/>
          <w:szCs w:val="28"/>
        </w:rPr>
        <w:t xml:space="preserve"> </w:t>
      </w:r>
      <w:proofErr w:type="spellStart"/>
      <w:r w:rsidRPr="00BD7167">
        <w:rPr>
          <w:bCs/>
          <w:color w:val="000000"/>
          <w:sz w:val="28"/>
          <w:szCs w:val="28"/>
        </w:rPr>
        <w:t>Програми</w:t>
      </w:r>
      <w:proofErr w:type="spellEnd"/>
      <w:r w:rsidRPr="00A22998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належних</w:t>
      </w:r>
      <w:proofErr w:type="spellEnd"/>
      <w:r w:rsidRPr="00A22998">
        <w:rPr>
          <w:color w:val="000000"/>
          <w:sz w:val="28"/>
          <w:szCs w:val="28"/>
        </w:rPr>
        <w:t xml:space="preserve"> умов для </w:t>
      </w:r>
      <w:proofErr w:type="spellStart"/>
      <w:r w:rsidRPr="00A22998">
        <w:rPr>
          <w:color w:val="000000"/>
          <w:sz w:val="28"/>
          <w:szCs w:val="28"/>
        </w:rPr>
        <w:t>зберігання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примноження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арх</w:t>
      </w:r>
      <w:proofErr w:type="gramEnd"/>
      <w:r>
        <w:rPr>
          <w:color w:val="000000"/>
          <w:sz w:val="28"/>
          <w:szCs w:val="28"/>
        </w:rPr>
        <w:t>івного</w:t>
      </w:r>
      <w:proofErr w:type="spellEnd"/>
      <w:r>
        <w:rPr>
          <w:color w:val="000000"/>
          <w:sz w:val="28"/>
          <w:szCs w:val="28"/>
        </w:rPr>
        <w:t xml:space="preserve"> фонду  в </w:t>
      </w:r>
      <w:proofErr w:type="spellStart"/>
      <w:r>
        <w:rPr>
          <w:color w:val="000000"/>
          <w:sz w:val="28"/>
          <w:szCs w:val="28"/>
        </w:rPr>
        <w:t>архівосховищі</w:t>
      </w:r>
      <w:proofErr w:type="spellEnd"/>
      <w:r>
        <w:rPr>
          <w:color w:val="000000"/>
          <w:sz w:val="28"/>
          <w:szCs w:val="28"/>
        </w:rPr>
        <w:t>.</w:t>
      </w:r>
    </w:p>
    <w:p w:rsidR="000821FD" w:rsidRDefault="000821FD" w:rsidP="000821FD">
      <w:pPr>
        <w:shd w:val="clear" w:color="auto" w:fill="FFFFFF"/>
        <w:ind w:firstLine="900"/>
        <w:rPr>
          <w:color w:val="000000"/>
          <w:sz w:val="28"/>
          <w:szCs w:val="28"/>
        </w:rPr>
      </w:pPr>
    </w:p>
    <w:p w:rsidR="000821FD" w:rsidRPr="000241CE" w:rsidRDefault="000821FD" w:rsidP="00A42BE5">
      <w:pPr>
        <w:pStyle w:val="a4"/>
        <w:numPr>
          <w:ilvl w:val="0"/>
          <w:numId w:val="2"/>
        </w:numPr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 w:rsidRPr="000241CE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авданн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я</w:t>
      </w:r>
      <w:r w:rsidRPr="000241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241CE"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0821FD" w:rsidRPr="000241CE" w:rsidRDefault="000821FD" w:rsidP="000821FD">
      <w:pPr>
        <w:pStyle w:val="a4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:rsidR="000821FD" w:rsidRPr="000241CE" w:rsidRDefault="000821FD" w:rsidP="00793470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 w:rsidRPr="000241CE">
        <w:rPr>
          <w:color w:val="000000"/>
          <w:sz w:val="28"/>
          <w:szCs w:val="28"/>
        </w:rPr>
        <w:t>Завданнями</w:t>
      </w:r>
      <w:proofErr w:type="spellEnd"/>
      <w:r w:rsidRPr="000241CE">
        <w:rPr>
          <w:color w:val="000000"/>
          <w:sz w:val="28"/>
          <w:szCs w:val="28"/>
        </w:rPr>
        <w:t xml:space="preserve"> </w:t>
      </w:r>
      <w:proofErr w:type="spellStart"/>
      <w:r w:rsidRPr="000241CE">
        <w:rPr>
          <w:color w:val="000000"/>
          <w:sz w:val="28"/>
          <w:szCs w:val="28"/>
        </w:rPr>
        <w:t>Програми</w:t>
      </w:r>
      <w:proofErr w:type="spellEnd"/>
      <w:proofErr w:type="gramStart"/>
      <w:r w:rsidRPr="000241CE">
        <w:rPr>
          <w:color w:val="000000"/>
          <w:sz w:val="28"/>
          <w:szCs w:val="28"/>
        </w:rPr>
        <w:t xml:space="preserve"> є:</w:t>
      </w:r>
      <w:proofErr w:type="gramEnd"/>
    </w:p>
    <w:p w:rsidR="000821FD" w:rsidRDefault="000821FD" w:rsidP="0079347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2998">
        <w:rPr>
          <w:color w:val="000000"/>
          <w:sz w:val="28"/>
          <w:szCs w:val="28"/>
        </w:rPr>
        <w:t xml:space="preserve">- </w:t>
      </w:r>
      <w:proofErr w:type="spellStart"/>
      <w:r w:rsidRPr="00A22998">
        <w:rPr>
          <w:color w:val="000000"/>
          <w:sz w:val="28"/>
          <w:szCs w:val="28"/>
        </w:rPr>
        <w:t>зміцнення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матеріально-технічної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бази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арх</w:t>
      </w:r>
      <w:proofErr w:type="gramEnd"/>
      <w:r>
        <w:rPr>
          <w:color w:val="000000"/>
          <w:sz w:val="28"/>
          <w:szCs w:val="28"/>
        </w:rPr>
        <w:t>івного</w:t>
      </w:r>
      <w:proofErr w:type="spellEnd"/>
      <w:r>
        <w:rPr>
          <w:color w:val="000000"/>
          <w:sz w:val="28"/>
          <w:szCs w:val="28"/>
        </w:rPr>
        <w:t xml:space="preserve"> сектору</w:t>
      </w:r>
      <w:r w:rsidRPr="00A22998">
        <w:rPr>
          <w:color w:val="000000"/>
          <w:sz w:val="28"/>
          <w:szCs w:val="28"/>
        </w:rPr>
        <w:t>;</w:t>
      </w:r>
    </w:p>
    <w:p w:rsidR="000821FD" w:rsidRPr="00A22998" w:rsidRDefault="000821FD" w:rsidP="0079347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архівних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>;</w:t>
      </w:r>
    </w:p>
    <w:p w:rsidR="000821FD" w:rsidRPr="00A22998" w:rsidRDefault="000821FD" w:rsidP="0079347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22998">
        <w:rPr>
          <w:color w:val="000000"/>
          <w:sz w:val="28"/>
          <w:szCs w:val="28"/>
        </w:rPr>
        <w:t xml:space="preserve">- </w:t>
      </w:r>
      <w:proofErr w:type="spellStart"/>
      <w:r w:rsidRPr="00A22998">
        <w:rPr>
          <w:color w:val="000000"/>
          <w:sz w:val="28"/>
          <w:szCs w:val="28"/>
        </w:rPr>
        <w:t>створення</w:t>
      </w:r>
      <w:proofErr w:type="spellEnd"/>
      <w:r w:rsidRPr="00A22998">
        <w:rPr>
          <w:color w:val="000000"/>
          <w:sz w:val="28"/>
          <w:szCs w:val="28"/>
        </w:rPr>
        <w:t xml:space="preserve"> умов </w:t>
      </w:r>
      <w:proofErr w:type="gramStart"/>
      <w:r w:rsidRPr="00A22998">
        <w:rPr>
          <w:color w:val="000000"/>
          <w:sz w:val="28"/>
          <w:szCs w:val="28"/>
        </w:rPr>
        <w:t>для</w:t>
      </w:r>
      <w:proofErr w:type="gram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більш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ефективного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корис</w:t>
      </w:r>
      <w:r>
        <w:rPr>
          <w:color w:val="000000"/>
          <w:sz w:val="28"/>
          <w:szCs w:val="28"/>
        </w:rPr>
        <w:t>тування</w:t>
      </w:r>
      <w:proofErr w:type="spellEnd"/>
      <w:r>
        <w:rPr>
          <w:color w:val="000000"/>
          <w:sz w:val="28"/>
          <w:szCs w:val="28"/>
        </w:rPr>
        <w:t xml:space="preserve"> документами </w:t>
      </w:r>
      <w:r>
        <w:rPr>
          <w:color w:val="000000"/>
          <w:sz w:val="28"/>
          <w:szCs w:val="28"/>
        </w:rPr>
        <w:br/>
        <w:t xml:space="preserve">у </w:t>
      </w:r>
      <w:proofErr w:type="spellStart"/>
      <w:r>
        <w:rPr>
          <w:color w:val="000000"/>
          <w:sz w:val="28"/>
          <w:szCs w:val="28"/>
        </w:rPr>
        <w:t>службових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цілях</w:t>
      </w:r>
      <w:proofErr w:type="spellEnd"/>
      <w:r>
        <w:rPr>
          <w:color w:val="000000"/>
          <w:sz w:val="28"/>
          <w:szCs w:val="28"/>
        </w:rPr>
        <w:t>.</w:t>
      </w:r>
    </w:p>
    <w:p w:rsidR="000821FD" w:rsidRPr="00A22998" w:rsidRDefault="000821FD" w:rsidP="0079347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A22998">
        <w:rPr>
          <w:color w:val="000000"/>
          <w:sz w:val="28"/>
          <w:szCs w:val="28"/>
        </w:rPr>
        <w:t xml:space="preserve">Для </w:t>
      </w:r>
      <w:proofErr w:type="spellStart"/>
      <w:r w:rsidRPr="00A22998">
        <w:rPr>
          <w:color w:val="000000"/>
          <w:sz w:val="28"/>
          <w:szCs w:val="28"/>
        </w:rPr>
        <w:t>виконання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завдань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Програми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передбачається</w:t>
      </w:r>
      <w:proofErr w:type="spellEnd"/>
      <w:r w:rsidRPr="00A22998">
        <w:rPr>
          <w:color w:val="000000"/>
          <w:sz w:val="28"/>
          <w:szCs w:val="28"/>
        </w:rPr>
        <w:t xml:space="preserve"> </w:t>
      </w:r>
      <w:proofErr w:type="spellStart"/>
      <w:r w:rsidRPr="00A22998">
        <w:rPr>
          <w:color w:val="000000"/>
          <w:sz w:val="28"/>
          <w:szCs w:val="28"/>
        </w:rPr>
        <w:t>здійснити</w:t>
      </w:r>
      <w:proofErr w:type="spellEnd"/>
      <w:r w:rsidRPr="00A22998">
        <w:rPr>
          <w:color w:val="000000"/>
          <w:sz w:val="28"/>
          <w:szCs w:val="28"/>
        </w:rPr>
        <w:t xml:space="preserve"> заходи </w:t>
      </w:r>
      <w:proofErr w:type="spellStart"/>
      <w:r w:rsidRPr="00A22998">
        <w:rPr>
          <w:color w:val="000000"/>
          <w:sz w:val="28"/>
          <w:szCs w:val="28"/>
        </w:rPr>
        <w:t>згідно</w:t>
      </w:r>
      <w:proofErr w:type="spellEnd"/>
      <w:r w:rsidRPr="00A22998">
        <w:rPr>
          <w:color w:val="000000"/>
          <w:sz w:val="28"/>
          <w:szCs w:val="28"/>
        </w:rPr>
        <w:t xml:space="preserve">   </w:t>
      </w:r>
      <w:proofErr w:type="spellStart"/>
      <w:r w:rsidRPr="00A22998">
        <w:rPr>
          <w:color w:val="000000"/>
          <w:sz w:val="28"/>
          <w:szCs w:val="28"/>
        </w:rPr>
        <w:t>з</w:t>
      </w:r>
      <w:proofErr w:type="spellEnd"/>
      <w:r w:rsidRPr="00A22998">
        <w:rPr>
          <w:color w:val="000000"/>
          <w:sz w:val="28"/>
          <w:szCs w:val="28"/>
        </w:rPr>
        <w:t xml:space="preserve">  </w:t>
      </w:r>
      <w:proofErr w:type="spellStart"/>
      <w:r w:rsidRPr="00A22998">
        <w:rPr>
          <w:color w:val="000000"/>
          <w:sz w:val="28"/>
          <w:szCs w:val="28"/>
        </w:rPr>
        <w:t>додатком</w:t>
      </w:r>
      <w:proofErr w:type="spellEnd"/>
      <w:r w:rsidR="005B6AA7">
        <w:rPr>
          <w:color w:val="000000"/>
          <w:sz w:val="28"/>
          <w:szCs w:val="28"/>
          <w:lang w:val="uk-UA"/>
        </w:rPr>
        <w:t xml:space="preserve"> 2</w:t>
      </w:r>
      <w:r w:rsidRPr="00A22998">
        <w:rPr>
          <w:color w:val="000000"/>
          <w:sz w:val="28"/>
          <w:szCs w:val="28"/>
        </w:rPr>
        <w:t>.</w:t>
      </w:r>
    </w:p>
    <w:p w:rsidR="000821FD" w:rsidRDefault="000821FD" w:rsidP="000821FD">
      <w:pPr>
        <w:rPr>
          <w:sz w:val="28"/>
          <w:szCs w:val="28"/>
        </w:rPr>
      </w:pPr>
    </w:p>
    <w:p w:rsidR="000821FD" w:rsidRPr="000241CE" w:rsidRDefault="000821FD" w:rsidP="00A42BE5">
      <w:pPr>
        <w:pStyle w:val="a4"/>
        <w:numPr>
          <w:ilvl w:val="0"/>
          <w:numId w:val="2"/>
        </w:numPr>
        <w:spacing w:before="60" w:after="60"/>
        <w:rPr>
          <w:b/>
          <w:sz w:val="28"/>
          <w:szCs w:val="28"/>
        </w:rPr>
      </w:pPr>
      <w:r w:rsidRPr="000241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Заходи, спрямовані на використання </w:t>
      </w:r>
      <w:r w:rsidRPr="000241CE">
        <w:rPr>
          <w:b/>
          <w:sz w:val="28"/>
          <w:szCs w:val="28"/>
        </w:rPr>
        <w:t xml:space="preserve"> </w:t>
      </w:r>
      <w:proofErr w:type="spellStart"/>
      <w:r w:rsidRPr="000241CE">
        <w:rPr>
          <w:b/>
          <w:sz w:val="28"/>
          <w:szCs w:val="28"/>
        </w:rPr>
        <w:t>Програми</w:t>
      </w:r>
      <w:proofErr w:type="spellEnd"/>
    </w:p>
    <w:p w:rsidR="000821FD" w:rsidRPr="00E02BB8" w:rsidRDefault="000821FD" w:rsidP="000821FD">
      <w:pPr>
        <w:spacing w:before="60" w:after="60"/>
        <w:jc w:val="center"/>
        <w:rPr>
          <w:b/>
          <w:sz w:val="28"/>
          <w:szCs w:val="28"/>
        </w:rPr>
      </w:pPr>
    </w:p>
    <w:p w:rsidR="000821FD" w:rsidRDefault="000821FD" w:rsidP="00793470">
      <w:pPr>
        <w:ind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змогу</w:t>
      </w:r>
      <w:proofErr w:type="spellEnd"/>
      <w:r>
        <w:rPr>
          <w:sz w:val="28"/>
          <w:szCs w:val="28"/>
        </w:rPr>
        <w:t>:</w:t>
      </w:r>
    </w:p>
    <w:p w:rsidR="000821FD" w:rsidRDefault="000821FD" w:rsidP="0079347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архівних</w:t>
      </w:r>
      <w:proofErr w:type="spellEnd"/>
      <w:r>
        <w:rPr>
          <w:sz w:val="28"/>
          <w:szCs w:val="28"/>
        </w:rPr>
        <w:t xml:space="preserve"> справ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діловодства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архівного</w:t>
      </w:r>
      <w:proofErr w:type="spellEnd"/>
      <w:r>
        <w:rPr>
          <w:sz w:val="28"/>
          <w:szCs w:val="28"/>
        </w:rPr>
        <w:t xml:space="preserve"> фонду;</w:t>
      </w:r>
    </w:p>
    <w:p w:rsidR="000821FD" w:rsidRDefault="000821FD" w:rsidP="0079347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зміцнити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матеріально-технічну</w:t>
      </w:r>
      <w:proofErr w:type="spellEnd"/>
      <w:r>
        <w:rPr>
          <w:sz w:val="28"/>
          <w:szCs w:val="28"/>
        </w:rPr>
        <w:t xml:space="preserve"> базу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івного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поліпшити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архівними</w:t>
      </w:r>
      <w:proofErr w:type="spellEnd"/>
      <w:r>
        <w:rPr>
          <w:sz w:val="28"/>
          <w:szCs w:val="28"/>
        </w:rPr>
        <w:t xml:space="preserve"> документами;</w:t>
      </w:r>
    </w:p>
    <w:p w:rsidR="000821FD" w:rsidRPr="00A22998" w:rsidRDefault="000821FD" w:rsidP="0079347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створить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документами </w:t>
      </w:r>
      <w:r>
        <w:rPr>
          <w:sz w:val="28"/>
          <w:szCs w:val="28"/>
        </w:rPr>
        <w:br/>
        <w:t xml:space="preserve">у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цілях</w:t>
      </w:r>
      <w:proofErr w:type="spellEnd"/>
      <w:r>
        <w:rPr>
          <w:sz w:val="28"/>
          <w:szCs w:val="28"/>
        </w:rPr>
        <w:t>.</w:t>
      </w:r>
    </w:p>
    <w:p w:rsidR="000821FD" w:rsidRDefault="000821FD" w:rsidP="000821FD">
      <w:pPr>
        <w:spacing w:before="60" w:after="60"/>
        <w:rPr>
          <w:sz w:val="28"/>
          <w:szCs w:val="28"/>
        </w:rPr>
      </w:pPr>
    </w:p>
    <w:p w:rsidR="000821FD" w:rsidRPr="00045951" w:rsidRDefault="000821FD" w:rsidP="00A42BE5">
      <w:pPr>
        <w:pStyle w:val="a4"/>
        <w:numPr>
          <w:ilvl w:val="0"/>
          <w:numId w:val="2"/>
        </w:numPr>
        <w:spacing w:before="60" w:after="6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Фінансове забезпечення Програми</w:t>
      </w:r>
    </w:p>
    <w:p w:rsidR="000821FD" w:rsidRPr="00045951" w:rsidRDefault="000821FD" w:rsidP="002D766B">
      <w:pPr>
        <w:spacing w:before="60" w:after="60"/>
        <w:ind w:left="360"/>
        <w:jc w:val="both"/>
        <w:rPr>
          <w:sz w:val="28"/>
          <w:szCs w:val="28"/>
        </w:rPr>
      </w:pPr>
    </w:p>
    <w:p w:rsidR="000821FD" w:rsidRDefault="000821FD" w:rsidP="00793470">
      <w:pPr>
        <w:pStyle w:val="a4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здійснюється за рахунок коштів міського бюджету. Видатки на виконання Програми передбачаються при формуванні показників бюджету, виходячи з реальних фінансових можливостей </w:t>
      </w:r>
      <w:r w:rsidR="00894C4E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у бюджетному році.</w:t>
      </w:r>
    </w:p>
    <w:p w:rsidR="000821FD" w:rsidRDefault="000821FD" w:rsidP="00793470">
      <w:pPr>
        <w:pStyle w:val="a4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зміні цінової політики на послуги та товари на ринку країни з метою забезпечення реалізації усіх запланованих місько</w:t>
      </w:r>
      <w:r w:rsidR="002D766B">
        <w:rPr>
          <w:sz w:val="28"/>
          <w:szCs w:val="28"/>
          <w:lang w:val="uk-UA"/>
        </w:rPr>
        <w:t>ю радою заходів протягом термін</w:t>
      </w:r>
      <w:r>
        <w:rPr>
          <w:sz w:val="28"/>
          <w:szCs w:val="28"/>
          <w:lang w:val="uk-UA"/>
        </w:rPr>
        <w:t>у</w:t>
      </w:r>
      <w:r w:rsidR="002D7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дії програми виконавці програми можуть ініціювати внесення змін до Програми на підставі даних аналізу щодо стану її виконання.</w:t>
      </w:r>
    </w:p>
    <w:p w:rsidR="000821FD" w:rsidRDefault="000821FD" w:rsidP="00793470">
      <w:pPr>
        <w:pStyle w:val="a4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Програми розрахована на 3 роки. Протягом її дії планується використати 50 тис. грн., з них: 10 тис. грн. в 2021 році, 30 тис. грн. в 2022 році, 10 тис. грн. в 2023 році</w:t>
      </w:r>
      <w:r w:rsidR="00852757">
        <w:rPr>
          <w:sz w:val="28"/>
          <w:szCs w:val="28"/>
          <w:lang w:val="uk-UA"/>
        </w:rPr>
        <w:t xml:space="preserve"> (згідно з додатком 1)</w:t>
      </w:r>
      <w:r>
        <w:rPr>
          <w:sz w:val="28"/>
          <w:szCs w:val="28"/>
          <w:lang w:val="uk-UA"/>
        </w:rPr>
        <w:t>.</w:t>
      </w:r>
    </w:p>
    <w:p w:rsidR="00BC18C9" w:rsidRDefault="00BC18C9" w:rsidP="002D766B">
      <w:pPr>
        <w:pStyle w:val="a4"/>
        <w:spacing w:before="60" w:after="60"/>
        <w:ind w:left="0" w:firstLine="720"/>
        <w:jc w:val="both"/>
        <w:rPr>
          <w:sz w:val="28"/>
          <w:szCs w:val="28"/>
          <w:lang w:val="uk-UA"/>
        </w:rPr>
      </w:pPr>
    </w:p>
    <w:p w:rsidR="00BC18C9" w:rsidRDefault="00BC18C9" w:rsidP="002D766B">
      <w:pPr>
        <w:pStyle w:val="a4"/>
        <w:spacing w:before="60" w:after="60"/>
        <w:ind w:left="0" w:firstLine="720"/>
        <w:jc w:val="both"/>
        <w:rPr>
          <w:sz w:val="28"/>
          <w:szCs w:val="28"/>
          <w:lang w:val="uk-UA"/>
        </w:rPr>
      </w:pPr>
    </w:p>
    <w:p w:rsidR="00BC18C9" w:rsidRDefault="00BC18C9" w:rsidP="002D766B">
      <w:pPr>
        <w:pStyle w:val="a4"/>
        <w:spacing w:before="60" w:after="60"/>
        <w:ind w:left="0" w:firstLine="720"/>
        <w:jc w:val="both"/>
        <w:rPr>
          <w:sz w:val="28"/>
          <w:szCs w:val="28"/>
          <w:lang w:val="uk-UA"/>
        </w:rPr>
      </w:pPr>
    </w:p>
    <w:p w:rsidR="00793470" w:rsidRDefault="00793470" w:rsidP="002D766B">
      <w:pPr>
        <w:pStyle w:val="a4"/>
        <w:spacing w:before="60" w:after="60"/>
        <w:ind w:left="0" w:firstLine="720"/>
        <w:jc w:val="both"/>
        <w:rPr>
          <w:sz w:val="28"/>
          <w:szCs w:val="28"/>
          <w:lang w:val="uk-UA"/>
        </w:rPr>
      </w:pPr>
    </w:p>
    <w:p w:rsidR="00BC18C9" w:rsidRDefault="00BC18C9" w:rsidP="002D766B">
      <w:pPr>
        <w:pStyle w:val="a4"/>
        <w:spacing w:before="60" w:after="60"/>
        <w:ind w:left="0" w:firstLine="720"/>
        <w:jc w:val="both"/>
        <w:rPr>
          <w:sz w:val="28"/>
          <w:szCs w:val="28"/>
          <w:lang w:val="uk-UA"/>
        </w:rPr>
      </w:pPr>
    </w:p>
    <w:p w:rsidR="000821FD" w:rsidRDefault="000821FD" w:rsidP="00A42BE5">
      <w:pPr>
        <w:pStyle w:val="a4"/>
        <w:numPr>
          <w:ilvl w:val="0"/>
          <w:numId w:val="2"/>
        </w:numPr>
        <w:spacing w:before="60" w:after="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Координація та контроль за ходом використання програми</w:t>
      </w:r>
    </w:p>
    <w:p w:rsidR="000821FD" w:rsidRDefault="000821FD" w:rsidP="002D766B">
      <w:pPr>
        <w:spacing w:before="60" w:after="60"/>
        <w:ind w:left="720"/>
        <w:jc w:val="both"/>
        <w:rPr>
          <w:b/>
          <w:sz w:val="28"/>
          <w:szCs w:val="28"/>
        </w:rPr>
      </w:pPr>
    </w:p>
    <w:p w:rsidR="000821FD" w:rsidRDefault="000821FD" w:rsidP="00793470">
      <w:pPr>
        <w:ind w:left="851" w:firstLine="142"/>
        <w:jc w:val="both"/>
        <w:rPr>
          <w:sz w:val="28"/>
          <w:szCs w:val="28"/>
        </w:rPr>
      </w:pPr>
      <w:proofErr w:type="spellStart"/>
      <w:r w:rsidRPr="00D91320">
        <w:rPr>
          <w:sz w:val="28"/>
          <w:szCs w:val="28"/>
        </w:rPr>
        <w:t>Виконання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програми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здійснюється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відповідальними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виконавцями</w:t>
      </w:r>
      <w:proofErr w:type="spellEnd"/>
      <w:r w:rsidRPr="00D91320">
        <w:rPr>
          <w:sz w:val="28"/>
          <w:szCs w:val="28"/>
        </w:rPr>
        <w:t xml:space="preserve"> </w:t>
      </w:r>
    </w:p>
    <w:p w:rsidR="000821FD" w:rsidRPr="00D91320" w:rsidRDefault="000821FD" w:rsidP="00793470">
      <w:pPr>
        <w:jc w:val="both"/>
        <w:rPr>
          <w:sz w:val="28"/>
          <w:szCs w:val="28"/>
        </w:rPr>
      </w:pPr>
      <w:proofErr w:type="spellStart"/>
      <w:r w:rsidRPr="00D91320">
        <w:rPr>
          <w:sz w:val="28"/>
          <w:szCs w:val="28"/>
        </w:rPr>
        <w:t>Програми</w:t>
      </w:r>
      <w:proofErr w:type="spellEnd"/>
      <w:r w:rsidRPr="00D91320">
        <w:rPr>
          <w:sz w:val="28"/>
          <w:szCs w:val="28"/>
        </w:rPr>
        <w:t xml:space="preserve"> за </w:t>
      </w:r>
      <w:proofErr w:type="spellStart"/>
      <w:r w:rsidRPr="00D91320">
        <w:rPr>
          <w:sz w:val="28"/>
          <w:szCs w:val="28"/>
        </w:rPr>
        <w:t>рахунок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коштів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міського</w:t>
      </w:r>
      <w:proofErr w:type="spellEnd"/>
      <w:r w:rsidRPr="00D91320">
        <w:rPr>
          <w:sz w:val="28"/>
          <w:szCs w:val="28"/>
        </w:rPr>
        <w:t xml:space="preserve"> бюджету </w:t>
      </w:r>
      <w:proofErr w:type="spellStart"/>
      <w:r w:rsidRPr="00D91320">
        <w:rPr>
          <w:sz w:val="28"/>
          <w:szCs w:val="28"/>
        </w:rPr>
        <w:t>з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урахуванням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його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можливостей</w:t>
      </w:r>
      <w:proofErr w:type="spellEnd"/>
      <w:r w:rsidRPr="00D91320">
        <w:rPr>
          <w:sz w:val="28"/>
          <w:szCs w:val="28"/>
        </w:rPr>
        <w:t xml:space="preserve"> </w:t>
      </w:r>
      <w:proofErr w:type="gramStart"/>
      <w:r w:rsidRPr="00D91320">
        <w:rPr>
          <w:sz w:val="28"/>
          <w:szCs w:val="28"/>
        </w:rPr>
        <w:t>у</w:t>
      </w:r>
      <w:proofErr w:type="gramEnd"/>
      <w:r w:rsidRPr="00D91320">
        <w:rPr>
          <w:sz w:val="28"/>
          <w:szCs w:val="28"/>
        </w:rPr>
        <w:t xml:space="preserve"> бюджетному </w:t>
      </w:r>
      <w:proofErr w:type="spellStart"/>
      <w:r w:rsidRPr="00D91320">
        <w:rPr>
          <w:sz w:val="28"/>
          <w:szCs w:val="28"/>
        </w:rPr>
        <w:t>році</w:t>
      </w:r>
      <w:proofErr w:type="spellEnd"/>
      <w:r w:rsidRPr="00D91320">
        <w:rPr>
          <w:sz w:val="28"/>
          <w:szCs w:val="28"/>
        </w:rPr>
        <w:t>.</w:t>
      </w:r>
    </w:p>
    <w:p w:rsidR="000821FD" w:rsidRPr="00D91320" w:rsidRDefault="000821FD" w:rsidP="00793470">
      <w:pPr>
        <w:ind w:firstLine="708"/>
        <w:jc w:val="both"/>
        <w:rPr>
          <w:sz w:val="28"/>
          <w:szCs w:val="28"/>
        </w:rPr>
      </w:pPr>
      <w:proofErr w:type="spellStart"/>
      <w:r w:rsidRPr="00D91320">
        <w:rPr>
          <w:sz w:val="28"/>
          <w:szCs w:val="28"/>
        </w:rPr>
        <w:t>Головні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розпорядники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бюджетних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коштів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здійснюють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також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безпосередній</w:t>
      </w:r>
      <w:proofErr w:type="spellEnd"/>
      <w:r w:rsidRPr="00D91320">
        <w:rPr>
          <w:sz w:val="28"/>
          <w:szCs w:val="28"/>
        </w:rPr>
        <w:t xml:space="preserve"> контроль за </w:t>
      </w:r>
      <w:proofErr w:type="spellStart"/>
      <w:r w:rsidRPr="00D91320">
        <w:rPr>
          <w:sz w:val="28"/>
          <w:szCs w:val="28"/>
        </w:rPr>
        <w:t>виконанням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заходів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</w:t>
      </w:r>
      <w:r w:rsidRPr="00D91320">
        <w:rPr>
          <w:sz w:val="28"/>
          <w:szCs w:val="28"/>
        </w:rPr>
        <w:t>ми</w:t>
      </w:r>
      <w:proofErr w:type="spellEnd"/>
      <w:r w:rsidRPr="00D91320">
        <w:rPr>
          <w:sz w:val="28"/>
          <w:szCs w:val="28"/>
        </w:rPr>
        <w:t xml:space="preserve">, </w:t>
      </w:r>
      <w:proofErr w:type="spellStart"/>
      <w:r w:rsidRPr="00D91320">
        <w:rPr>
          <w:sz w:val="28"/>
          <w:szCs w:val="28"/>
        </w:rPr>
        <w:t>цільовим</w:t>
      </w:r>
      <w:proofErr w:type="spellEnd"/>
      <w:r w:rsidRPr="00D91320">
        <w:rPr>
          <w:sz w:val="28"/>
          <w:szCs w:val="28"/>
        </w:rPr>
        <w:t xml:space="preserve"> та </w:t>
      </w:r>
      <w:proofErr w:type="spellStart"/>
      <w:r w:rsidRPr="00D91320">
        <w:rPr>
          <w:sz w:val="28"/>
          <w:szCs w:val="28"/>
        </w:rPr>
        <w:t>ефективним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використанням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коштів</w:t>
      </w:r>
      <w:proofErr w:type="spellEnd"/>
      <w:r w:rsidRPr="00D91320">
        <w:rPr>
          <w:sz w:val="28"/>
          <w:szCs w:val="28"/>
        </w:rPr>
        <w:t xml:space="preserve">. </w:t>
      </w:r>
      <w:proofErr w:type="spellStart"/>
      <w:r w:rsidRPr="00D91320">
        <w:rPr>
          <w:sz w:val="28"/>
          <w:szCs w:val="28"/>
        </w:rPr>
        <w:t>Звіт</w:t>
      </w:r>
      <w:proofErr w:type="spellEnd"/>
      <w:r w:rsidRPr="00D91320">
        <w:rPr>
          <w:sz w:val="28"/>
          <w:szCs w:val="28"/>
        </w:rPr>
        <w:t xml:space="preserve"> про </w:t>
      </w:r>
      <w:proofErr w:type="spellStart"/>
      <w:r w:rsidRPr="00D91320">
        <w:rPr>
          <w:sz w:val="28"/>
          <w:szCs w:val="28"/>
        </w:rPr>
        <w:t>виконання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програми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заслуховується</w:t>
      </w:r>
      <w:proofErr w:type="spellEnd"/>
      <w:r w:rsidRPr="00D91320">
        <w:rPr>
          <w:sz w:val="28"/>
          <w:szCs w:val="28"/>
        </w:rPr>
        <w:t xml:space="preserve"> </w:t>
      </w:r>
      <w:proofErr w:type="spellStart"/>
      <w:r w:rsidRPr="00D91320">
        <w:rPr>
          <w:sz w:val="28"/>
          <w:szCs w:val="28"/>
        </w:rPr>
        <w:t>міською</w:t>
      </w:r>
      <w:proofErr w:type="spellEnd"/>
      <w:r w:rsidRPr="00D91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радою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січні</w:t>
      </w:r>
      <w:proofErr w:type="spellEnd"/>
      <w:r w:rsidR="002D766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звітним</w:t>
      </w:r>
      <w:proofErr w:type="spellEnd"/>
      <w:r>
        <w:rPr>
          <w:sz w:val="28"/>
          <w:szCs w:val="28"/>
        </w:rPr>
        <w:t>.</w:t>
      </w:r>
    </w:p>
    <w:p w:rsidR="000821FD" w:rsidRPr="00FD1450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  <w:proofErr w:type="spellStart"/>
      <w:r w:rsidRPr="00A13185">
        <w:rPr>
          <w:b/>
          <w:sz w:val="28"/>
          <w:szCs w:val="28"/>
        </w:rPr>
        <w:t>Секретар</w:t>
      </w:r>
      <w:proofErr w:type="spellEnd"/>
      <w:r w:rsidRPr="00A13185">
        <w:rPr>
          <w:b/>
          <w:sz w:val="28"/>
          <w:szCs w:val="28"/>
        </w:rPr>
        <w:t xml:space="preserve"> </w:t>
      </w:r>
      <w:proofErr w:type="spellStart"/>
      <w:r w:rsidRPr="00A13185">
        <w:rPr>
          <w:b/>
          <w:sz w:val="28"/>
          <w:szCs w:val="28"/>
        </w:rPr>
        <w:t>міської</w:t>
      </w:r>
      <w:proofErr w:type="spellEnd"/>
      <w:r w:rsidRPr="00A13185">
        <w:rPr>
          <w:b/>
          <w:sz w:val="28"/>
          <w:szCs w:val="28"/>
        </w:rPr>
        <w:t xml:space="preserve"> ради </w:t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  <w:t>Ярослав ДЗИНДРА</w:t>
      </w: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  <w:lang w:val="uk-UA"/>
        </w:rPr>
      </w:pPr>
    </w:p>
    <w:p w:rsidR="00793470" w:rsidRPr="00793470" w:rsidRDefault="00793470" w:rsidP="000821FD">
      <w:pPr>
        <w:spacing w:before="60" w:after="60"/>
        <w:rPr>
          <w:b/>
          <w:sz w:val="28"/>
          <w:szCs w:val="28"/>
          <w:lang w:val="uk-UA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</w:p>
    <w:p w:rsidR="00ED1A67" w:rsidRDefault="00ED1A67" w:rsidP="00ED1A67">
      <w:pPr>
        <w:ind w:firstLine="7230"/>
        <w:rPr>
          <w:b/>
          <w:kern w:val="36"/>
          <w:sz w:val="28"/>
          <w:szCs w:val="28"/>
          <w:lang w:val="uk-UA"/>
        </w:rPr>
      </w:pPr>
      <w:r>
        <w:rPr>
          <w:b/>
          <w:kern w:val="36"/>
          <w:sz w:val="28"/>
          <w:szCs w:val="28"/>
          <w:lang w:val="uk-UA"/>
        </w:rPr>
        <w:lastRenderedPageBreak/>
        <w:t>Додаток 1</w:t>
      </w:r>
    </w:p>
    <w:p w:rsidR="00ED1A67" w:rsidRDefault="00ED1A67" w:rsidP="00ED1A67">
      <w:pPr>
        <w:ind w:firstLine="7230"/>
        <w:rPr>
          <w:b/>
          <w:kern w:val="36"/>
          <w:sz w:val="28"/>
          <w:szCs w:val="28"/>
          <w:lang w:val="uk-UA"/>
        </w:rPr>
      </w:pPr>
      <w:r>
        <w:rPr>
          <w:b/>
          <w:kern w:val="36"/>
          <w:sz w:val="28"/>
          <w:szCs w:val="28"/>
          <w:lang w:val="uk-UA"/>
        </w:rPr>
        <w:t>до Програми</w:t>
      </w:r>
    </w:p>
    <w:p w:rsidR="000821FD" w:rsidRDefault="000821FD" w:rsidP="000821FD">
      <w:pPr>
        <w:jc w:val="center"/>
        <w:rPr>
          <w:b/>
          <w:kern w:val="36"/>
          <w:sz w:val="28"/>
          <w:szCs w:val="28"/>
        </w:rPr>
      </w:pPr>
      <w:proofErr w:type="spellStart"/>
      <w:r w:rsidRPr="0019403C">
        <w:rPr>
          <w:b/>
          <w:kern w:val="36"/>
          <w:sz w:val="28"/>
          <w:szCs w:val="28"/>
        </w:rPr>
        <w:t>Ресурсне</w:t>
      </w:r>
      <w:proofErr w:type="spellEnd"/>
      <w:r w:rsidRPr="0019403C">
        <w:rPr>
          <w:b/>
          <w:kern w:val="36"/>
          <w:sz w:val="28"/>
          <w:szCs w:val="28"/>
        </w:rPr>
        <w:t xml:space="preserve"> </w:t>
      </w:r>
      <w:proofErr w:type="spellStart"/>
      <w:r w:rsidRPr="0019403C">
        <w:rPr>
          <w:b/>
          <w:kern w:val="36"/>
          <w:sz w:val="28"/>
          <w:szCs w:val="28"/>
        </w:rPr>
        <w:t>забезпечення</w:t>
      </w:r>
      <w:proofErr w:type="spellEnd"/>
    </w:p>
    <w:p w:rsidR="000821FD" w:rsidRPr="00CD09BC" w:rsidRDefault="000821FD" w:rsidP="000821FD">
      <w:pPr>
        <w:jc w:val="center"/>
        <w:rPr>
          <w:snapToGrid w:val="0"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948"/>
        <w:gridCol w:w="1173"/>
        <w:gridCol w:w="1134"/>
        <w:gridCol w:w="1134"/>
        <w:gridCol w:w="1603"/>
      </w:tblGrid>
      <w:tr w:rsidR="000821FD" w:rsidRPr="0019403C" w:rsidTr="00A41039">
        <w:trPr>
          <w:cantSplit/>
          <w:trHeight w:val="430"/>
          <w:jc w:val="center"/>
        </w:trPr>
        <w:tc>
          <w:tcPr>
            <w:tcW w:w="4948" w:type="dxa"/>
            <w:vMerge w:val="restart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r w:rsidRPr="0019403C">
              <w:rPr>
                <w:snapToGrid w:val="0"/>
              </w:rPr>
              <w:t>Обсяг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кошті</w:t>
            </w:r>
            <w:proofErr w:type="gramStart"/>
            <w:r w:rsidRPr="0019403C">
              <w:rPr>
                <w:snapToGrid w:val="0"/>
              </w:rPr>
              <w:t>в</w:t>
            </w:r>
            <w:proofErr w:type="spellEnd"/>
            <w:proofErr w:type="gramEnd"/>
            <w:r w:rsidRPr="0019403C">
              <w:rPr>
                <w:snapToGrid w:val="0"/>
              </w:rPr>
              <w:t xml:space="preserve">, </w:t>
            </w:r>
            <w:proofErr w:type="spellStart"/>
            <w:r w:rsidRPr="0019403C">
              <w:rPr>
                <w:snapToGrid w:val="0"/>
              </w:rPr>
              <w:t>які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пропонується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залучити</w:t>
            </w:r>
            <w:proofErr w:type="spellEnd"/>
            <w:r w:rsidRPr="0019403C">
              <w:rPr>
                <w:snapToGrid w:val="0"/>
              </w:rPr>
              <w:t xml:space="preserve"> на </w:t>
            </w:r>
            <w:proofErr w:type="spellStart"/>
            <w:r w:rsidRPr="0019403C">
              <w:rPr>
                <w:snapToGrid w:val="0"/>
              </w:rPr>
              <w:t>виконання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програми</w:t>
            </w:r>
            <w:proofErr w:type="spellEnd"/>
          </w:p>
        </w:tc>
        <w:tc>
          <w:tcPr>
            <w:tcW w:w="3441" w:type="dxa"/>
            <w:gridSpan w:val="3"/>
            <w:vAlign w:val="center"/>
          </w:tcPr>
          <w:p w:rsidR="000821FD" w:rsidRPr="00A65BA8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A65BA8">
              <w:rPr>
                <w:b/>
                <w:snapToGrid w:val="0"/>
              </w:rPr>
              <w:t>Роки</w:t>
            </w:r>
          </w:p>
        </w:tc>
        <w:tc>
          <w:tcPr>
            <w:tcW w:w="1603" w:type="dxa"/>
            <w:vMerge w:val="restart"/>
            <w:vAlign w:val="center"/>
          </w:tcPr>
          <w:p w:rsidR="000821FD" w:rsidRPr="00A65BA8" w:rsidRDefault="000821FD" w:rsidP="00A41039">
            <w:pPr>
              <w:rPr>
                <w:b/>
                <w:snapToGrid w:val="0"/>
              </w:rPr>
            </w:pPr>
            <w:proofErr w:type="spellStart"/>
            <w:r w:rsidRPr="00A65BA8">
              <w:rPr>
                <w:b/>
                <w:snapToGrid w:val="0"/>
              </w:rPr>
              <w:t>Усього</w:t>
            </w:r>
            <w:proofErr w:type="spellEnd"/>
            <w:r w:rsidRPr="00A65BA8">
              <w:rPr>
                <w:b/>
                <w:snapToGrid w:val="0"/>
              </w:rPr>
              <w:t xml:space="preserve"> </w:t>
            </w:r>
            <w:proofErr w:type="spellStart"/>
            <w:r w:rsidRPr="00A65BA8">
              <w:rPr>
                <w:b/>
                <w:snapToGrid w:val="0"/>
              </w:rPr>
              <w:t>витрат</w:t>
            </w:r>
            <w:proofErr w:type="spellEnd"/>
            <w:r w:rsidRPr="00A65BA8">
              <w:rPr>
                <w:b/>
                <w:snapToGrid w:val="0"/>
              </w:rPr>
              <w:t xml:space="preserve"> на </w:t>
            </w:r>
            <w:proofErr w:type="spellStart"/>
            <w:r w:rsidRPr="00A65BA8">
              <w:rPr>
                <w:b/>
                <w:snapToGrid w:val="0"/>
              </w:rPr>
              <w:t>виконання</w:t>
            </w:r>
            <w:proofErr w:type="spellEnd"/>
            <w:r w:rsidRPr="00A65BA8">
              <w:rPr>
                <w:b/>
                <w:snapToGrid w:val="0"/>
              </w:rPr>
              <w:t xml:space="preserve"> </w:t>
            </w:r>
            <w:proofErr w:type="spellStart"/>
            <w:r w:rsidRPr="00A65BA8">
              <w:rPr>
                <w:b/>
                <w:snapToGrid w:val="0"/>
              </w:rPr>
              <w:t>програми</w:t>
            </w:r>
            <w:proofErr w:type="spellEnd"/>
          </w:p>
        </w:tc>
      </w:tr>
      <w:tr w:rsidR="000821FD" w:rsidRPr="0019403C" w:rsidTr="00A41039">
        <w:trPr>
          <w:cantSplit/>
          <w:trHeight w:val="655"/>
          <w:jc w:val="center"/>
        </w:trPr>
        <w:tc>
          <w:tcPr>
            <w:tcW w:w="4948" w:type="dxa"/>
            <w:vMerge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1173" w:type="dxa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19403C">
              <w:rPr>
                <w:snapToGrid w:val="0"/>
              </w:rPr>
              <w:t>20</w:t>
            </w:r>
            <w:r>
              <w:rPr>
                <w:snapToGrid w:val="0"/>
              </w:rPr>
              <w:t xml:space="preserve">21 </w:t>
            </w:r>
            <w:proofErr w:type="spellStart"/>
            <w:proofErr w:type="gramStart"/>
            <w:r w:rsidRPr="0019403C">
              <w:rPr>
                <w:snapToGrid w:val="0"/>
              </w:rPr>
              <w:t>р</w:t>
            </w:r>
            <w:proofErr w:type="gramEnd"/>
            <w:r w:rsidRPr="0019403C">
              <w:rPr>
                <w:snapToGrid w:val="0"/>
              </w:rPr>
              <w:t>ік</w:t>
            </w:r>
            <w:proofErr w:type="spellEnd"/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ind w:hanging="103"/>
              <w:jc w:val="center"/>
              <w:rPr>
                <w:snapToGrid w:val="0"/>
              </w:rPr>
            </w:pPr>
            <w:r>
              <w:rPr>
                <w:snapToGrid w:val="0"/>
              </w:rPr>
              <w:t>2022</w:t>
            </w:r>
            <w:r w:rsidRPr="0019403C">
              <w:rPr>
                <w:snapToGrid w:val="0"/>
              </w:rPr>
              <w:t xml:space="preserve"> </w:t>
            </w:r>
            <w:proofErr w:type="spellStart"/>
            <w:proofErr w:type="gramStart"/>
            <w:r w:rsidRPr="0019403C">
              <w:rPr>
                <w:snapToGrid w:val="0"/>
              </w:rPr>
              <w:t>р</w:t>
            </w:r>
            <w:proofErr w:type="gramEnd"/>
            <w:r w:rsidRPr="0019403C">
              <w:rPr>
                <w:snapToGrid w:val="0"/>
              </w:rPr>
              <w:t>ік</w:t>
            </w:r>
            <w:proofErr w:type="spellEnd"/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2023</w:t>
            </w:r>
            <w:r w:rsidRPr="0019403C">
              <w:rPr>
                <w:snapToGrid w:val="0"/>
              </w:rPr>
              <w:t xml:space="preserve"> </w:t>
            </w:r>
            <w:proofErr w:type="spellStart"/>
            <w:proofErr w:type="gramStart"/>
            <w:r w:rsidRPr="0019403C">
              <w:rPr>
                <w:snapToGrid w:val="0"/>
              </w:rPr>
              <w:t>р</w:t>
            </w:r>
            <w:proofErr w:type="gramEnd"/>
            <w:r w:rsidRPr="0019403C">
              <w:rPr>
                <w:snapToGrid w:val="0"/>
              </w:rPr>
              <w:t>ік</w:t>
            </w:r>
            <w:proofErr w:type="spellEnd"/>
          </w:p>
        </w:tc>
        <w:tc>
          <w:tcPr>
            <w:tcW w:w="1603" w:type="dxa"/>
            <w:vMerge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</w:p>
        </w:tc>
      </w:tr>
      <w:tr w:rsidR="000821FD" w:rsidRPr="0019403C" w:rsidTr="00A41039">
        <w:trPr>
          <w:trHeight w:val="435"/>
          <w:jc w:val="center"/>
        </w:trPr>
        <w:tc>
          <w:tcPr>
            <w:tcW w:w="4948" w:type="dxa"/>
          </w:tcPr>
          <w:p w:rsidR="000821FD" w:rsidRPr="0019403C" w:rsidRDefault="000821FD" w:rsidP="00A41039">
            <w:pPr>
              <w:rPr>
                <w:snapToGrid w:val="0"/>
              </w:rPr>
            </w:pPr>
            <w:proofErr w:type="spellStart"/>
            <w:r w:rsidRPr="0019403C">
              <w:rPr>
                <w:snapToGrid w:val="0"/>
              </w:rPr>
              <w:t>Обсяг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ресурсів</w:t>
            </w:r>
            <w:proofErr w:type="spellEnd"/>
            <w:r w:rsidRPr="0019403C">
              <w:rPr>
                <w:snapToGrid w:val="0"/>
              </w:rPr>
              <w:t xml:space="preserve">, </w:t>
            </w:r>
            <w:proofErr w:type="spellStart"/>
            <w:r w:rsidRPr="0019403C">
              <w:rPr>
                <w:snapToGrid w:val="0"/>
              </w:rPr>
              <w:t>усього</w:t>
            </w:r>
            <w:proofErr w:type="spellEnd"/>
            <w:r w:rsidRPr="0019403C">
              <w:rPr>
                <w:snapToGrid w:val="0"/>
              </w:rPr>
              <w:t xml:space="preserve">, </w:t>
            </w:r>
          </w:p>
          <w:p w:rsidR="000821FD" w:rsidRDefault="000821FD" w:rsidP="00A41039">
            <w:pPr>
              <w:rPr>
                <w:snapToGrid w:val="0"/>
              </w:rPr>
            </w:pPr>
            <w:proofErr w:type="gramStart"/>
            <w:r w:rsidRPr="0019403C">
              <w:rPr>
                <w:snapToGrid w:val="0"/>
              </w:rPr>
              <w:t>у</w:t>
            </w:r>
            <w:proofErr w:type="gramEnd"/>
            <w:r w:rsidRPr="0019403C">
              <w:rPr>
                <w:snapToGrid w:val="0"/>
              </w:rPr>
              <w:t xml:space="preserve"> тому </w:t>
            </w:r>
            <w:proofErr w:type="spellStart"/>
            <w:r w:rsidRPr="0019403C">
              <w:rPr>
                <w:snapToGrid w:val="0"/>
              </w:rPr>
              <w:t>числі</w:t>
            </w:r>
            <w:proofErr w:type="spellEnd"/>
            <w:r w:rsidRPr="0019403C">
              <w:rPr>
                <w:snapToGrid w:val="0"/>
              </w:rPr>
              <w:t>:</w:t>
            </w:r>
          </w:p>
          <w:p w:rsidR="000821FD" w:rsidRPr="0019403C" w:rsidRDefault="000821FD" w:rsidP="00A41039">
            <w:pPr>
              <w:rPr>
                <w:i/>
                <w:snapToGrid w:val="0"/>
              </w:rPr>
            </w:pPr>
          </w:p>
        </w:tc>
        <w:tc>
          <w:tcPr>
            <w:tcW w:w="1173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10000</w:t>
            </w:r>
          </w:p>
        </w:tc>
        <w:tc>
          <w:tcPr>
            <w:tcW w:w="1134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300</w:t>
            </w:r>
            <w:r w:rsidRPr="00784122">
              <w:rPr>
                <w:snapToGrid w:val="0"/>
              </w:rPr>
              <w:t>00</w:t>
            </w:r>
          </w:p>
        </w:tc>
        <w:tc>
          <w:tcPr>
            <w:tcW w:w="1134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10000</w:t>
            </w:r>
          </w:p>
        </w:tc>
        <w:tc>
          <w:tcPr>
            <w:tcW w:w="1603" w:type="dxa"/>
          </w:tcPr>
          <w:p w:rsidR="000821FD" w:rsidRPr="00784122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500</w:t>
            </w:r>
            <w:r w:rsidRPr="00784122">
              <w:rPr>
                <w:snapToGrid w:val="0"/>
              </w:rPr>
              <w:t>00</w:t>
            </w:r>
          </w:p>
        </w:tc>
      </w:tr>
      <w:tr w:rsidR="000821FD" w:rsidRPr="0019403C" w:rsidTr="00A41039">
        <w:trPr>
          <w:trHeight w:val="405"/>
          <w:jc w:val="center"/>
        </w:trPr>
        <w:tc>
          <w:tcPr>
            <w:tcW w:w="4948" w:type="dxa"/>
          </w:tcPr>
          <w:p w:rsidR="000821FD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М</w:t>
            </w:r>
            <w:r w:rsidRPr="0019403C">
              <w:rPr>
                <w:snapToGrid w:val="0"/>
              </w:rPr>
              <w:t>іс</w:t>
            </w:r>
            <w:r>
              <w:rPr>
                <w:snapToGrid w:val="0"/>
              </w:rPr>
              <w:t>ький</w:t>
            </w:r>
            <w:proofErr w:type="spellEnd"/>
            <w:r w:rsidRPr="0019403C">
              <w:rPr>
                <w:snapToGrid w:val="0"/>
              </w:rPr>
              <w:t xml:space="preserve"> бюджет</w:t>
            </w:r>
          </w:p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</w:tc>
        <w:tc>
          <w:tcPr>
            <w:tcW w:w="1173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10000</w:t>
            </w:r>
          </w:p>
        </w:tc>
        <w:tc>
          <w:tcPr>
            <w:tcW w:w="1134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300</w:t>
            </w:r>
            <w:r w:rsidRPr="00784122">
              <w:rPr>
                <w:snapToGrid w:val="0"/>
              </w:rPr>
              <w:t>00</w:t>
            </w:r>
          </w:p>
        </w:tc>
        <w:tc>
          <w:tcPr>
            <w:tcW w:w="1134" w:type="dxa"/>
          </w:tcPr>
          <w:p w:rsidR="000821FD" w:rsidRPr="00784122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10000</w:t>
            </w:r>
          </w:p>
        </w:tc>
        <w:tc>
          <w:tcPr>
            <w:tcW w:w="1603" w:type="dxa"/>
          </w:tcPr>
          <w:p w:rsidR="000821FD" w:rsidRPr="00784122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r>
              <w:rPr>
                <w:snapToGrid w:val="0"/>
              </w:rPr>
              <w:t>500</w:t>
            </w:r>
            <w:r w:rsidRPr="00784122">
              <w:rPr>
                <w:snapToGrid w:val="0"/>
              </w:rPr>
              <w:t>00</w:t>
            </w:r>
          </w:p>
        </w:tc>
      </w:tr>
      <w:tr w:rsidR="000821FD" w:rsidRPr="0019403C" w:rsidTr="00A41039">
        <w:trPr>
          <w:trHeight w:val="695"/>
          <w:jc w:val="center"/>
        </w:trPr>
        <w:tc>
          <w:tcPr>
            <w:tcW w:w="4948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Обласний</w:t>
            </w:r>
            <w:proofErr w:type="spellEnd"/>
            <w:r>
              <w:rPr>
                <w:snapToGrid w:val="0"/>
              </w:rPr>
              <w:t xml:space="preserve">, </w:t>
            </w:r>
            <w:proofErr w:type="spellStart"/>
            <w:r>
              <w:rPr>
                <w:snapToGrid w:val="0"/>
              </w:rPr>
              <w:t>районні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бюджети</w:t>
            </w:r>
            <w:proofErr w:type="spellEnd"/>
          </w:p>
        </w:tc>
        <w:tc>
          <w:tcPr>
            <w:tcW w:w="117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60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</w:tr>
      <w:tr w:rsidR="000821FD" w:rsidRPr="0019403C" w:rsidTr="00A41039">
        <w:trPr>
          <w:trHeight w:val="705"/>
          <w:jc w:val="center"/>
        </w:trPr>
        <w:tc>
          <w:tcPr>
            <w:tcW w:w="4948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Б</w:t>
            </w:r>
            <w:r w:rsidRPr="0019403C">
              <w:rPr>
                <w:snapToGrid w:val="0"/>
              </w:rPr>
              <w:t>юджети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сіл</w:t>
            </w:r>
            <w:proofErr w:type="spellEnd"/>
            <w:r w:rsidRPr="0019403C">
              <w:rPr>
                <w:snapToGrid w:val="0"/>
              </w:rPr>
              <w:t xml:space="preserve">, селищ, </w:t>
            </w:r>
            <w:proofErr w:type="spellStart"/>
            <w:r w:rsidRPr="0019403C">
              <w:rPr>
                <w:snapToGrid w:val="0"/>
              </w:rPr>
              <w:t>мі</w:t>
            </w:r>
            <w:proofErr w:type="gramStart"/>
            <w:r w:rsidRPr="0019403C">
              <w:rPr>
                <w:snapToGrid w:val="0"/>
              </w:rPr>
              <w:t>ст</w:t>
            </w:r>
            <w:proofErr w:type="spellEnd"/>
            <w:proofErr w:type="gramEnd"/>
            <w:r w:rsidRPr="0019403C">
              <w:rPr>
                <w:snapToGrid w:val="0"/>
              </w:rPr>
              <w:t xml:space="preserve"> </w:t>
            </w:r>
          </w:p>
        </w:tc>
        <w:tc>
          <w:tcPr>
            <w:tcW w:w="117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60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</w:tr>
      <w:tr w:rsidR="000821FD" w:rsidRPr="0019403C" w:rsidTr="00A41039">
        <w:trPr>
          <w:trHeight w:val="281"/>
          <w:jc w:val="center"/>
        </w:trPr>
        <w:tc>
          <w:tcPr>
            <w:tcW w:w="4948" w:type="dxa"/>
          </w:tcPr>
          <w:p w:rsidR="000821FD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</w:t>
            </w:r>
            <w:r w:rsidRPr="0019403C">
              <w:rPr>
                <w:snapToGrid w:val="0"/>
              </w:rPr>
              <w:t>ошти</w:t>
            </w:r>
            <w:proofErr w:type="spellEnd"/>
            <w:r w:rsidRPr="0019403C">
              <w:rPr>
                <w:snapToGrid w:val="0"/>
              </w:rPr>
              <w:t xml:space="preserve"> не </w:t>
            </w:r>
            <w:proofErr w:type="spellStart"/>
            <w:r w:rsidRPr="0019403C">
              <w:rPr>
                <w:snapToGrid w:val="0"/>
              </w:rPr>
              <w:t>бюджетних</w:t>
            </w:r>
            <w:proofErr w:type="spellEnd"/>
            <w:r w:rsidRPr="0019403C">
              <w:rPr>
                <w:snapToGrid w:val="0"/>
              </w:rPr>
              <w:t xml:space="preserve"> </w:t>
            </w:r>
            <w:proofErr w:type="spellStart"/>
            <w:r w:rsidRPr="0019403C">
              <w:rPr>
                <w:snapToGrid w:val="0"/>
              </w:rPr>
              <w:t>джерел</w:t>
            </w:r>
            <w:proofErr w:type="spellEnd"/>
          </w:p>
          <w:p w:rsidR="000821FD" w:rsidRPr="0019403C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</w:tc>
        <w:tc>
          <w:tcPr>
            <w:tcW w:w="117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  <w:tc>
          <w:tcPr>
            <w:tcW w:w="1603" w:type="dxa"/>
          </w:tcPr>
          <w:p w:rsidR="000821FD" w:rsidRPr="0019403C" w:rsidRDefault="000821FD" w:rsidP="00A41039">
            <w:pPr>
              <w:spacing w:before="100" w:beforeAutospacing="1" w:after="100" w:afterAutospacing="1"/>
              <w:rPr>
                <w:i/>
                <w:snapToGrid w:val="0"/>
              </w:rPr>
            </w:pPr>
          </w:p>
        </w:tc>
      </w:tr>
    </w:tbl>
    <w:p w:rsidR="000821FD" w:rsidRPr="0019403C" w:rsidRDefault="000821FD" w:rsidP="000821FD"/>
    <w:p w:rsidR="000821FD" w:rsidRPr="0019403C" w:rsidRDefault="000821FD" w:rsidP="000821FD"/>
    <w:p w:rsidR="000821FD" w:rsidRDefault="000821FD" w:rsidP="000821FD">
      <w:pPr>
        <w:spacing w:before="60" w:after="60"/>
        <w:rPr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  <w:proofErr w:type="spellStart"/>
      <w:r w:rsidRPr="00A13185">
        <w:rPr>
          <w:b/>
          <w:sz w:val="28"/>
          <w:szCs w:val="28"/>
        </w:rPr>
        <w:t>Секретар</w:t>
      </w:r>
      <w:proofErr w:type="spellEnd"/>
      <w:r w:rsidRPr="00A13185">
        <w:rPr>
          <w:b/>
          <w:sz w:val="28"/>
          <w:szCs w:val="28"/>
        </w:rPr>
        <w:t xml:space="preserve"> </w:t>
      </w:r>
      <w:proofErr w:type="spellStart"/>
      <w:r w:rsidRPr="00A13185">
        <w:rPr>
          <w:b/>
          <w:sz w:val="28"/>
          <w:szCs w:val="28"/>
        </w:rPr>
        <w:t>міської</w:t>
      </w:r>
      <w:proofErr w:type="spellEnd"/>
      <w:r w:rsidRPr="00A13185">
        <w:rPr>
          <w:b/>
          <w:sz w:val="28"/>
          <w:szCs w:val="28"/>
        </w:rPr>
        <w:t xml:space="preserve"> ради </w:t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  <w:t>Ярослав ДЗИНДРА</w:t>
      </w:r>
    </w:p>
    <w:p w:rsidR="000821FD" w:rsidRDefault="000821FD" w:rsidP="000821FD">
      <w:pPr>
        <w:jc w:val="center"/>
        <w:rPr>
          <w:b/>
          <w:sz w:val="28"/>
          <w:szCs w:val="28"/>
        </w:rPr>
      </w:pPr>
    </w:p>
    <w:p w:rsidR="000821FD" w:rsidRDefault="000821FD" w:rsidP="000821FD">
      <w:pPr>
        <w:jc w:val="center"/>
        <w:rPr>
          <w:b/>
          <w:sz w:val="28"/>
          <w:szCs w:val="28"/>
        </w:rPr>
      </w:pPr>
    </w:p>
    <w:p w:rsidR="000821FD" w:rsidRPr="0019403C" w:rsidRDefault="000821FD" w:rsidP="000821FD">
      <w:pPr>
        <w:spacing w:before="60" w:after="60"/>
        <w:rPr>
          <w:sz w:val="28"/>
          <w:szCs w:val="28"/>
        </w:rPr>
        <w:sectPr w:rsidR="000821FD" w:rsidRPr="0019403C" w:rsidSect="00F272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67" w:rsidRDefault="00ED1A67" w:rsidP="00ED1A67">
      <w:pPr>
        <w:ind w:firstLine="12191"/>
        <w:rPr>
          <w:b/>
          <w:kern w:val="36"/>
          <w:sz w:val="28"/>
          <w:szCs w:val="28"/>
          <w:lang w:val="uk-UA"/>
        </w:rPr>
      </w:pPr>
      <w:r>
        <w:rPr>
          <w:b/>
          <w:kern w:val="36"/>
          <w:sz w:val="28"/>
          <w:szCs w:val="28"/>
          <w:lang w:val="uk-UA"/>
        </w:rPr>
        <w:lastRenderedPageBreak/>
        <w:t>Додаток 2</w:t>
      </w:r>
    </w:p>
    <w:p w:rsidR="00ED1A67" w:rsidRDefault="00ED1A67" w:rsidP="00ED1A67">
      <w:pPr>
        <w:ind w:firstLine="12191"/>
        <w:rPr>
          <w:b/>
          <w:kern w:val="36"/>
          <w:sz w:val="28"/>
          <w:szCs w:val="28"/>
          <w:lang w:val="uk-UA"/>
        </w:rPr>
      </w:pPr>
      <w:r>
        <w:rPr>
          <w:b/>
          <w:kern w:val="36"/>
          <w:sz w:val="28"/>
          <w:szCs w:val="28"/>
          <w:lang w:val="uk-UA"/>
        </w:rPr>
        <w:t>до Програми</w:t>
      </w:r>
    </w:p>
    <w:p w:rsidR="000821FD" w:rsidRDefault="000821FD" w:rsidP="000821FD">
      <w:pPr>
        <w:jc w:val="center"/>
        <w:rPr>
          <w:b/>
          <w:kern w:val="36"/>
          <w:sz w:val="28"/>
          <w:szCs w:val="28"/>
        </w:rPr>
      </w:pPr>
      <w:proofErr w:type="spellStart"/>
      <w:r w:rsidRPr="0019403C">
        <w:rPr>
          <w:b/>
          <w:kern w:val="36"/>
          <w:sz w:val="28"/>
          <w:szCs w:val="28"/>
        </w:rPr>
        <w:t>Напрями</w:t>
      </w:r>
      <w:proofErr w:type="spellEnd"/>
      <w:r w:rsidRPr="0019403C">
        <w:rPr>
          <w:b/>
          <w:kern w:val="36"/>
          <w:sz w:val="28"/>
          <w:szCs w:val="28"/>
        </w:rPr>
        <w:t xml:space="preserve"> </w:t>
      </w:r>
      <w:proofErr w:type="spellStart"/>
      <w:r w:rsidRPr="0019403C">
        <w:rPr>
          <w:b/>
          <w:kern w:val="36"/>
          <w:sz w:val="28"/>
          <w:szCs w:val="28"/>
        </w:rPr>
        <w:t>діяльності</w:t>
      </w:r>
      <w:proofErr w:type="spellEnd"/>
      <w:r w:rsidRPr="0019403C">
        <w:rPr>
          <w:b/>
          <w:kern w:val="36"/>
          <w:sz w:val="28"/>
          <w:szCs w:val="28"/>
        </w:rPr>
        <w:t xml:space="preserve"> та заходи </w:t>
      </w:r>
    </w:p>
    <w:p w:rsidR="000821FD" w:rsidRDefault="000821FD" w:rsidP="000821F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арх</w:t>
      </w:r>
      <w:proofErr w:type="gramEnd"/>
      <w:r>
        <w:rPr>
          <w:b/>
          <w:sz w:val="28"/>
          <w:szCs w:val="28"/>
        </w:rPr>
        <w:t>івної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справи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Чортківської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</w:t>
      </w:r>
    </w:p>
    <w:p w:rsidR="000821FD" w:rsidRDefault="000821FD" w:rsidP="00082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2021-2023 </w:t>
      </w:r>
      <w:proofErr w:type="spellStart"/>
      <w:r>
        <w:rPr>
          <w:b/>
          <w:sz w:val="28"/>
          <w:szCs w:val="28"/>
        </w:rPr>
        <w:t>рр</w:t>
      </w:r>
      <w:proofErr w:type="spellEnd"/>
      <w:r>
        <w:rPr>
          <w:b/>
          <w:sz w:val="28"/>
          <w:szCs w:val="28"/>
        </w:rPr>
        <w:t>.</w:t>
      </w:r>
    </w:p>
    <w:p w:rsidR="000821FD" w:rsidRPr="00E41D00" w:rsidRDefault="000821FD" w:rsidP="000821FD">
      <w:pPr>
        <w:jc w:val="center"/>
        <w:rPr>
          <w:b/>
          <w:sz w:val="28"/>
          <w:szCs w:val="28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4"/>
        <w:gridCol w:w="1076"/>
        <w:gridCol w:w="2208"/>
        <w:gridCol w:w="807"/>
        <w:gridCol w:w="894"/>
        <w:gridCol w:w="850"/>
        <w:gridCol w:w="2346"/>
        <w:gridCol w:w="1907"/>
        <w:gridCol w:w="1027"/>
        <w:gridCol w:w="900"/>
        <w:gridCol w:w="1301"/>
        <w:gridCol w:w="1440"/>
      </w:tblGrid>
      <w:tr w:rsidR="000821FD" w:rsidRPr="0019403C" w:rsidTr="00A41039">
        <w:trPr>
          <w:cantSplit/>
          <w:trHeight w:val="1200"/>
        </w:trPr>
        <w:tc>
          <w:tcPr>
            <w:tcW w:w="574" w:type="dxa"/>
            <w:vMerge w:val="restart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 xml:space="preserve">№ </w:t>
            </w:r>
            <w:proofErr w:type="spellStart"/>
            <w:r w:rsidRPr="00E41D00">
              <w:rPr>
                <w:b/>
                <w:snapToGrid w:val="0"/>
              </w:rPr>
              <w:t>з</w:t>
            </w:r>
            <w:proofErr w:type="spellEnd"/>
            <w:r w:rsidRPr="00E41D00">
              <w:rPr>
                <w:b/>
                <w:snapToGrid w:val="0"/>
              </w:rPr>
              <w:t>/</w:t>
            </w:r>
            <w:proofErr w:type="spellStart"/>
            <w:proofErr w:type="gramStart"/>
            <w:r w:rsidRPr="00E41D00">
              <w:rPr>
                <w:b/>
                <w:snapToGrid w:val="0"/>
              </w:rPr>
              <w:t>п</w:t>
            </w:r>
            <w:proofErr w:type="spellEnd"/>
            <w:proofErr w:type="gramEnd"/>
          </w:p>
        </w:tc>
        <w:tc>
          <w:tcPr>
            <w:tcW w:w="1076" w:type="dxa"/>
            <w:vMerge w:val="restart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  <w:spacing w:val="-6"/>
              </w:rPr>
            </w:pPr>
            <w:proofErr w:type="spellStart"/>
            <w:r w:rsidRPr="003A5A26">
              <w:rPr>
                <w:b/>
                <w:snapToGrid w:val="0"/>
                <w:spacing w:val="-12"/>
              </w:rPr>
              <w:t>Назва</w:t>
            </w:r>
            <w:proofErr w:type="spellEnd"/>
            <w:r w:rsidRPr="003A5A26">
              <w:rPr>
                <w:b/>
                <w:snapToGrid w:val="0"/>
                <w:spacing w:val="-12"/>
              </w:rPr>
              <w:t xml:space="preserve"> </w:t>
            </w:r>
            <w:proofErr w:type="spellStart"/>
            <w:r w:rsidRPr="003A5A26">
              <w:rPr>
                <w:b/>
                <w:snapToGrid w:val="0"/>
                <w:spacing w:val="-12"/>
              </w:rPr>
              <w:t>напряму</w:t>
            </w:r>
            <w:proofErr w:type="spellEnd"/>
            <w:r w:rsidRPr="003A5A26">
              <w:rPr>
                <w:b/>
                <w:snapToGrid w:val="0"/>
                <w:spacing w:val="-12"/>
              </w:rPr>
              <w:t xml:space="preserve"> </w:t>
            </w:r>
            <w:proofErr w:type="spellStart"/>
            <w:r w:rsidRPr="003A5A26">
              <w:rPr>
                <w:b/>
                <w:snapToGrid w:val="0"/>
                <w:spacing w:val="-12"/>
              </w:rPr>
              <w:t>діяльності</w:t>
            </w:r>
            <w:proofErr w:type="spellEnd"/>
            <w:r w:rsidRPr="00E41D00">
              <w:rPr>
                <w:b/>
                <w:snapToGrid w:val="0"/>
                <w:spacing w:val="-6"/>
              </w:rPr>
              <w:t xml:space="preserve"> (</w:t>
            </w:r>
            <w:proofErr w:type="spellStart"/>
            <w:proofErr w:type="gramStart"/>
            <w:r w:rsidRPr="003A5A26">
              <w:rPr>
                <w:b/>
                <w:snapToGrid w:val="0"/>
                <w:spacing w:val="-8"/>
              </w:rPr>
              <w:t>пр</w:t>
            </w:r>
            <w:proofErr w:type="gramEnd"/>
            <w:r w:rsidRPr="003A5A26">
              <w:rPr>
                <w:b/>
                <w:snapToGrid w:val="0"/>
                <w:spacing w:val="-8"/>
              </w:rPr>
              <w:t>іоритетні</w:t>
            </w:r>
            <w:proofErr w:type="spellEnd"/>
            <w:r w:rsidRPr="003A5A26">
              <w:rPr>
                <w:b/>
                <w:snapToGrid w:val="0"/>
                <w:spacing w:val="-8"/>
              </w:rPr>
              <w:t xml:space="preserve"> </w:t>
            </w:r>
            <w:proofErr w:type="spellStart"/>
            <w:r w:rsidRPr="003A5A26">
              <w:rPr>
                <w:b/>
                <w:snapToGrid w:val="0"/>
                <w:spacing w:val="-8"/>
              </w:rPr>
              <w:t>завдання</w:t>
            </w:r>
            <w:proofErr w:type="spellEnd"/>
            <w:r w:rsidRPr="003A5A26">
              <w:rPr>
                <w:b/>
                <w:snapToGrid w:val="0"/>
                <w:spacing w:val="-8"/>
              </w:rPr>
              <w:t>)</w:t>
            </w:r>
          </w:p>
        </w:tc>
        <w:tc>
          <w:tcPr>
            <w:tcW w:w="2208" w:type="dxa"/>
            <w:vMerge w:val="restart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Перелі</w:t>
            </w:r>
            <w:proofErr w:type="gramStart"/>
            <w:r w:rsidRPr="00E41D00">
              <w:rPr>
                <w:b/>
                <w:snapToGrid w:val="0"/>
              </w:rPr>
              <w:t>к</w:t>
            </w:r>
            <w:proofErr w:type="spellEnd"/>
            <w:proofErr w:type="gram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заходів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програми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Кількість</w:t>
            </w:r>
            <w:proofErr w:type="spellEnd"/>
          </w:p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2346" w:type="dxa"/>
            <w:vMerge w:val="restart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Виконавці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Джерела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фінансування</w:t>
            </w:r>
            <w:proofErr w:type="spellEnd"/>
          </w:p>
        </w:tc>
        <w:tc>
          <w:tcPr>
            <w:tcW w:w="3228" w:type="dxa"/>
            <w:gridSpan w:val="3"/>
            <w:vMerge w:val="restart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Орієнтовні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обсяги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фінансування</w:t>
            </w:r>
            <w:proofErr w:type="spellEnd"/>
            <w:r w:rsidRPr="00E41D00">
              <w:rPr>
                <w:b/>
                <w:snapToGrid w:val="0"/>
              </w:rPr>
              <w:t xml:space="preserve"> (</w:t>
            </w:r>
            <w:proofErr w:type="spellStart"/>
            <w:r w:rsidRPr="00E41D00">
              <w:rPr>
                <w:b/>
                <w:snapToGrid w:val="0"/>
              </w:rPr>
              <w:t>вартість</w:t>
            </w:r>
            <w:proofErr w:type="spellEnd"/>
            <w:r w:rsidRPr="00E41D00">
              <w:rPr>
                <w:b/>
                <w:snapToGrid w:val="0"/>
              </w:rPr>
              <w:t xml:space="preserve">),  </w:t>
            </w:r>
            <w:proofErr w:type="spellStart"/>
            <w:r w:rsidRPr="00E41D00">
              <w:rPr>
                <w:b/>
                <w:snapToGrid w:val="0"/>
              </w:rPr>
              <w:t>гривень</w:t>
            </w:r>
            <w:proofErr w:type="spellEnd"/>
          </w:p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proofErr w:type="spellStart"/>
            <w:r w:rsidRPr="00E41D00">
              <w:rPr>
                <w:b/>
                <w:snapToGrid w:val="0"/>
              </w:rPr>
              <w:t>Очікуваний</w:t>
            </w:r>
            <w:proofErr w:type="spellEnd"/>
            <w:r w:rsidRPr="00E41D00">
              <w:rPr>
                <w:b/>
                <w:snapToGrid w:val="0"/>
              </w:rPr>
              <w:t xml:space="preserve"> результат – </w:t>
            </w:r>
            <w:proofErr w:type="spellStart"/>
            <w:r w:rsidRPr="00E41D00">
              <w:rPr>
                <w:b/>
                <w:snapToGrid w:val="0"/>
              </w:rPr>
              <w:t>диференційовано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з</w:t>
            </w:r>
            <w:proofErr w:type="spellEnd"/>
            <w:r w:rsidRPr="00E41D00">
              <w:rPr>
                <w:b/>
                <w:snapToGrid w:val="0"/>
              </w:rPr>
              <w:t xml:space="preserve"> </w:t>
            </w:r>
            <w:proofErr w:type="spellStart"/>
            <w:r w:rsidRPr="00E41D00">
              <w:rPr>
                <w:b/>
                <w:snapToGrid w:val="0"/>
              </w:rPr>
              <w:t>розбивкою</w:t>
            </w:r>
            <w:proofErr w:type="spellEnd"/>
            <w:r w:rsidRPr="00E41D00">
              <w:rPr>
                <w:b/>
                <w:snapToGrid w:val="0"/>
              </w:rPr>
              <w:t xml:space="preserve"> за роками</w:t>
            </w:r>
          </w:p>
        </w:tc>
      </w:tr>
      <w:tr w:rsidR="000821FD" w:rsidRPr="0019403C" w:rsidTr="00A41039">
        <w:trPr>
          <w:cantSplit/>
          <w:trHeight w:val="276"/>
        </w:trPr>
        <w:tc>
          <w:tcPr>
            <w:tcW w:w="574" w:type="dxa"/>
            <w:vMerge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076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2208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0821FD" w:rsidRPr="00E41D00" w:rsidRDefault="000821FD" w:rsidP="00A41039">
            <w:pPr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2021р.</w:t>
            </w:r>
          </w:p>
          <w:p w:rsidR="000821FD" w:rsidRPr="00E41D00" w:rsidRDefault="000821FD" w:rsidP="00A41039">
            <w:pPr>
              <w:rPr>
                <w:b/>
                <w:snapToGrid w:val="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0821FD" w:rsidRPr="00E41D00" w:rsidRDefault="000821FD" w:rsidP="00A41039">
            <w:pPr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2022 р.</w:t>
            </w:r>
          </w:p>
          <w:p w:rsidR="000821FD" w:rsidRPr="00E41D00" w:rsidRDefault="000821FD" w:rsidP="00A41039">
            <w:pPr>
              <w:rPr>
                <w:b/>
                <w:snapToGrid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821FD" w:rsidRPr="00E41D00" w:rsidRDefault="000821FD" w:rsidP="00A41039">
            <w:pPr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2023 р.</w:t>
            </w:r>
          </w:p>
          <w:p w:rsidR="000821FD" w:rsidRPr="00E41D00" w:rsidRDefault="000821FD" w:rsidP="00A41039">
            <w:pPr>
              <w:rPr>
                <w:b/>
                <w:snapToGrid w:val="0"/>
              </w:rPr>
            </w:pPr>
          </w:p>
        </w:tc>
        <w:tc>
          <w:tcPr>
            <w:tcW w:w="2346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907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3228" w:type="dxa"/>
            <w:gridSpan w:val="3"/>
            <w:vMerge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440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</w:tr>
      <w:tr w:rsidR="000821FD" w:rsidRPr="0019403C" w:rsidTr="00A41039">
        <w:trPr>
          <w:cantSplit/>
          <w:trHeight w:val="417"/>
        </w:trPr>
        <w:tc>
          <w:tcPr>
            <w:tcW w:w="574" w:type="dxa"/>
            <w:vMerge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076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2208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807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894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2346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907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  <w:tc>
          <w:tcPr>
            <w:tcW w:w="1027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2021р.</w:t>
            </w: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00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2022 р.</w:t>
            </w: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301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2023 р.</w:t>
            </w:r>
          </w:p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40" w:type="dxa"/>
            <w:vMerge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</w:tc>
      </w:tr>
      <w:tr w:rsidR="000821FD" w:rsidRPr="0019403C" w:rsidTr="00A41039">
        <w:trPr>
          <w:cantSplit/>
          <w:trHeight w:val="417"/>
        </w:trPr>
        <w:tc>
          <w:tcPr>
            <w:tcW w:w="574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1</w:t>
            </w:r>
          </w:p>
        </w:tc>
        <w:tc>
          <w:tcPr>
            <w:tcW w:w="1076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2</w:t>
            </w:r>
          </w:p>
        </w:tc>
        <w:tc>
          <w:tcPr>
            <w:tcW w:w="2208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3</w:t>
            </w:r>
          </w:p>
        </w:tc>
        <w:tc>
          <w:tcPr>
            <w:tcW w:w="807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4</w:t>
            </w:r>
          </w:p>
        </w:tc>
        <w:tc>
          <w:tcPr>
            <w:tcW w:w="894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5</w:t>
            </w:r>
          </w:p>
        </w:tc>
        <w:tc>
          <w:tcPr>
            <w:tcW w:w="850" w:type="dxa"/>
            <w:vAlign w:val="center"/>
          </w:tcPr>
          <w:p w:rsidR="000821FD" w:rsidRPr="00E41D00" w:rsidRDefault="000821FD" w:rsidP="00A41039">
            <w:pPr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6</w:t>
            </w:r>
          </w:p>
        </w:tc>
        <w:tc>
          <w:tcPr>
            <w:tcW w:w="2346" w:type="dxa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7</w:t>
            </w:r>
          </w:p>
        </w:tc>
        <w:tc>
          <w:tcPr>
            <w:tcW w:w="1907" w:type="dxa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8</w:t>
            </w:r>
          </w:p>
        </w:tc>
        <w:tc>
          <w:tcPr>
            <w:tcW w:w="1027" w:type="dxa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9</w:t>
            </w:r>
          </w:p>
        </w:tc>
        <w:tc>
          <w:tcPr>
            <w:tcW w:w="900" w:type="dxa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10</w:t>
            </w:r>
          </w:p>
        </w:tc>
        <w:tc>
          <w:tcPr>
            <w:tcW w:w="1301" w:type="dxa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11</w:t>
            </w:r>
          </w:p>
        </w:tc>
        <w:tc>
          <w:tcPr>
            <w:tcW w:w="1440" w:type="dxa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 w:rsidRPr="00E41D00">
              <w:rPr>
                <w:b/>
                <w:snapToGrid w:val="0"/>
              </w:rPr>
              <w:t>12</w:t>
            </w:r>
          </w:p>
        </w:tc>
      </w:tr>
      <w:tr w:rsidR="000821FD" w:rsidRPr="0019403C" w:rsidTr="00A41039">
        <w:trPr>
          <w:cantSplit/>
          <w:trHeight w:val="1168"/>
        </w:trPr>
        <w:tc>
          <w:tcPr>
            <w:tcW w:w="574" w:type="dxa"/>
            <w:vAlign w:val="center"/>
          </w:tcPr>
          <w:p w:rsidR="000821FD" w:rsidRPr="0019403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076" w:type="dxa"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2208" w:type="dxa"/>
            <w:vAlign w:val="center"/>
          </w:tcPr>
          <w:p w:rsidR="000821FD" w:rsidRPr="000564C7" w:rsidRDefault="000821FD" w:rsidP="00A41039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Придбання</w:t>
            </w:r>
            <w:proofErr w:type="spellEnd"/>
            <w:r>
              <w:rPr>
                <w:snapToGrid w:val="0"/>
              </w:rPr>
              <w:t xml:space="preserve"> рекуператора для </w:t>
            </w:r>
            <w:proofErr w:type="spellStart"/>
            <w:r>
              <w:rPr>
                <w:snapToGrid w:val="0"/>
              </w:rPr>
              <w:t>вентиляції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повітря</w:t>
            </w:r>
            <w:proofErr w:type="spellEnd"/>
            <w:r>
              <w:rPr>
                <w:snapToGrid w:val="0"/>
              </w:rPr>
              <w:t xml:space="preserve"> в </w:t>
            </w: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івосховищі</w:t>
            </w:r>
            <w:proofErr w:type="spellEnd"/>
          </w:p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807" w:type="dxa"/>
            <w:vAlign w:val="center"/>
          </w:tcPr>
          <w:p w:rsidR="000821FD" w:rsidRPr="003F197C" w:rsidRDefault="000821FD" w:rsidP="00A41039">
            <w:pPr>
              <w:rPr>
                <w:snapToGrid w:val="0"/>
              </w:rPr>
            </w:pPr>
          </w:p>
        </w:tc>
        <w:tc>
          <w:tcPr>
            <w:tcW w:w="894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0" w:type="dxa"/>
            <w:vAlign w:val="center"/>
          </w:tcPr>
          <w:p w:rsidR="000821FD" w:rsidRPr="006A0C1F" w:rsidRDefault="000821FD" w:rsidP="00A41039">
            <w:pPr>
              <w:rPr>
                <w:snapToGrid w:val="0"/>
              </w:rPr>
            </w:pPr>
          </w:p>
        </w:tc>
        <w:tc>
          <w:tcPr>
            <w:tcW w:w="2346" w:type="dxa"/>
            <w:vAlign w:val="center"/>
          </w:tcPr>
          <w:p w:rsidR="000821FD" w:rsidRPr="00E41D00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івний</w:t>
            </w:r>
            <w:proofErr w:type="spellEnd"/>
            <w:r>
              <w:rPr>
                <w:snapToGrid w:val="0"/>
              </w:rPr>
              <w:t xml:space="preserve"> сектор, </w:t>
            </w:r>
            <w:proofErr w:type="spellStart"/>
            <w:r>
              <w:rPr>
                <w:snapToGrid w:val="0"/>
              </w:rPr>
              <w:t>відділ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бухгалтерського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обліку</w:t>
            </w:r>
            <w:proofErr w:type="spellEnd"/>
          </w:p>
        </w:tc>
        <w:tc>
          <w:tcPr>
            <w:tcW w:w="1907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Міський</w:t>
            </w:r>
            <w:proofErr w:type="spellEnd"/>
            <w:r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</w:tcPr>
          <w:p w:rsidR="000821FD" w:rsidRPr="006A0C1F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</w:tc>
        <w:tc>
          <w:tcPr>
            <w:tcW w:w="900" w:type="dxa"/>
          </w:tcPr>
          <w:p w:rsidR="000821FD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  <w:p w:rsidR="000821FD" w:rsidRPr="003F197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20000</w:t>
            </w:r>
          </w:p>
        </w:tc>
        <w:tc>
          <w:tcPr>
            <w:tcW w:w="1301" w:type="dxa"/>
          </w:tcPr>
          <w:p w:rsidR="000821FD" w:rsidRPr="006A0C1F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</w:tr>
      <w:tr w:rsidR="000821FD" w:rsidRPr="0019403C" w:rsidTr="00A41039">
        <w:trPr>
          <w:cantSplit/>
          <w:trHeight w:val="420"/>
        </w:trPr>
        <w:tc>
          <w:tcPr>
            <w:tcW w:w="574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076" w:type="dxa"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2208" w:type="dxa"/>
            <w:vAlign w:val="center"/>
          </w:tcPr>
          <w:p w:rsidR="000821FD" w:rsidRDefault="000821FD" w:rsidP="00A41039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Придбання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івних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стелажів</w:t>
            </w:r>
            <w:proofErr w:type="spellEnd"/>
          </w:p>
          <w:p w:rsidR="000821FD" w:rsidRDefault="000821FD" w:rsidP="00A41039">
            <w:pPr>
              <w:rPr>
                <w:snapToGrid w:val="0"/>
              </w:rPr>
            </w:pPr>
          </w:p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807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4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0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46" w:type="dxa"/>
            <w:vAlign w:val="center"/>
          </w:tcPr>
          <w:p w:rsidR="000821FD" w:rsidRPr="006A0C1F" w:rsidRDefault="000821FD" w:rsidP="00A41039">
            <w:pPr>
              <w:rPr>
                <w:snapToGrid w:val="0"/>
              </w:rPr>
            </w:pP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івний</w:t>
            </w:r>
            <w:proofErr w:type="spellEnd"/>
            <w:r>
              <w:rPr>
                <w:snapToGrid w:val="0"/>
              </w:rPr>
              <w:t xml:space="preserve"> сектор, </w:t>
            </w:r>
            <w:proofErr w:type="spellStart"/>
            <w:r>
              <w:rPr>
                <w:snapToGrid w:val="0"/>
              </w:rPr>
              <w:t>відділ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бухгалтерського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обліку</w:t>
            </w:r>
            <w:proofErr w:type="spellEnd"/>
          </w:p>
        </w:tc>
        <w:tc>
          <w:tcPr>
            <w:tcW w:w="1907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Міський</w:t>
            </w:r>
            <w:proofErr w:type="spellEnd"/>
            <w:r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Pr="006A0C1F">
              <w:rPr>
                <w:snapToGrid w:val="0"/>
              </w:rPr>
              <w:t>000</w:t>
            </w:r>
          </w:p>
        </w:tc>
        <w:tc>
          <w:tcPr>
            <w:tcW w:w="900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Pr="006A0C1F">
              <w:rPr>
                <w:snapToGrid w:val="0"/>
              </w:rPr>
              <w:t>000</w:t>
            </w:r>
          </w:p>
        </w:tc>
        <w:tc>
          <w:tcPr>
            <w:tcW w:w="1301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Pr="006A0C1F">
              <w:rPr>
                <w:snapToGrid w:val="0"/>
              </w:rPr>
              <w:t>000</w:t>
            </w:r>
          </w:p>
        </w:tc>
        <w:tc>
          <w:tcPr>
            <w:tcW w:w="1440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</w:tr>
      <w:tr w:rsidR="000821FD" w:rsidRPr="0019403C" w:rsidTr="00A41039">
        <w:trPr>
          <w:cantSplit/>
          <w:trHeight w:val="420"/>
        </w:trPr>
        <w:tc>
          <w:tcPr>
            <w:tcW w:w="574" w:type="dxa"/>
            <w:vAlign w:val="center"/>
          </w:tcPr>
          <w:p w:rsidR="000821FD" w:rsidRPr="003F197C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076" w:type="dxa"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</w:p>
        </w:tc>
        <w:tc>
          <w:tcPr>
            <w:tcW w:w="2208" w:type="dxa"/>
            <w:vAlign w:val="center"/>
          </w:tcPr>
          <w:p w:rsidR="000821FD" w:rsidRPr="0019403C" w:rsidRDefault="000821FD" w:rsidP="00A41039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Придбання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івних</w:t>
            </w:r>
            <w:proofErr w:type="spellEnd"/>
            <w:r>
              <w:rPr>
                <w:snapToGrid w:val="0"/>
              </w:rPr>
              <w:t xml:space="preserve"> коробок </w:t>
            </w:r>
          </w:p>
        </w:tc>
        <w:tc>
          <w:tcPr>
            <w:tcW w:w="807" w:type="dxa"/>
            <w:vAlign w:val="center"/>
          </w:tcPr>
          <w:p w:rsidR="000821FD" w:rsidRPr="006A0C1F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894" w:type="dxa"/>
            <w:vAlign w:val="center"/>
          </w:tcPr>
          <w:p w:rsidR="000821FD" w:rsidRPr="006A0C1F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Pr="006A0C1F">
              <w:rPr>
                <w:snapToGrid w:val="0"/>
              </w:rPr>
              <w:t>0</w:t>
            </w:r>
          </w:p>
        </w:tc>
        <w:tc>
          <w:tcPr>
            <w:tcW w:w="850" w:type="dxa"/>
            <w:vAlign w:val="center"/>
          </w:tcPr>
          <w:p w:rsidR="000821FD" w:rsidRPr="006A0C1F" w:rsidRDefault="000821FD" w:rsidP="00A4103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Pr="006A0C1F">
              <w:rPr>
                <w:snapToGrid w:val="0"/>
              </w:rPr>
              <w:t>0</w:t>
            </w:r>
          </w:p>
        </w:tc>
        <w:tc>
          <w:tcPr>
            <w:tcW w:w="2346" w:type="dxa"/>
            <w:vAlign w:val="center"/>
          </w:tcPr>
          <w:p w:rsidR="000821FD" w:rsidRPr="006A0C1F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  <w:proofErr w:type="spellStart"/>
            <w:proofErr w:type="gramStart"/>
            <w:r>
              <w:rPr>
                <w:snapToGrid w:val="0"/>
              </w:rPr>
              <w:t>Арх</w:t>
            </w:r>
            <w:proofErr w:type="gramEnd"/>
            <w:r>
              <w:rPr>
                <w:snapToGrid w:val="0"/>
              </w:rPr>
              <w:t>івний</w:t>
            </w:r>
            <w:proofErr w:type="spellEnd"/>
            <w:r>
              <w:rPr>
                <w:snapToGrid w:val="0"/>
              </w:rPr>
              <w:t xml:space="preserve"> сектор, </w:t>
            </w:r>
            <w:proofErr w:type="spellStart"/>
            <w:r>
              <w:rPr>
                <w:snapToGrid w:val="0"/>
              </w:rPr>
              <w:t>відділ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бухгалтерського</w:t>
            </w:r>
            <w:proofErr w:type="spellEnd"/>
            <w:r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обліку</w:t>
            </w:r>
            <w:proofErr w:type="spellEnd"/>
          </w:p>
        </w:tc>
        <w:tc>
          <w:tcPr>
            <w:tcW w:w="1907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Міський</w:t>
            </w:r>
            <w:proofErr w:type="spellEnd"/>
            <w:r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700</w:t>
            </w:r>
            <w:r w:rsidRPr="006A0C1F">
              <w:rPr>
                <w:snapToGrid w:val="0"/>
              </w:rPr>
              <w:t>0</w:t>
            </w:r>
          </w:p>
        </w:tc>
        <w:tc>
          <w:tcPr>
            <w:tcW w:w="900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7000</w:t>
            </w:r>
          </w:p>
        </w:tc>
        <w:tc>
          <w:tcPr>
            <w:tcW w:w="1301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  <w:p w:rsidR="000821FD" w:rsidRPr="006A0C1F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>
              <w:rPr>
                <w:snapToGrid w:val="0"/>
              </w:rPr>
              <w:t>7000</w:t>
            </w:r>
          </w:p>
        </w:tc>
        <w:tc>
          <w:tcPr>
            <w:tcW w:w="1440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</w:tr>
      <w:tr w:rsidR="000821FD" w:rsidRPr="0019403C" w:rsidTr="00A41039">
        <w:trPr>
          <w:cantSplit/>
          <w:trHeight w:val="420"/>
        </w:trPr>
        <w:tc>
          <w:tcPr>
            <w:tcW w:w="574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  <w:tc>
          <w:tcPr>
            <w:tcW w:w="1076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  <w:tc>
          <w:tcPr>
            <w:tcW w:w="2208" w:type="dxa"/>
            <w:vAlign w:val="center"/>
          </w:tcPr>
          <w:p w:rsidR="000821FD" w:rsidRDefault="000821FD" w:rsidP="00A41039">
            <w:pPr>
              <w:spacing w:before="100" w:beforeAutospacing="1" w:after="100" w:afterAutospacing="1"/>
              <w:rPr>
                <w:b/>
                <w:snapToGrid w:val="0"/>
              </w:rPr>
            </w:pPr>
          </w:p>
          <w:p w:rsidR="000821FD" w:rsidRPr="00115DB2" w:rsidRDefault="000821FD" w:rsidP="00A41039">
            <w:pPr>
              <w:spacing w:before="100" w:beforeAutospacing="1" w:after="100" w:afterAutospacing="1"/>
              <w:rPr>
                <w:b/>
                <w:snapToGrid w:val="0"/>
              </w:rPr>
            </w:pPr>
            <w:r w:rsidRPr="00115DB2">
              <w:rPr>
                <w:b/>
                <w:snapToGrid w:val="0"/>
              </w:rPr>
              <w:t>Разом</w:t>
            </w:r>
          </w:p>
        </w:tc>
        <w:tc>
          <w:tcPr>
            <w:tcW w:w="807" w:type="dxa"/>
            <w:vAlign w:val="center"/>
          </w:tcPr>
          <w:p w:rsidR="000821FD" w:rsidRDefault="000821FD" w:rsidP="00A41039">
            <w:pPr>
              <w:rPr>
                <w:snapToGrid w:val="0"/>
              </w:rPr>
            </w:pPr>
          </w:p>
        </w:tc>
        <w:tc>
          <w:tcPr>
            <w:tcW w:w="894" w:type="dxa"/>
            <w:vAlign w:val="center"/>
          </w:tcPr>
          <w:p w:rsidR="000821FD" w:rsidRPr="006A0C1F" w:rsidRDefault="000821FD" w:rsidP="00A41039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0821FD" w:rsidRPr="006A0C1F" w:rsidRDefault="000821FD" w:rsidP="00A41039">
            <w:pPr>
              <w:rPr>
                <w:snapToGrid w:val="0"/>
              </w:rPr>
            </w:pPr>
          </w:p>
        </w:tc>
        <w:tc>
          <w:tcPr>
            <w:tcW w:w="2346" w:type="dxa"/>
            <w:vAlign w:val="center"/>
          </w:tcPr>
          <w:p w:rsidR="000821FD" w:rsidRDefault="000821FD" w:rsidP="00A41039">
            <w:pPr>
              <w:spacing w:before="100" w:beforeAutospacing="1" w:after="100" w:afterAutospacing="1"/>
              <w:rPr>
                <w:snapToGrid w:val="0"/>
              </w:rPr>
            </w:pPr>
          </w:p>
        </w:tc>
        <w:tc>
          <w:tcPr>
            <w:tcW w:w="1907" w:type="dxa"/>
            <w:vAlign w:val="center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  <w:tc>
          <w:tcPr>
            <w:tcW w:w="1027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  <w:p w:rsidR="000821FD" w:rsidRPr="00CD09BC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100</w:t>
            </w:r>
            <w:r w:rsidRPr="00CD09BC">
              <w:rPr>
                <w:b/>
                <w:snapToGrid w:val="0"/>
              </w:rPr>
              <w:t>00</w:t>
            </w:r>
          </w:p>
        </w:tc>
        <w:tc>
          <w:tcPr>
            <w:tcW w:w="900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  <w:p w:rsidR="000821FD" w:rsidRPr="00CD09BC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</w:t>
            </w:r>
            <w:r w:rsidRPr="00CD09BC">
              <w:rPr>
                <w:b/>
                <w:snapToGrid w:val="0"/>
              </w:rPr>
              <w:t>00</w:t>
            </w:r>
          </w:p>
        </w:tc>
        <w:tc>
          <w:tcPr>
            <w:tcW w:w="1301" w:type="dxa"/>
          </w:tcPr>
          <w:p w:rsidR="000821FD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</w:p>
          <w:p w:rsidR="000821FD" w:rsidRPr="00CD09BC" w:rsidRDefault="000821FD" w:rsidP="00A41039">
            <w:pPr>
              <w:spacing w:before="100" w:beforeAutospacing="1" w:after="100" w:afterAutospacing="1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100</w:t>
            </w:r>
            <w:r w:rsidRPr="00CD09BC">
              <w:rPr>
                <w:b/>
                <w:snapToGrid w:val="0"/>
              </w:rPr>
              <w:t>00</w:t>
            </w:r>
          </w:p>
        </w:tc>
        <w:tc>
          <w:tcPr>
            <w:tcW w:w="1440" w:type="dxa"/>
            <w:vAlign w:val="center"/>
          </w:tcPr>
          <w:p w:rsidR="000821FD" w:rsidRPr="0019403C" w:rsidRDefault="000821FD" w:rsidP="00A41039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</w:p>
        </w:tc>
      </w:tr>
    </w:tbl>
    <w:p w:rsidR="000821FD" w:rsidRDefault="000821FD" w:rsidP="000821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821FD" w:rsidRDefault="000821FD" w:rsidP="000821FD">
      <w:pPr>
        <w:spacing w:before="60" w:after="60"/>
        <w:rPr>
          <w:b/>
          <w:sz w:val="28"/>
          <w:szCs w:val="28"/>
        </w:rPr>
      </w:pPr>
      <w:proofErr w:type="spellStart"/>
      <w:r w:rsidRPr="00A13185">
        <w:rPr>
          <w:b/>
          <w:sz w:val="28"/>
          <w:szCs w:val="28"/>
        </w:rPr>
        <w:t>Секретар</w:t>
      </w:r>
      <w:proofErr w:type="spellEnd"/>
      <w:r w:rsidRPr="00A13185">
        <w:rPr>
          <w:b/>
          <w:sz w:val="28"/>
          <w:szCs w:val="28"/>
        </w:rPr>
        <w:t xml:space="preserve"> </w:t>
      </w:r>
      <w:proofErr w:type="spellStart"/>
      <w:r w:rsidRPr="00A13185">
        <w:rPr>
          <w:b/>
          <w:sz w:val="28"/>
          <w:szCs w:val="28"/>
        </w:rPr>
        <w:t>міської</w:t>
      </w:r>
      <w:proofErr w:type="spellEnd"/>
      <w:r w:rsidRPr="00A13185">
        <w:rPr>
          <w:b/>
          <w:sz w:val="28"/>
          <w:szCs w:val="28"/>
        </w:rPr>
        <w:t xml:space="preserve"> ради </w:t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 w:rsidRPr="00A131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A13185">
        <w:rPr>
          <w:b/>
          <w:sz w:val="28"/>
          <w:szCs w:val="28"/>
        </w:rPr>
        <w:t>Ярослав ДЗИНДРА</w:t>
      </w:r>
    </w:p>
    <w:p w:rsidR="000821FD" w:rsidRPr="00CD2FFC" w:rsidRDefault="000821FD" w:rsidP="000821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821FD" w:rsidRPr="00F65110" w:rsidRDefault="000821FD" w:rsidP="000821FD">
      <w:pPr>
        <w:pStyle w:val="a8"/>
        <w:tabs>
          <w:tab w:val="left" w:pos="3720"/>
        </w:tabs>
        <w:rPr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FC0F44" w:rsidRDefault="00FC0F44" w:rsidP="00FC0F44">
      <w:pPr>
        <w:spacing w:before="60" w:after="60"/>
        <w:ind w:left="9180"/>
        <w:rPr>
          <w:sz w:val="28"/>
          <w:szCs w:val="28"/>
        </w:rPr>
      </w:pPr>
    </w:p>
    <w:p w:rsidR="00E26689" w:rsidRDefault="00E26689" w:rsidP="00521E04">
      <w:pPr>
        <w:pStyle w:val="a8"/>
        <w:tabs>
          <w:tab w:val="left" w:pos="3720"/>
        </w:tabs>
        <w:spacing w:line="360" w:lineRule="auto"/>
        <w:jc w:val="both"/>
        <w:rPr>
          <w:szCs w:val="28"/>
        </w:rPr>
      </w:pPr>
    </w:p>
    <w:p w:rsidR="00E721D7" w:rsidRPr="001277A2" w:rsidRDefault="00E721D7" w:rsidP="00AE3ECF">
      <w:pPr>
        <w:ind w:right="-5"/>
        <w:rPr>
          <w:b/>
          <w:sz w:val="28"/>
          <w:szCs w:val="28"/>
        </w:rPr>
      </w:pPr>
    </w:p>
    <w:p w:rsidR="00F22790" w:rsidRPr="00E721D7" w:rsidRDefault="00F22790" w:rsidP="00AE3ECF">
      <w:pPr>
        <w:ind w:right="-5"/>
        <w:rPr>
          <w:lang w:val="uk-UA"/>
        </w:rPr>
      </w:pP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  <w:r w:rsidRPr="00E721D7">
        <w:rPr>
          <w:lang w:val="uk-UA"/>
        </w:rPr>
        <w:tab/>
      </w:r>
    </w:p>
    <w:sectPr w:rsidR="00F22790" w:rsidRPr="00E721D7" w:rsidSect="001E2939">
      <w:pgSz w:w="16838" w:h="11906" w:orient="landscape"/>
      <w:pgMar w:top="1276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03B"/>
    <w:multiLevelType w:val="hybridMultilevel"/>
    <w:tmpl w:val="58460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0150"/>
    <w:multiLevelType w:val="hybridMultilevel"/>
    <w:tmpl w:val="93F231FC"/>
    <w:lvl w:ilvl="0" w:tplc="D77A0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A5AE5"/>
    <w:multiLevelType w:val="hybridMultilevel"/>
    <w:tmpl w:val="58460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D7701"/>
    <w:rsid w:val="00006F55"/>
    <w:rsid w:val="00013863"/>
    <w:rsid w:val="0002286C"/>
    <w:rsid w:val="00030C84"/>
    <w:rsid w:val="00031D1A"/>
    <w:rsid w:val="00034950"/>
    <w:rsid w:val="00050706"/>
    <w:rsid w:val="000564C7"/>
    <w:rsid w:val="00064104"/>
    <w:rsid w:val="00074753"/>
    <w:rsid w:val="000821FD"/>
    <w:rsid w:val="00092ED8"/>
    <w:rsid w:val="00095AAD"/>
    <w:rsid w:val="000B10A0"/>
    <w:rsid w:val="000C3B04"/>
    <w:rsid w:val="000C4E39"/>
    <w:rsid w:val="000D1529"/>
    <w:rsid w:val="000F1C43"/>
    <w:rsid w:val="00107D3F"/>
    <w:rsid w:val="001277A2"/>
    <w:rsid w:val="001436E3"/>
    <w:rsid w:val="0015189A"/>
    <w:rsid w:val="001553D6"/>
    <w:rsid w:val="00171CE8"/>
    <w:rsid w:val="00180E36"/>
    <w:rsid w:val="001978B9"/>
    <w:rsid w:val="001A2365"/>
    <w:rsid w:val="001A6B98"/>
    <w:rsid w:val="001C5B5F"/>
    <w:rsid w:val="001D4E73"/>
    <w:rsid w:val="001E2939"/>
    <w:rsid w:val="001E5DC4"/>
    <w:rsid w:val="001F3161"/>
    <w:rsid w:val="001F405B"/>
    <w:rsid w:val="00214D59"/>
    <w:rsid w:val="00224905"/>
    <w:rsid w:val="00267355"/>
    <w:rsid w:val="00274BF8"/>
    <w:rsid w:val="00291C1D"/>
    <w:rsid w:val="00292787"/>
    <w:rsid w:val="0029393B"/>
    <w:rsid w:val="002A0871"/>
    <w:rsid w:val="002A2B1E"/>
    <w:rsid w:val="002A347E"/>
    <w:rsid w:val="002C0E16"/>
    <w:rsid w:val="002D55DD"/>
    <w:rsid w:val="002D5D14"/>
    <w:rsid w:val="002D766B"/>
    <w:rsid w:val="002E297C"/>
    <w:rsid w:val="002E299D"/>
    <w:rsid w:val="002E7BA7"/>
    <w:rsid w:val="002F5D55"/>
    <w:rsid w:val="00310FBE"/>
    <w:rsid w:val="003265F0"/>
    <w:rsid w:val="0032677A"/>
    <w:rsid w:val="00345893"/>
    <w:rsid w:val="003479AA"/>
    <w:rsid w:val="003705DD"/>
    <w:rsid w:val="0037738D"/>
    <w:rsid w:val="00385FA4"/>
    <w:rsid w:val="003C5CC3"/>
    <w:rsid w:val="003E1260"/>
    <w:rsid w:val="003F197C"/>
    <w:rsid w:val="004011E6"/>
    <w:rsid w:val="0043005C"/>
    <w:rsid w:val="0043035B"/>
    <w:rsid w:val="00431A6C"/>
    <w:rsid w:val="0043458E"/>
    <w:rsid w:val="0043509B"/>
    <w:rsid w:val="00455F7E"/>
    <w:rsid w:val="004563B1"/>
    <w:rsid w:val="0046307F"/>
    <w:rsid w:val="00476A77"/>
    <w:rsid w:val="00486A37"/>
    <w:rsid w:val="00494207"/>
    <w:rsid w:val="004942CD"/>
    <w:rsid w:val="004A020E"/>
    <w:rsid w:val="004A64DD"/>
    <w:rsid w:val="004B08AF"/>
    <w:rsid w:val="004B11E3"/>
    <w:rsid w:val="004B67D5"/>
    <w:rsid w:val="004B7522"/>
    <w:rsid w:val="004E56DF"/>
    <w:rsid w:val="00500D8B"/>
    <w:rsid w:val="00512C60"/>
    <w:rsid w:val="005150B5"/>
    <w:rsid w:val="00521E04"/>
    <w:rsid w:val="005275C6"/>
    <w:rsid w:val="0053055C"/>
    <w:rsid w:val="00530D51"/>
    <w:rsid w:val="0053592B"/>
    <w:rsid w:val="00563209"/>
    <w:rsid w:val="00580B1E"/>
    <w:rsid w:val="005A1EB4"/>
    <w:rsid w:val="005A3B84"/>
    <w:rsid w:val="005B64CC"/>
    <w:rsid w:val="005B6AA7"/>
    <w:rsid w:val="005E10BA"/>
    <w:rsid w:val="005E35E0"/>
    <w:rsid w:val="00611C21"/>
    <w:rsid w:val="00612323"/>
    <w:rsid w:val="006145B4"/>
    <w:rsid w:val="0061760F"/>
    <w:rsid w:val="00620BCA"/>
    <w:rsid w:val="00632237"/>
    <w:rsid w:val="006512CD"/>
    <w:rsid w:val="00657B3C"/>
    <w:rsid w:val="006712C4"/>
    <w:rsid w:val="006848A6"/>
    <w:rsid w:val="00685518"/>
    <w:rsid w:val="00691E01"/>
    <w:rsid w:val="006D0366"/>
    <w:rsid w:val="006E30FE"/>
    <w:rsid w:val="006F1EA5"/>
    <w:rsid w:val="006F2756"/>
    <w:rsid w:val="006F33FA"/>
    <w:rsid w:val="006F575B"/>
    <w:rsid w:val="006F5D54"/>
    <w:rsid w:val="00721520"/>
    <w:rsid w:val="00725F10"/>
    <w:rsid w:val="00730377"/>
    <w:rsid w:val="00754E04"/>
    <w:rsid w:val="007620E0"/>
    <w:rsid w:val="0076239E"/>
    <w:rsid w:val="00770B85"/>
    <w:rsid w:val="00776D5E"/>
    <w:rsid w:val="00781D0A"/>
    <w:rsid w:val="00784122"/>
    <w:rsid w:val="00790226"/>
    <w:rsid w:val="00793470"/>
    <w:rsid w:val="0079441A"/>
    <w:rsid w:val="007B6873"/>
    <w:rsid w:val="007B74D8"/>
    <w:rsid w:val="007C0025"/>
    <w:rsid w:val="007C0E54"/>
    <w:rsid w:val="007C0F08"/>
    <w:rsid w:val="007D0256"/>
    <w:rsid w:val="007E72B4"/>
    <w:rsid w:val="007E7FBC"/>
    <w:rsid w:val="007F2411"/>
    <w:rsid w:val="007F4B04"/>
    <w:rsid w:val="00806EE5"/>
    <w:rsid w:val="00812AB9"/>
    <w:rsid w:val="00817315"/>
    <w:rsid w:val="00822A20"/>
    <w:rsid w:val="00825055"/>
    <w:rsid w:val="0084118E"/>
    <w:rsid w:val="00841AC6"/>
    <w:rsid w:val="008435EB"/>
    <w:rsid w:val="00852757"/>
    <w:rsid w:val="00862589"/>
    <w:rsid w:val="00880D4C"/>
    <w:rsid w:val="00891A0E"/>
    <w:rsid w:val="00894C4E"/>
    <w:rsid w:val="008A15A1"/>
    <w:rsid w:val="008A43BA"/>
    <w:rsid w:val="008B7263"/>
    <w:rsid w:val="008C6BB5"/>
    <w:rsid w:val="008E434E"/>
    <w:rsid w:val="00906E45"/>
    <w:rsid w:val="00906E9F"/>
    <w:rsid w:val="009332B6"/>
    <w:rsid w:val="00937549"/>
    <w:rsid w:val="00937B0C"/>
    <w:rsid w:val="00953594"/>
    <w:rsid w:val="0099788E"/>
    <w:rsid w:val="009A245F"/>
    <w:rsid w:val="009A2E85"/>
    <w:rsid w:val="009B0ABA"/>
    <w:rsid w:val="009B162B"/>
    <w:rsid w:val="009B344C"/>
    <w:rsid w:val="009C22E7"/>
    <w:rsid w:val="009C3459"/>
    <w:rsid w:val="009C3905"/>
    <w:rsid w:val="009F34D2"/>
    <w:rsid w:val="00A13171"/>
    <w:rsid w:val="00A24311"/>
    <w:rsid w:val="00A26DB9"/>
    <w:rsid w:val="00A276F5"/>
    <w:rsid w:val="00A371B7"/>
    <w:rsid w:val="00A42BE5"/>
    <w:rsid w:val="00A46A77"/>
    <w:rsid w:val="00A5761F"/>
    <w:rsid w:val="00A672DD"/>
    <w:rsid w:val="00A70D6C"/>
    <w:rsid w:val="00A73E49"/>
    <w:rsid w:val="00AA35F0"/>
    <w:rsid w:val="00AC19A9"/>
    <w:rsid w:val="00AC1C37"/>
    <w:rsid w:val="00AD0ABD"/>
    <w:rsid w:val="00AD12B3"/>
    <w:rsid w:val="00AD6F90"/>
    <w:rsid w:val="00AE3ECF"/>
    <w:rsid w:val="00AF3DF8"/>
    <w:rsid w:val="00AF6508"/>
    <w:rsid w:val="00B105C0"/>
    <w:rsid w:val="00B33669"/>
    <w:rsid w:val="00B40CEC"/>
    <w:rsid w:val="00B42058"/>
    <w:rsid w:val="00B640AF"/>
    <w:rsid w:val="00B86027"/>
    <w:rsid w:val="00B877BB"/>
    <w:rsid w:val="00B909F2"/>
    <w:rsid w:val="00B9172B"/>
    <w:rsid w:val="00B94B06"/>
    <w:rsid w:val="00B95EC6"/>
    <w:rsid w:val="00BA17D4"/>
    <w:rsid w:val="00BB4AFA"/>
    <w:rsid w:val="00BC116E"/>
    <w:rsid w:val="00BC18A4"/>
    <w:rsid w:val="00BC18C9"/>
    <w:rsid w:val="00BE1A51"/>
    <w:rsid w:val="00BE7370"/>
    <w:rsid w:val="00C33C3C"/>
    <w:rsid w:val="00C36FD4"/>
    <w:rsid w:val="00C44B08"/>
    <w:rsid w:val="00C53541"/>
    <w:rsid w:val="00C620A0"/>
    <w:rsid w:val="00C74CEC"/>
    <w:rsid w:val="00C82D3B"/>
    <w:rsid w:val="00CA6470"/>
    <w:rsid w:val="00CC0949"/>
    <w:rsid w:val="00CC4EA5"/>
    <w:rsid w:val="00CD09BC"/>
    <w:rsid w:val="00CD164C"/>
    <w:rsid w:val="00CD6027"/>
    <w:rsid w:val="00CD7701"/>
    <w:rsid w:val="00CD79E9"/>
    <w:rsid w:val="00CF2F56"/>
    <w:rsid w:val="00D06E28"/>
    <w:rsid w:val="00D15827"/>
    <w:rsid w:val="00D2146E"/>
    <w:rsid w:val="00D26F85"/>
    <w:rsid w:val="00D6119E"/>
    <w:rsid w:val="00D66831"/>
    <w:rsid w:val="00D76C1B"/>
    <w:rsid w:val="00D8660A"/>
    <w:rsid w:val="00D91F9B"/>
    <w:rsid w:val="00E16EDF"/>
    <w:rsid w:val="00E17997"/>
    <w:rsid w:val="00E2232E"/>
    <w:rsid w:val="00E26689"/>
    <w:rsid w:val="00E418EB"/>
    <w:rsid w:val="00E41D00"/>
    <w:rsid w:val="00E4618C"/>
    <w:rsid w:val="00E721D7"/>
    <w:rsid w:val="00E72C28"/>
    <w:rsid w:val="00E83BCF"/>
    <w:rsid w:val="00E91C17"/>
    <w:rsid w:val="00E91C7B"/>
    <w:rsid w:val="00E942FD"/>
    <w:rsid w:val="00E9675E"/>
    <w:rsid w:val="00EB1D06"/>
    <w:rsid w:val="00EB3BBB"/>
    <w:rsid w:val="00EC4C4A"/>
    <w:rsid w:val="00EC6F67"/>
    <w:rsid w:val="00ED0887"/>
    <w:rsid w:val="00ED1A67"/>
    <w:rsid w:val="00EE0F6D"/>
    <w:rsid w:val="00EE3F76"/>
    <w:rsid w:val="00EF1F22"/>
    <w:rsid w:val="00EF1F95"/>
    <w:rsid w:val="00EF33F5"/>
    <w:rsid w:val="00F1304F"/>
    <w:rsid w:val="00F22790"/>
    <w:rsid w:val="00F23A3A"/>
    <w:rsid w:val="00F301D8"/>
    <w:rsid w:val="00F416E1"/>
    <w:rsid w:val="00F65DB4"/>
    <w:rsid w:val="00F71CB3"/>
    <w:rsid w:val="00F75703"/>
    <w:rsid w:val="00FC0F44"/>
    <w:rsid w:val="00FC2745"/>
    <w:rsid w:val="00FD3961"/>
    <w:rsid w:val="00FD5A23"/>
    <w:rsid w:val="00FE521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70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D7701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sz w:val="28"/>
      <w:szCs w:val="28"/>
      <w:lang w:eastAsia="ru-RU"/>
    </w:rPr>
  </w:style>
  <w:style w:type="character" w:styleId="a3">
    <w:name w:val="Hyperlink"/>
    <w:basedOn w:val="a0"/>
    <w:rsid w:val="00CD77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7997"/>
    <w:pPr>
      <w:ind w:left="708"/>
    </w:pPr>
  </w:style>
  <w:style w:type="paragraph" w:styleId="a5">
    <w:name w:val="Normal (Web)"/>
    <w:basedOn w:val="a"/>
    <w:unhideWhenUsed/>
    <w:rsid w:val="00EF33F5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6848A6"/>
    <w:pPr>
      <w:spacing w:line="360" w:lineRule="auto"/>
      <w:jc w:val="center"/>
    </w:pPr>
    <w:rPr>
      <w:b/>
      <w:sz w:val="22"/>
      <w:szCs w:val="20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B640AF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CF2F56"/>
    <w:rPr>
      <w:b/>
      <w:bCs/>
    </w:rPr>
  </w:style>
  <w:style w:type="paragraph" w:customStyle="1" w:styleId="31">
    <w:name w:val="Основной текст 31"/>
    <w:basedOn w:val="a"/>
    <w:rsid w:val="009B0ABA"/>
    <w:pPr>
      <w:widowControl w:val="0"/>
      <w:jc w:val="right"/>
    </w:pPr>
    <w:rPr>
      <w:rFonts w:ascii="Liberation Serif" w:hAnsi="Liberation Serif" w:cs="Lucida Sans"/>
      <w:kern w:val="1"/>
      <w:sz w:val="36"/>
      <w:lang w:eastAsia="zh-CN" w:bidi="hi-IN"/>
    </w:rPr>
  </w:style>
  <w:style w:type="paragraph" w:styleId="a8">
    <w:name w:val="Body Text"/>
    <w:basedOn w:val="a"/>
    <w:link w:val="a9"/>
    <w:rsid w:val="00521E04"/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521E04"/>
    <w:rPr>
      <w:sz w:val="28"/>
      <w:szCs w:val="24"/>
      <w:lang w:eastAsia="ru-RU"/>
    </w:rPr>
  </w:style>
  <w:style w:type="character" w:customStyle="1" w:styleId="CharStyle4">
    <w:name w:val="CharStyle4"/>
    <w:basedOn w:val="a0"/>
    <w:rsid w:val="00C620A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vertAlign w:val="baseli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6602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MASHBYURO</dc:creator>
  <cp:lastModifiedBy>user</cp:lastModifiedBy>
  <cp:revision>30</cp:revision>
  <cp:lastPrinted>2020-12-14T10:50:00Z</cp:lastPrinted>
  <dcterms:created xsi:type="dcterms:W3CDTF">2020-12-03T08:53:00Z</dcterms:created>
  <dcterms:modified xsi:type="dcterms:W3CDTF">2020-12-14T10:54:00Z</dcterms:modified>
</cp:coreProperties>
</file>