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65" w:rsidRDefault="00160965" w:rsidP="00160965">
      <w:pPr>
        <w:pStyle w:val="FR1"/>
        <w:spacing w:line="240" w:lineRule="auto"/>
        <w:ind w:left="0" w:right="0"/>
        <w:jc w:val="center"/>
        <w:rPr>
          <w:rFonts w:eastAsia="Batang"/>
          <w:b/>
          <w:bCs/>
        </w:rPr>
      </w:pPr>
      <w:r>
        <w:rPr>
          <w:rFonts w:eastAsia="Batang"/>
          <w:b/>
          <w:bCs/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-253365</wp:posOffset>
            </wp:positionV>
            <wp:extent cx="600075" cy="8286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965" w:rsidRDefault="00160965" w:rsidP="00160965">
      <w:pPr>
        <w:pStyle w:val="FR1"/>
        <w:spacing w:line="240" w:lineRule="auto"/>
        <w:ind w:left="0" w:right="0"/>
        <w:jc w:val="center"/>
        <w:rPr>
          <w:b/>
        </w:rPr>
      </w:pPr>
      <w:r>
        <w:rPr>
          <w:rFonts w:eastAsia="Batang"/>
          <w:b/>
          <w:bCs/>
        </w:rPr>
        <w:t>ЧОРТКІВСЬКА  МІСЬКА  РАДА</w:t>
      </w:r>
    </w:p>
    <w:p w:rsidR="00160965" w:rsidRDefault="00160965" w:rsidP="00160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СІМ</w:t>
      </w:r>
      <w:r>
        <w:rPr>
          <w:b/>
          <w:sz w:val="28"/>
          <w:szCs w:val="28"/>
        </w:rPr>
        <w:t>НАДЦЯТА СЕСІЯ ВОСЬМОГО СКЛИКАННЯ</w:t>
      </w:r>
    </w:p>
    <w:p w:rsidR="00160965" w:rsidRDefault="00160965" w:rsidP="00160965">
      <w:pPr>
        <w:jc w:val="center"/>
        <w:rPr>
          <w:b/>
          <w:sz w:val="28"/>
          <w:szCs w:val="28"/>
        </w:rPr>
      </w:pPr>
    </w:p>
    <w:p w:rsidR="00160965" w:rsidRPr="00092A72" w:rsidRDefault="00160965" w:rsidP="00160965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324170" w:rsidRDefault="00324170" w:rsidP="00324170">
      <w:pPr>
        <w:tabs>
          <w:tab w:val="left" w:pos="3555"/>
        </w:tabs>
        <w:ind w:right="-6"/>
        <w:rPr>
          <w:b/>
          <w:sz w:val="28"/>
          <w:szCs w:val="28"/>
          <w:lang w:val="uk-UA"/>
        </w:rPr>
      </w:pPr>
    </w:p>
    <w:p w:rsidR="00324170" w:rsidRPr="007E2375" w:rsidRDefault="00160965" w:rsidP="00324170">
      <w:pPr>
        <w:tabs>
          <w:tab w:val="left" w:pos="3555"/>
        </w:tabs>
        <w:ind w:right="-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червня</w:t>
      </w:r>
      <w:r w:rsidR="00324170">
        <w:rPr>
          <w:b/>
          <w:sz w:val="28"/>
          <w:szCs w:val="28"/>
          <w:lang w:val="uk-UA"/>
        </w:rPr>
        <w:t xml:space="preserve"> </w:t>
      </w:r>
      <w:r w:rsidR="00324170" w:rsidRPr="007E2375">
        <w:rPr>
          <w:b/>
          <w:sz w:val="28"/>
          <w:szCs w:val="28"/>
          <w:lang w:val="uk-UA"/>
        </w:rPr>
        <w:t xml:space="preserve"> 20</w:t>
      </w:r>
      <w:r w:rsidR="00324170">
        <w:rPr>
          <w:b/>
          <w:sz w:val="28"/>
          <w:szCs w:val="28"/>
          <w:lang w:val="uk-UA"/>
        </w:rPr>
        <w:t>21</w:t>
      </w:r>
      <w:r w:rsidR="00324170" w:rsidRPr="007E2375">
        <w:rPr>
          <w:b/>
          <w:sz w:val="28"/>
          <w:szCs w:val="28"/>
          <w:lang w:val="uk-UA"/>
        </w:rPr>
        <w:t xml:space="preserve"> року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324170" w:rsidRPr="007E2375">
        <w:rPr>
          <w:b/>
          <w:sz w:val="28"/>
          <w:szCs w:val="28"/>
          <w:lang w:val="uk-UA"/>
        </w:rPr>
        <w:t xml:space="preserve"> №</w:t>
      </w:r>
      <w:r w:rsidR="0032417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464</w:t>
      </w:r>
    </w:p>
    <w:p w:rsidR="00324170" w:rsidRPr="007E2375" w:rsidRDefault="00324170" w:rsidP="00324170">
      <w:pPr>
        <w:ind w:right="-6"/>
        <w:rPr>
          <w:sz w:val="28"/>
          <w:szCs w:val="28"/>
          <w:lang w:val="uk-UA"/>
        </w:rPr>
      </w:pPr>
      <w:r w:rsidRPr="007E2375">
        <w:rPr>
          <w:b/>
          <w:sz w:val="28"/>
          <w:szCs w:val="28"/>
          <w:lang w:val="uk-UA"/>
        </w:rPr>
        <w:t>м. Чортків</w:t>
      </w:r>
    </w:p>
    <w:p w:rsidR="00324170" w:rsidRPr="0086537C" w:rsidRDefault="00324170" w:rsidP="00324170">
      <w:pPr>
        <w:rPr>
          <w:b/>
          <w:bCs/>
          <w:sz w:val="28"/>
          <w:szCs w:val="28"/>
          <w:lang w:val="uk-UA"/>
        </w:rPr>
      </w:pPr>
      <w:r w:rsidRPr="007E2375">
        <w:rPr>
          <w:b/>
          <w:bCs/>
          <w:lang w:val="uk-UA"/>
        </w:rPr>
        <w:br/>
      </w:r>
      <w:r w:rsidRPr="0086537C">
        <w:rPr>
          <w:b/>
          <w:bCs/>
          <w:sz w:val="28"/>
          <w:szCs w:val="28"/>
          <w:lang w:val="uk-UA"/>
        </w:rPr>
        <w:t xml:space="preserve">Про встановлення ставок єдиного податку для </w:t>
      </w:r>
    </w:p>
    <w:p w:rsidR="00324170" w:rsidRPr="0086537C" w:rsidRDefault="00324170" w:rsidP="00324170">
      <w:pPr>
        <w:rPr>
          <w:b/>
          <w:bCs/>
          <w:sz w:val="28"/>
          <w:szCs w:val="28"/>
          <w:lang w:val="uk-UA"/>
        </w:rPr>
      </w:pPr>
      <w:r w:rsidRPr="0086537C">
        <w:rPr>
          <w:b/>
          <w:bCs/>
          <w:sz w:val="28"/>
          <w:szCs w:val="28"/>
          <w:lang w:val="uk-UA"/>
        </w:rPr>
        <w:t xml:space="preserve">фізичних осіб підприємців на території  </w:t>
      </w:r>
      <w:proofErr w:type="spellStart"/>
      <w:r w:rsidRPr="0086537C">
        <w:rPr>
          <w:b/>
          <w:bCs/>
          <w:sz w:val="28"/>
          <w:szCs w:val="28"/>
          <w:lang w:val="uk-UA"/>
        </w:rPr>
        <w:t>Чортківської</w:t>
      </w:r>
      <w:proofErr w:type="spellEnd"/>
    </w:p>
    <w:p w:rsidR="00324170" w:rsidRPr="0086537C" w:rsidRDefault="00324170" w:rsidP="00324170">
      <w:pPr>
        <w:rPr>
          <w:b/>
          <w:bCs/>
          <w:sz w:val="28"/>
          <w:szCs w:val="28"/>
          <w:lang w:val="uk-UA"/>
        </w:rPr>
      </w:pPr>
      <w:r w:rsidRPr="0086537C">
        <w:rPr>
          <w:b/>
          <w:bCs/>
          <w:sz w:val="28"/>
          <w:szCs w:val="28"/>
          <w:lang w:val="uk-UA"/>
        </w:rPr>
        <w:t>міської територіальної громади  у 202</w:t>
      </w:r>
      <w:r>
        <w:rPr>
          <w:b/>
          <w:bCs/>
          <w:sz w:val="28"/>
          <w:szCs w:val="28"/>
          <w:lang w:val="uk-UA"/>
        </w:rPr>
        <w:t>2</w:t>
      </w:r>
      <w:r w:rsidRPr="0086537C">
        <w:rPr>
          <w:b/>
          <w:bCs/>
          <w:sz w:val="28"/>
          <w:szCs w:val="28"/>
          <w:lang w:val="uk-UA"/>
        </w:rPr>
        <w:t xml:space="preserve"> році </w:t>
      </w:r>
    </w:p>
    <w:p w:rsidR="00324170" w:rsidRPr="007E2375" w:rsidRDefault="00324170" w:rsidP="00324170">
      <w:pPr>
        <w:rPr>
          <w:b/>
          <w:bCs/>
          <w:sz w:val="28"/>
          <w:szCs w:val="28"/>
          <w:lang w:val="uk-UA"/>
        </w:rPr>
      </w:pPr>
    </w:p>
    <w:p w:rsidR="00324170" w:rsidRDefault="00324170" w:rsidP="00160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260BE4">
        <w:rPr>
          <w:sz w:val="28"/>
          <w:szCs w:val="28"/>
          <w:lang w:val="uk-UA"/>
        </w:rPr>
        <w:t xml:space="preserve">забезпечення збалансованості бюджетних надходжень </w:t>
      </w:r>
      <w:r>
        <w:rPr>
          <w:sz w:val="28"/>
          <w:szCs w:val="28"/>
          <w:lang w:val="uk-UA"/>
        </w:rPr>
        <w:t xml:space="preserve"> до бюджету, в</w:t>
      </w:r>
      <w:r w:rsidRPr="007E2375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стат</w:t>
      </w:r>
      <w:r w:rsidRPr="007E2375">
        <w:rPr>
          <w:sz w:val="28"/>
          <w:szCs w:val="28"/>
          <w:lang w:val="uk-UA"/>
        </w:rPr>
        <w:t xml:space="preserve">ей </w:t>
      </w:r>
      <w:r>
        <w:rPr>
          <w:sz w:val="28"/>
          <w:szCs w:val="28"/>
          <w:lang w:val="uk-UA"/>
        </w:rPr>
        <w:t>12, 291-293</w:t>
      </w:r>
      <w:r w:rsidRPr="007E2375">
        <w:rPr>
          <w:sz w:val="28"/>
          <w:szCs w:val="28"/>
          <w:lang w:val="uk-UA"/>
        </w:rPr>
        <w:t xml:space="preserve"> Податкового кодексу України із внесеними</w:t>
      </w:r>
      <w:r>
        <w:rPr>
          <w:sz w:val="28"/>
          <w:szCs w:val="28"/>
          <w:lang w:val="uk-UA"/>
        </w:rPr>
        <w:t xml:space="preserve"> змінами</w:t>
      </w:r>
      <w:r w:rsidRPr="007E2375">
        <w:rPr>
          <w:sz w:val="28"/>
          <w:szCs w:val="28"/>
          <w:lang w:val="uk-UA"/>
        </w:rPr>
        <w:t xml:space="preserve"> та керуючись статтею 26 Закону України „Про місцеве самоврядування в </w:t>
      </w:r>
      <w:proofErr w:type="spellStart"/>
      <w:r w:rsidRPr="007E2375">
        <w:rPr>
          <w:sz w:val="28"/>
          <w:szCs w:val="28"/>
          <w:lang w:val="uk-UA"/>
        </w:rPr>
        <w:t>Україні“</w:t>
      </w:r>
      <w:proofErr w:type="spellEnd"/>
      <w:r w:rsidRPr="007E2375">
        <w:rPr>
          <w:sz w:val="28"/>
          <w:szCs w:val="28"/>
          <w:lang w:val="uk-UA"/>
        </w:rPr>
        <w:t>,</w:t>
      </w:r>
      <w:r w:rsidR="00160965">
        <w:rPr>
          <w:sz w:val="28"/>
          <w:szCs w:val="28"/>
          <w:lang w:val="uk-UA"/>
        </w:rPr>
        <w:t xml:space="preserve"> </w:t>
      </w:r>
      <w:r w:rsidRPr="007E2375">
        <w:rPr>
          <w:sz w:val="28"/>
          <w:szCs w:val="28"/>
          <w:lang w:val="uk-UA"/>
        </w:rPr>
        <w:t xml:space="preserve">міська рада </w:t>
      </w:r>
    </w:p>
    <w:p w:rsidR="00324170" w:rsidRPr="007E2375" w:rsidRDefault="00324170" w:rsidP="00324170">
      <w:pPr>
        <w:tabs>
          <w:tab w:val="left" w:pos="8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60965" w:rsidRDefault="00324170" w:rsidP="00324170">
      <w:pPr>
        <w:jc w:val="both"/>
        <w:rPr>
          <w:b/>
          <w:sz w:val="28"/>
          <w:szCs w:val="28"/>
          <w:lang w:val="uk-UA"/>
        </w:rPr>
      </w:pPr>
      <w:r w:rsidRPr="00A35FBB">
        <w:rPr>
          <w:b/>
          <w:sz w:val="28"/>
          <w:szCs w:val="28"/>
          <w:lang w:val="uk-UA"/>
        </w:rPr>
        <w:t>ВИРІШИЛА:</w:t>
      </w:r>
    </w:p>
    <w:p w:rsidR="00160965" w:rsidRDefault="00160965" w:rsidP="00160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         </w:t>
      </w:r>
      <w:r w:rsidR="00324170" w:rsidRPr="0086537C">
        <w:rPr>
          <w:sz w:val="28"/>
          <w:szCs w:val="28"/>
          <w:lang w:val="uk-UA"/>
        </w:rPr>
        <w:t>1.</w:t>
      </w:r>
      <w:r w:rsidR="00324170" w:rsidRPr="00324170">
        <w:rPr>
          <w:sz w:val="28"/>
          <w:szCs w:val="28"/>
          <w:lang w:val="uk-UA"/>
        </w:rPr>
        <w:t xml:space="preserve">Встановити на території </w:t>
      </w:r>
      <w:proofErr w:type="spellStart"/>
      <w:r w:rsidR="00324170" w:rsidRPr="0086537C">
        <w:rPr>
          <w:sz w:val="28"/>
          <w:szCs w:val="28"/>
          <w:lang w:val="uk-UA"/>
        </w:rPr>
        <w:t>Чортківської</w:t>
      </w:r>
      <w:proofErr w:type="spellEnd"/>
      <w:r w:rsidR="00324170" w:rsidRPr="0086537C">
        <w:rPr>
          <w:sz w:val="28"/>
          <w:szCs w:val="28"/>
          <w:lang w:val="uk-UA"/>
        </w:rPr>
        <w:t xml:space="preserve"> міської територіальної  </w:t>
      </w:r>
      <w:proofErr w:type="spellStart"/>
      <w:r w:rsidR="00324170" w:rsidRPr="0086537C">
        <w:rPr>
          <w:sz w:val="28"/>
          <w:szCs w:val="28"/>
          <w:lang w:val="uk-UA"/>
        </w:rPr>
        <w:t>громадиставки</w:t>
      </w:r>
      <w:proofErr w:type="spellEnd"/>
      <w:r w:rsidR="00324170" w:rsidRPr="0086537C">
        <w:rPr>
          <w:sz w:val="28"/>
          <w:szCs w:val="28"/>
          <w:lang w:val="uk-UA"/>
        </w:rPr>
        <w:t xml:space="preserve"> єдиного податку для фізичних осіб-підприємців, а саме: </w:t>
      </w:r>
    </w:p>
    <w:p w:rsidR="00324170" w:rsidRPr="0086537C" w:rsidRDefault="00324170" w:rsidP="00160965">
      <w:pPr>
        <w:ind w:firstLine="709"/>
        <w:jc w:val="both"/>
        <w:rPr>
          <w:sz w:val="28"/>
          <w:szCs w:val="28"/>
          <w:lang w:val="uk-UA"/>
        </w:rPr>
      </w:pPr>
      <w:r w:rsidRPr="0086537C">
        <w:rPr>
          <w:sz w:val="28"/>
          <w:szCs w:val="28"/>
          <w:lang w:val="uk-UA"/>
        </w:rPr>
        <w:t>-  ставки єдиного податку для фізичних осіб-підприємців І категорії на 202</w:t>
      </w:r>
      <w:r>
        <w:rPr>
          <w:sz w:val="28"/>
          <w:szCs w:val="28"/>
          <w:lang w:val="uk-UA"/>
        </w:rPr>
        <w:t>2</w:t>
      </w:r>
      <w:r w:rsidRPr="0086537C">
        <w:rPr>
          <w:sz w:val="28"/>
          <w:szCs w:val="28"/>
          <w:lang w:val="uk-UA"/>
        </w:rPr>
        <w:t xml:space="preserve"> рік  згідно </w:t>
      </w:r>
      <w:r w:rsidR="00160965">
        <w:rPr>
          <w:sz w:val="28"/>
          <w:szCs w:val="28"/>
          <w:lang w:val="uk-UA"/>
        </w:rPr>
        <w:t>з додатком 1;</w:t>
      </w:r>
    </w:p>
    <w:p w:rsidR="00324170" w:rsidRDefault="00324170" w:rsidP="00160965">
      <w:pPr>
        <w:ind w:firstLine="709"/>
        <w:jc w:val="both"/>
        <w:rPr>
          <w:sz w:val="28"/>
          <w:szCs w:val="28"/>
          <w:lang w:val="uk-UA"/>
        </w:rPr>
      </w:pPr>
      <w:r w:rsidRPr="0086537C">
        <w:rPr>
          <w:sz w:val="28"/>
          <w:szCs w:val="28"/>
          <w:lang w:val="uk-UA"/>
        </w:rPr>
        <w:t>-   ставки єдиного податку для фізичних осіб-підприємців ІІ категорії на 202</w:t>
      </w:r>
      <w:r>
        <w:rPr>
          <w:sz w:val="28"/>
          <w:szCs w:val="28"/>
          <w:lang w:val="uk-UA"/>
        </w:rPr>
        <w:t>2</w:t>
      </w:r>
      <w:r w:rsidRPr="0086537C">
        <w:rPr>
          <w:sz w:val="28"/>
          <w:szCs w:val="28"/>
          <w:lang w:val="uk-UA"/>
        </w:rPr>
        <w:t xml:space="preserve"> рік  згідно </w:t>
      </w:r>
      <w:r w:rsidR="00160965">
        <w:rPr>
          <w:sz w:val="28"/>
          <w:szCs w:val="28"/>
          <w:lang w:val="uk-UA"/>
        </w:rPr>
        <w:t xml:space="preserve">з </w:t>
      </w:r>
      <w:r w:rsidRPr="0086537C">
        <w:rPr>
          <w:sz w:val="28"/>
          <w:szCs w:val="28"/>
          <w:lang w:val="uk-UA"/>
        </w:rPr>
        <w:t>додатк</w:t>
      </w:r>
      <w:r w:rsidR="00160965">
        <w:rPr>
          <w:sz w:val="28"/>
          <w:szCs w:val="28"/>
          <w:lang w:val="uk-UA"/>
        </w:rPr>
        <w:t>ом</w:t>
      </w:r>
      <w:r w:rsidRPr="0086537C">
        <w:rPr>
          <w:sz w:val="28"/>
          <w:szCs w:val="28"/>
          <w:lang w:val="uk-UA"/>
        </w:rPr>
        <w:t xml:space="preserve"> 2.</w:t>
      </w:r>
    </w:p>
    <w:p w:rsidR="00160965" w:rsidRPr="0086537C" w:rsidRDefault="00160965" w:rsidP="00160965">
      <w:pPr>
        <w:ind w:firstLine="709"/>
        <w:jc w:val="both"/>
        <w:rPr>
          <w:sz w:val="28"/>
          <w:szCs w:val="28"/>
          <w:lang w:val="uk-UA"/>
        </w:rPr>
      </w:pPr>
    </w:p>
    <w:p w:rsidR="00324170" w:rsidRDefault="00324170" w:rsidP="00160965">
      <w:pPr>
        <w:ind w:firstLine="709"/>
        <w:jc w:val="both"/>
        <w:rPr>
          <w:sz w:val="28"/>
          <w:szCs w:val="28"/>
          <w:lang w:val="uk-UA"/>
        </w:rPr>
      </w:pPr>
      <w:r w:rsidRPr="0086537C">
        <w:rPr>
          <w:sz w:val="28"/>
          <w:szCs w:val="28"/>
          <w:lang w:val="uk-UA"/>
        </w:rPr>
        <w:t>2</w:t>
      </w:r>
      <w:r w:rsidRPr="0086537C">
        <w:rPr>
          <w:sz w:val="28"/>
          <w:szCs w:val="28"/>
        </w:rPr>
        <w:t xml:space="preserve">. </w:t>
      </w:r>
      <w:proofErr w:type="spellStart"/>
      <w:r w:rsidRPr="0086537C">
        <w:rPr>
          <w:sz w:val="28"/>
          <w:szCs w:val="28"/>
        </w:rPr>
        <w:t>Затвердити</w:t>
      </w:r>
      <w:proofErr w:type="spellEnd"/>
      <w:r w:rsidRPr="0086537C">
        <w:rPr>
          <w:sz w:val="28"/>
          <w:szCs w:val="28"/>
          <w:lang w:val="uk-UA"/>
        </w:rPr>
        <w:t xml:space="preserve"> елем</w:t>
      </w:r>
      <w:r w:rsidR="00160965">
        <w:rPr>
          <w:sz w:val="28"/>
          <w:szCs w:val="28"/>
          <w:lang w:val="uk-UA"/>
        </w:rPr>
        <w:t>енти визначення єдиного податку</w:t>
      </w:r>
      <w:r w:rsidRPr="0086537C">
        <w:rPr>
          <w:sz w:val="28"/>
          <w:szCs w:val="28"/>
          <w:lang w:val="uk-UA"/>
        </w:rPr>
        <w:t xml:space="preserve"> згідно з додатком 3.</w:t>
      </w:r>
    </w:p>
    <w:p w:rsidR="00160965" w:rsidRPr="0086537C" w:rsidRDefault="00160965" w:rsidP="00160965">
      <w:pPr>
        <w:ind w:firstLine="709"/>
        <w:jc w:val="both"/>
        <w:rPr>
          <w:sz w:val="28"/>
          <w:szCs w:val="28"/>
          <w:lang w:val="uk-UA"/>
        </w:rPr>
      </w:pPr>
    </w:p>
    <w:p w:rsidR="00324170" w:rsidRDefault="00324170" w:rsidP="00160965">
      <w:pPr>
        <w:ind w:firstLine="709"/>
        <w:jc w:val="both"/>
        <w:rPr>
          <w:sz w:val="28"/>
          <w:szCs w:val="28"/>
          <w:lang w:val="uk-UA"/>
        </w:rPr>
      </w:pPr>
      <w:r w:rsidRPr="0086537C">
        <w:rPr>
          <w:sz w:val="28"/>
          <w:szCs w:val="28"/>
          <w:lang w:val="uk-UA"/>
        </w:rPr>
        <w:t>3. Це рішення набуває чинності з 1 січня 202</w:t>
      </w:r>
      <w:r>
        <w:rPr>
          <w:sz w:val="28"/>
          <w:szCs w:val="28"/>
          <w:lang w:val="uk-UA"/>
        </w:rPr>
        <w:t>2</w:t>
      </w:r>
      <w:r w:rsidRPr="0086537C">
        <w:rPr>
          <w:sz w:val="28"/>
          <w:szCs w:val="28"/>
          <w:lang w:val="uk-UA"/>
        </w:rPr>
        <w:t xml:space="preserve"> року. </w:t>
      </w:r>
      <w:r w:rsidR="00160965">
        <w:rPr>
          <w:sz w:val="28"/>
          <w:szCs w:val="28"/>
          <w:lang w:val="uk-UA"/>
        </w:rPr>
        <w:t>Р</w:t>
      </w:r>
      <w:r w:rsidRPr="0086537C">
        <w:rPr>
          <w:sz w:val="28"/>
          <w:szCs w:val="28"/>
          <w:lang w:val="uk-UA"/>
        </w:rPr>
        <w:t xml:space="preserve">ішення </w:t>
      </w:r>
      <w:proofErr w:type="spellStart"/>
      <w:r w:rsidRPr="0086537C">
        <w:rPr>
          <w:sz w:val="28"/>
          <w:szCs w:val="28"/>
          <w:lang w:val="uk-UA"/>
        </w:rPr>
        <w:t>Чортківської</w:t>
      </w:r>
      <w:proofErr w:type="spellEnd"/>
      <w:r w:rsidRPr="0086537C">
        <w:rPr>
          <w:sz w:val="28"/>
          <w:szCs w:val="28"/>
          <w:lang w:val="uk-UA"/>
        </w:rPr>
        <w:t xml:space="preserve"> міської ради від 2</w:t>
      </w:r>
      <w:r>
        <w:rPr>
          <w:sz w:val="28"/>
          <w:szCs w:val="28"/>
          <w:lang w:val="uk-UA"/>
        </w:rPr>
        <w:t>5</w:t>
      </w:r>
      <w:r w:rsidRPr="0086537C">
        <w:rPr>
          <w:sz w:val="28"/>
          <w:szCs w:val="28"/>
          <w:lang w:val="uk-UA"/>
        </w:rPr>
        <w:t xml:space="preserve"> червня 20</w:t>
      </w:r>
      <w:r>
        <w:rPr>
          <w:sz w:val="28"/>
          <w:szCs w:val="28"/>
          <w:lang w:val="uk-UA"/>
        </w:rPr>
        <w:t>20</w:t>
      </w:r>
      <w:r w:rsidRPr="0086537C">
        <w:rPr>
          <w:sz w:val="28"/>
          <w:szCs w:val="28"/>
          <w:lang w:val="uk-UA"/>
        </w:rPr>
        <w:t xml:space="preserve"> року № 1</w:t>
      </w:r>
      <w:r>
        <w:rPr>
          <w:sz w:val="28"/>
          <w:szCs w:val="28"/>
          <w:lang w:val="uk-UA"/>
        </w:rPr>
        <w:t>932</w:t>
      </w:r>
      <w:r w:rsidRPr="0086537C">
        <w:rPr>
          <w:sz w:val="28"/>
          <w:szCs w:val="28"/>
          <w:lang w:val="uk-UA"/>
        </w:rPr>
        <w:t xml:space="preserve"> «</w:t>
      </w:r>
      <w:r w:rsidRPr="00AE7BAA">
        <w:rPr>
          <w:sz w:val="28"/>
          <w:szCs w:val="28"/>
          <w:lang w:val="uk-UA"/>
        </w:rPr>
        <w:t>Про встановлення єдиного податку для фізичних</w:t>
      </w:r>
      <w:r w:rsidR="00160965">
        <w:rPr>
          <w:sz w:val="28"/>
          <w:szCs w:val="28"/>
          <w:lang w:val="uk-UA"/>
        </w:rPr>
        <w:t xml:space="preserve"> </w:t>
      </w:r>
      <w:r w:rsidRPr="00AE7BAA">
        <w:rPr>
          <w:sz w:val="28"/>
          <w:szCs w:val="28"/>
          <w:lang w:val="uk-UA"/>
        </w:rPr>
        <w:t xml:space="preserve">осіб підприємців на території </w:t>
      </w:r>
      <w:proofErr w:type="spellStart"/>
      <w:r w:rsidRPr="00AE7BAA">
        <w:rPr>
          <w:sz w:val="28"/>
          <w:szCs w:val="28"/>
          <w:lang w:val="uk-UA"/>
        </w:rPr>
        <w:t>Чортківської</w:t>
      </w:r>
      <w:proofErr w:type="spellEnd"/>
      <w:r w:rsidR="00160965">
        <w:rPr>
          <w:sz w:val="28"/>
          <w:szCs w:val="28"/>
          <w:lang w:val="uk-UA"/>
        </w:rPr>
        <w:t xml:space="preserve"> </w:t>
      </w:r>
      <w:r w:rsidRPr="00AE7BAA">
        <w:rPr>
          <w:sz w:val="28"/>
          <w:szCs w:val="28"/>
          <w:lang w:val="uk-UA"/>
        </w:rPr>
        <w:t>міської територіальної громади на 2021 рік</w:t>
      </w:r>
      <w:r>
        <w:rPr>
          <w:sz w:val="28"/>
          <w:szCs w:val="28"/>
          <w:lang w:val="uk-UA"/>
        </w:rPr>
        <w:t>»</w:t>
      </w:r>
      <w:r w:rsidR="00160965" w:rsidRPr="00160965">
        <w:rPr>
          <w:sz w:val="28"/>
          <w:szCs w:val="28"/>
          <w:lang w:val="uk-UA"/>
        </w:rPr>
        <w:t xml:space="preserve"> </w:t>
      </w:r>
      <w:r w:rsidR="00160965">
        <w:rPr>
          <w:sz w:val="28"/>
          <w:szCs w:val="28"/>
          <w:lang w:val="uk-UA"/>
        </w:rPr>
        <w:t>вважа</w:t>
      </w:r>
      <w:r w:rsidR="00160965" w:rsidRPr="0086537C">
        <w:rPr>
          <w:sz w:val="28"/>
          <w:szCs w:val="28"/>
          <w:lang w:val="uk-UA"/>
        </w:rPr>
        <w:t>ти таким, що втратило чинність</w:t>
      </w:r>
      <w:r w:rsidR="00160965">
        <w:rPr>
          <w:sz w:val="28"/>
          <w:szCs w:val="28"/>
          <w:lang w:val="uk-UA"/>
        </w:rPr>
        <w:t>,  з 01.01.2022 року.</w:t>
      </w:r>
    </w:p>
    <w:p w:rsidR="00160965" w:rsidRPr="0086537C" w:rsidRDefault="00160965" w:rsidP="00160965">
      <w:pPr>
        <w:ind w:firstLine="709"/>
        <w:jc w:val="both"/>
        <w:rPr>
          <w:sz w:val="28"/>
          <w:szCs w:val="28"/>
          <w:lang w:val="uk-UA"/>
        </w:rPr>
      </w:pPr>
    </w:p>
    <w:p w:rsidR="00324170" w:rsidRDefault="00324170" w:rsidP="00160965">
      <w:pPr>
        <w:ind w:firstLine="709"/>
        <w:jc w:val="both"/>
        <w:rPr>
          <w:sz w:val="28"/>
          <w:szCs w:val="28"/>
          <w:lang w:val="uk-UA"/>
        </w:rPr>
      </w:pPr>
      <w:r w:rsidRPr="0086537C">
        <w:rPr>
          <w:sz w:val="28"/>
          <w:szCs w:val="28"/>
          <w:lang w:val="uk-UA"/>
        </w:rPr>
        <w:t>4</w:t>
      </w:r>
      <w:r w:rsidRPr="0086537C">
        <w:rPr>
          <w:sz w:val="28"/>
          <w:szCs w:val="28"/>
        </w:rPr>
        <w:t xml:space="preserve">. </w:t>
      </w:r>
      <w:proofErr w:type="spellStart"/>
      <w:r w:rsidRPr="0086537C">
        <w:rPr>
          <w:sz w:val="28"/>
          <w:szCs w:val="28"/>
        </w:rPr>
        <w:t>Опри</w:t>
      </w:r>
      <w:proofErr w:type="spellEnd"/>
      <w:r w:rsidRPr="0086537C">
        <w:rPr>
          <w:sz w:val="28"/>
          <w:szCs w:val="28"/>
          <w:lang w:val="uk-UA"/>
        </w:rPr>
        <w:t>л</w:t>
      </w:r>
      <w:proofErr w:type="spellStart"/>
      <w:r w:rsidRPr="0086537C">
        <w:rPr>
          <w:sz w:val="28"/>
          <w:szCs w:val="28"/>
        </w:rPr>
        <w:t>юднити</w:t>
      </w:r>
      <w:proofErr w:type="spellEnd"/>
      <w:r w:rsidR="00160965">
        <w:rPr>
          <w:sz w:val="28"/>
          <w:szCs w:val="28"/>
          <w:lang w:val="uk-UA"/>
        </w:rPr>
        <w:t xml:space="preserve"> </w:t>
      </w:r>
      <w:proofErr w:type="spellStart"/>
      <w:r w:rsidRPr="0086537C">
        <w:rPr>
          <w:sz w:val="28"/>
          <w:szCs w:val="28"/>
        </w:rPr>
        <w:t>дане</w:t>
      </w:r>
      <w:proofErr w:type="spellEnd"/>
      <w:r w:rsidR="00160965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6537C">
        <w:rPr>
          <w:sz w:val="28"/>
          <w:szCs w:val="28"/>
        </w:rPr>
        <w:t>р</w:t>
      </w:r>
      <w:proofErr w:type="gramEnd"/>
      <w:r w:rsidRPr="0086537C">
        <w:rPr>
          <w:sz w:val="28"/>
          <w:szCs w:val="28"/>
        </w:rPr>
        <w:t>ішення</w:t>
      </w:r>
      <w:proofErr w:type="spellEnd"/>
      <w:r w:rsidRPr="0086537C">
        <w:rPr>
          <w:sz w:val="28"/>
          <w:szCs w:val="28"/>
        </w:rPr>
        <w:t xml:space="preserve">  на</w:t>
      </w:r>
      <w:r w:rsidR="00160965">
        <w:rPr>
          <w:sz w:val="28"/>
          <w:szCs w:val="28"/>
          <w:lang w:val="uk-UA"/>
        </w:rPr>
        <w:t xml:space="preserve"> </w:t>
      </w:r>
      <w:proofErr w:type="spellStart"/>
      <w:r w:rsidRPr="0086537C">
        <w:rPr>
          <w:sz w:val="28"/>
          <w:szCs w:val="28"/>
        </w:rPr>
        <w:t>офіційному</w:t>
      </w:r>
      <w:proofErr w:type="spellEnd"/>
      <w:r w:rsidR="00160965">
        <w:rPr>
          <w:sz w:val="28"/>
          <w:szCs w:val="28"/>
          <w:lang w:val="uk-UA"/>
        </w:rPr>
        <w:t xml:space="preserve"> </w:t>
      </w:r>
      <w:proofErr w:type="spellStart"/>
      <w:r w:rsidRPr="0086537C">
        <w:rPr>
          <w:sz w:val="28"/>
          <w:szCs w:val="28"/>
        </w:rPr>
        <w:t>сайті</w:t>
      </w:r>
      <w:proofErr w:type="spellEnd"/>
      <w:r w:rsidR="00160965">
        <w:rPr>
          <w:sz w:val="28"/>
          <w:szCs w:val="28"/>
          <w:lang w:val="uk-UA"/>
        </w:rPr>
        <w:t xml:space="preserve"> </w:t>
      </w:r>
      <w:proofErr w:type="spellStart"/>
      <w:r w:rsidRPr="0086537C">
        <w:rPr>
          <w:sz w:val="28"/>
          <w:szCs w:val="28"/>
        </w:rPr>
        <w:t>міської</w:t>
      </w:r>
      <w:proofErr w:type="spellEnd"/>
      <w:r w:rsidRPr="0086537C">
        <w:rPr>
          <w:sz w:val="28"/>
          <w:szCs w:val="28"/>
        </w:rPr>
        <w:t xml:space="preserve"> ради</w:t>
      </w:r>
      <w:r w:rsidRPr="0086537C">
        <w:rPr>
          <w:sz w:val="28"/>
          <w:szCs w:val="28"/>
          <w:lang w:val="uk-UA"/>
        </w:rPr>
        <w:t>.</w:t>
      </w:r>
    </w:p>
    <w:p w:rsidR="00160965" w:rsidRPr="00CF693D" w:rsidRDefault="00160965" w:rsidP="00160965">
      <w:pPr>
        <w:ind w:firstLine="709"/>
        <w:jc w:val="both"/>
        <w:rPr>
          <w:sz w:val="28"/>
          <w:szCs w:val="28"/>
          <w:lang w:val="uk-UA"/>
        </w:rPr>
      </w:pPr>
    </w:p>
    <w:p w:rsidR="00324170" w:rsidRDefault="00324170" w:rsidP="00160965">
      <w:pPr>
        <w:ind w:firstLine="709"/>
        <w:jc w:val="both"/>
        <w:rPr>
          <w:sz w:val="28"/>
          <w:szCs w:val="28"/>
          <w:lang w:val="uk-UA"/>
        </w:rPr>
      </w:pPr>
      <w:r w:rsidRPr="00CF693D">
        <w:rPr>
          <w:sz w:val="28"/>
          <w:szCs w:val="28"/>
          <w:lang w:val="uk-UA"/>
        </w:rPr>
        <w:t>5.</w:t>
      </w:r>
      <w:r w:rsidR="00160965">
        <w:rPr>
          <w:sz w:val="28"/>
          <w:szCs w:val="28"/>
          <w:lang w:val="uk-UA"/>
        </w:rPr>
        <w:t xml:space="preserve"> </w:t>
      </w:r>
      <w:r w:rsidRPr="00CF693D">
        <w:rPr>
          <w:sz w:val="28"/>
          <w:szCs w:val="28"/>
          <w:lang w:val="uk-UA"/>
        </w:rPr>
        <w:t xml:space="preserve">Копію рішення </w:t>
      </w:r>
      <w:r w:rsidRPr="00A05BD8">
        <w:rPr>
          <w:sz w:val="28"/>
          <w:szCs w:val="28"/>
          <w:lang w:val="uk-UA"/>
        </w:rPr>
        <w:t xml:space="preserve">направити в </w:t>
      </w:r>
      <w:proofErr w:type="spellStart"/>
      <w:r w:rsidRPr="00A05BD8">
        <w:rPr>
          <w:bCs/>
          <w:sz w:val="28"/>
          <w:szCs w:val="28"/>
          <w:lang w:val="uk-UA"/>
        </w:rPr>
        <w:t>Чортківська</w:t>
      </w:r>
      <w:proofErr w:type="spellEnd"/>
      <w:r w:rsidRPr="00A05BD8">
        <w:rPr>
          <w:bCs/>
          <w:sz w:val="28"/>
          <w:szCs w:val="28"/>
          <w:lang w:val="uk-UA"/>
        </w:rPr>
        <w:t xml:space="preserve"> ОДПІ ГУ ДФС у Тернопільській області</w:t>
      </w:r>
      <w:r w:rsidRPr="00A05BD8">
        <w:rPr>
          <w:sz w:val="28"/>
          <w:szCs w:val="28"/>
          <w:lang w:val="uk-UA"/>
        </w:rPr>
        <w:t>, відділ економічного розвитку</w:t>
      </w:r>
      <w:r>
        <w:rPr>
          <w:sz w:val="28"/>
          <w:szCs w:val="28"/>
          <w:lang w:val="uk-UA"/>
        </w:rPr>
        <w:t xml:space="preserve"> та комунального майна</w:t>
      </w:r>
      <w:r w:rsidRPr="00A05BD8">
        <w:rPr>
          <w:sz w:val="28"/>
          <w:szCs w:val="28"/>
          <w:lang w:val="uk-UA"/>
        </w:rPr>
        <w:t xml:space="preserve"> та фінансове управління</w:t>
      </w:r>
      <w:r w:rsidRPr="00CF693D">
        <w:rPr>
          <w:sz w:val="28"/>
          <w:szCs w:val="28"/>
          <w:lang w:val="uk-UA"/>
        </w:rPr>
        <w:t xml:space="preserve"> міської ради. </w:t>
      </w:r>
    </w:p>
    <w:p w:rsidR="00160965" w:rsidRPr="00CF693D" w:rsidRDefault="00160965" w:rsidP="00160965">
      <w:pPr>
        <w:ind w:firstLine="709"/>
        <w:jc w:val="both"/>
        <w:rPr>
          <w:sz w:val="28"/>
          <w:szCs w:val="28"/>
          <w:lang w:val="uk-UA"/>
        </w:rPr>
      </w:pPr>
    </w:p>
    <w:p w:rsidR="00324170" w:rsidRDefault="00324170" w:rsidP="00160965">
      <w:pPr>
        <w:ind w:firstLine="709"/>
        <w:jc w:val="both"/>
        <w:rPr>
          <w:rStyle w:val="a4"/>
          <w:sz w:val="28"/>
          <w:szCs w:val="28"/>
          <w:lang w:val="uk-UA"/>
        </w:rPr>
      </w:pPr>
      <w:r w:rsidRPr="00CF693D">
        <w:rPr>
          <w:sz w:val="28"/>
          <w:szCs w:val="28"/>
          <w:lang w:val="uk-UA"/>
        </w:rPr>
        <w:lastRenderedPageBreak/>
        <w:t xml:space="preserve">6. </w:t>
      </w:r>
      <w:r w:rsidRPr="00CF693D">
        <w:rPr>
          <w:rFonts w:eastAsia="MS Mincho"/>
          <w:sz w:val="28"/>
          <w:szCs w:val="28"/>
          <w:shd w:val="clear" w:color="auto" w:fill="FFFFFF"/>
          <w:lang w:val="uk-UA"/>
        </w:rPr>
        <w:t xml:space="preserve">Контроль за  виконанням рішення покласти на заступника міського голови з питань діяльності виконавчих органів міської ради та постійну комісію міської ради </w:t>
      </w:r>
      <w:r w:rsidRPr="00A624C7">
        <w:rPr>
          <w:rFonts w:eastAsia="MS Mincho"/>
          <w:bCs/>
          <w:sz w:val="28"/>
          <w:szCs w:val="28"/>
          <w:shd w:val="clear" w:color="auto" w:fill="FFFFFF"/>
          <w:lang w:val="uk-UA"/>
        </w:rPr>
        <w:t>з питань бюджету та економічного розвитку</w:t>
      </w:r>
      <w:r w:rsidRPr="00CF693D">
        <w:rPr>
          <w:rStyle w:val="a4"/>
          <w:b w:val="0"/>
          <w:sz w:val="28"/>
          <w:szCs w:val="28"/>
          <w:lang w:val="uk-UA"/>
        </w:rPr>
        <w:t>.</w:t>
      </w:r>
    </w:p>
    <w:p w:rsidR="00324170" w:rsidRDefault="00324170" w:rsidP="00324170">
      <w:pPr>
        <w:rPr>
          <w:b/>
          <w:bCs/>
          <w:sz w:val="28"/>
          <w:szCs w:val="28"/>
          <w:lang w:val="uk-UA"/>
        </w:rPr>
      </w:pPr>
    </w:p>
    <w:p w:rsidR="00160965" w:rsidRDefault="00160965" w:rsidP="00324170">
      <w:pPr>
        <w:rPr>
          <w:b/>
          <w:bCs/>
          <w:sz w:val="28"/>
          <w:szCs w:val="28"/>
          <w:lang w:val="uk-UA"/>
        </w:rPr>
      </w:pPr>
    </w:p>
    <w:p w:rsidR="007B3F2D" w:rsidRDefault="00324170" w:rsidP="00324170">
      <w:r w:rsidRPr="001E6303">
        <w:rPr>
          <w:b/>
          <w:bCs/>
          <w:sz w:val="28"/>
          <w:szCs w:val="28"/>
          <w:lang w:val="uk-UA"/>
        </w:rPr>
        <w:t xml:space="preserve">Міський голова </w:t>
      </w:r>
      <w:r w:rsidRPr="007E2375">
        <w:rPr>
          <w:b/>
          <w:bCs/>
          <w:sz w:val="28"/>
          <w:szCs w:val="28"/>
          <w:lang w:val="uk-UA"/>
        </w:rPr>
        <w:t xml:space="preserve">     </w:t>
      </w:r>
      <w:r w:rsidR="00160965"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 w:rsidRPr="007E2375">
        <w:rPr>
          <w:b/>
          <w:bCs/>
          <w:sz w:val="28"/>
          <w:szCs w:val="28"/>
          <w:lang w:val="uk-UA"/>
        </w:rPr>
        <w:t>Володимир ШМАТЬКО</w:t>
      </w:r>
    </w:p>
    <w:sectPr w:rsidR="007B3F2D" w:rsidSect="001609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4170"/>
    <w:rsid w:val="00160965"/>
    <w:rsid w:val="001E63E7"/>
    <w:rsid w:val="00324170"/>
    <w:rsid w:val="007B3F2D"/>
    <w:rsid w:val="00F5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3241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417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rsid w:val="00324170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32417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qFormat/>
    <w:rsid w:val="00324170"/>
    <w:rPr>
      <w:b/>
      <w:bCs/>
    </w:rPr>
  </w:style>
  <w:style w:type="paragraph" w:customStyle="1" w:styleId="FR1">
    <w:name w:val="FR1"/>
    <w:rsid w:val="00324170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2021-06-22T10:57:00Z</dcterms:created>
  <dcterms:modified xsi:type="dcterms:W3CDTF">2021-06-25T11:55:00Z</dcterms:modified>
</cp:coreProperties>
</file>