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1"/>
        <w:rPr>
          <w:sz w:val="20"/>
        </w:rPr>
      </w:pPr>
      <w:r>
        <w:rPr>
          <w:sz w:val="20"/>
        </w:rPr>
        <w:drawing>
          <wp:inline distT="0" distB="0" distL="0" distR="0">
            <wp:extent cx="574235" cy="79524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35" cy="79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9"/>
        <w:ind w:left="4199" w:right="4181"/>
        <w:jc w:val="center"/>
      </w:pPr>
      <w:r>
        <w:rPr/>
        <w:t>УКРАЇНА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254" w:lineRule="auto" w:before="0"/>
        <w:ind w:left="1347" w:right="1355" w:firstLine="1656"/>
        <w:jc w:val="left"/>
        <w:rPr>
          <w:b/>
          <w:sz w:val="28"/>
        </w:rPr>
      </w:pPr>
      <w:r>
        <w:rPr>
          <w:b/>
          <w:sz w:val="28"/>
        </w:rPr>
        <w:t>ЧОРТКІВСЬКА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МІСЬКА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ТРИДЦЯТЬ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СЬОМА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СЕСІЯ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СЬОМОГО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СКЛИКАННЯ</w:t>
      </w:r>
    </w:p>
    <w:p>
      <w:pPr>
        <w:pStyle w:val="BodyText"/>
        <w:rPr>
          <w:b/>
          <w:sz w:val="26"/>
        </w:rPr>
      </w:pPr>
    </w:p>
    <w:p>
      <w:pPr>
        <w:pStyle w:val="Heading1"/>
        <w:ind w:left="4199" w:right="4207"/>
        <w:jc w:val="center"/>
      </w:pPr>
      <w:r>
        <w:rPr/>
        <w:t>РІШЕННЯ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tabs>
          <w:tab w:pos="7013" w:val="left" w:leader="none"/>
        </w:tabs>
        <w:spacing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квітня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1050</w:t>
      </w:r>
    </w:p>
    <w:p>
      <w:pPr>
        <w:pStyle w:val="Heading1"/>
        <w:spacing w:before="2"/>
      </w:pPr>
      <w:r>
        <w:rPr/>
        <w:t>м.</w:t>
      </w:r>
      <w:r>
        <w:rPr>
          <w:spacing w:val="-3"/>
        </w:rPr>
        <w:t> </w:t>
      </w:r>
      <w:r>
        <w:rPr/>
        <w:t>Чортків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01" w:right="115" w:firstLine="0"/>
        <w:jc w:val="both"/>
        <w:rPr>
          <w:b/>
          <w:sz w:val="28"/>
        </w:rPr>
      </w:pPr>
      <w:r>
        <w:rPr>
          <w:b/>
          <w:sz w:val="28"/>
        </w:rPr>
        <w:t>Про надання дозволу Чортківській міській раді на розроблення детального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плану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території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(зміна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цільового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призначення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земельної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ділянки)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будівництва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обслуговування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багатоквартирного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житлового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будинку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об’єктами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торгово-розважальної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ринкової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інфраструктури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вул.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Тараса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Шевченка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Чорткові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1" w:firstLine="708"/>
      </w:pPr>
      <w:r>
        <w:rPr/>
        <w:t>Розглянувши</w:t>
      </w:r>
      <w:r>
        <w:rPr>
          <w:spacing w:val="13"/>
        </w:rPr>
        <w:t> </w:t>
      </w:r>
      <w:r>
        <w:rPr/>
        <w:t>заяву</w:t>
      </w:r>
      <w:r>
        <w:rPr>
          <w:spacing w:val="9"/>
        </w:rPr>
        <w:t> </w:t>
      </w:r>
      <w:r>
        <w:rPr/>
        <w:t>Ткачука</w:t>
      </w:r>
      <w:r>
        <w:rPr>
          <w:spacing w:val="12"/>
        </w:rPr>
        <w:t> </w:t>
      </w:r>
      <w:r>
        <w:rPr/>
        <w:t>П.І.,</w:t>
      </w:r>
      <w:r>
        <w:rPr>
          <w:spacing w:val="3"/>
        </w:rPr>
        <w:t> </w:t>
      </w:r>
      <w:r>
        <w:rPr/>
        <w:t>відповідно</w:t>
      </w:r>
      <w:r>
        <w:rPr>
          <w:spacing w:val="12"/>
        </w:rPr>
        <w:t> </w:t>
      </w:r>
      <w:r>
        <w:rPr/>
        <w:t>до</w:t>
      </w:r>
      <w:r>
        <w:rPr>
          <w:spacing w:val="13"/>
        </w:rPr>
        <w:t> </w:t>
      </w:r>
      <w:r>
        <w:rPr/>
        <w:t>ст.</w:t>
      </w:r>
      <w:r>
        <w:rPr>
          <w:spacing w:val="10"/>
        </w:rPr>
        <w:t> </w:t>
      </w:r>
      <w:r>
        <w:rPr/>
        <w:t>8,</w:t>
      </w:r>
      <w:r>
        <w:rPr>
          <w:spacing w:val="9"/>
        </w:rPr>
        <w:t> </w:t>
      </w:r>
      <w:r>
        <w:rPr/>
        <w:t>10,</w:t>
      </w:r>
      <w:r>
        <w:rPr>
          <w:spacing w:val="10"/>
        </w:rPr>
        <w:t> </w:t>
      </w:r>
      <w:r>
        <w:rPr/>
        <w:t>16,</w:t>
      </w:r>
      <w:r>
        <w:rPr>
          <w:spacing w:val="10"/>
        </w:rPr>
        <w:t> </w:t>
      </w:r>
      <w:r>
        <w:rPr/>
        <w:t>19,</w:t>
      </w:r>
      <w:r>
        <w:rPr>
          <w:spacing w:val="11"/>
        </w:rPr>
        <w:t> </w:t>
      </w:r>
      <w:r>
        <w:rPr/>
        <w:t>24</w:t>
      </w:r>
      <w:r>
        <w:rPr>
          <w:spacing w:val="11"/>
        </w:rPr>
        <w:t> </w:t>
      </w:r>
      <w:r>
        <w:rPr/>
        <w:t>Закону</w:t>
      </w:r>
      <w:r>
        <w:rPr>
          <w:spacing w:val="-67"/>
        </w:rPr>
        <w:t> </w:t>
      </w:r>
      <w:r>
        <w:rPr/>
        <w:t>України</w:t>
      </w:r>
      <w:r>
        <w:rPr>
          <w:spacing w:val="62"/>
        </w:rPr>
        <w:t> </w:t>
      </w:r>
      <w:r>
        <w:rPr/>
        <w:t>«Про</w:t>
      </w:r>
      <w:r>
        <w:rPr>
          <w:spacing w:val="63"/>
        </w:rPr>
        <w:t> </w:t>
      </w:r>
      <w:r>
        <w:rPr/>
        <w:t>регулювання</w:t>
      </w:r>
      <w:r>
        <w:rPr>
          <w:spacing w:val="62"/>
        </w:rPr>
        <w:t> </w:t>
      </w:r>
      <w:r>
        <w:rPr/>
        <w:t>містобудівної</w:t>
      </w:r>
      <w:r>
        <w:rPr>
          <w:spacing w:val="62"/>
        </w:rPr>
        <w:t> </w:t>
      </w:r>
      <w:r>
        <w:rPr/>
        <w:t>діяльності»,</w:t>
      </w:r>
      <w:r>
        <w:rPr>
          <w:spacing w:val="61"/>
        </w:rPr>
        <w:t> </w:t>
      </w:r>
      <w:r>
        <w:rPr/>
        <w:t>ст.</w:t>
      </w:r>
      <w:r>
        <w:rPr>
          <w:spacing w:val="-13"/>
        </w:rPr>
        <w:t> </w:t>
      </w:r>
      <w:r>
        <w:rPr/>
        <w:t>12</w:t>
      </w:r>
      <w:r>
        <w:rPr>
          <w:spacing w:val="62"/>
        </w:rPr>
        <w:t> </w:t>
      </w:r>
      <w:r>
        <w:rPr/>
        <w:t>Закону</w:t>
      </w:r>
      <w:r>
        <w:rPr>
          <w:spacing w:val="58"/>
        </w:rPr>
        <w:t> </w:t>
      </w:r>
      <w:r>
        <w:rPr/>
        <w:t>України</w:t>
      </w:r>
    </w:p>
    <w:p>
      <w:pPr>
        <w:pStyle w:val="BodyText"/>
        <w:ind w:left="101" w:right="116"/>
        <w:jc w:val="both"/>
      </w:pPr>
      <w:r>
        <w:rPr/>
        <w:t>«Про основи містобудування», керуючись п. 42 ч.1 ст. 26 Закону України «Про</w:t>
      </w:r>
      <w:r>
        <w:rPr>
          <w:spacing w:val="1"/>
        </w:rPr>
        <w:t> </w:t>
      </w:r>
      <w:r>
        <w:rPr/>
        <w:t>місцеве</w:t>
      </w:r>
      <w:r>
        <w:rPr>
          <w:spacing w:val="-2"/>
        </w:rPr>
        <w:t> </w:t>
      </w:r>
      <w:r>
        <w:rPr/>
        <w:t>самоврядування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Україні»,</w:t>
      </w:r>
      <w:r>
        <w:rPr>
          <w:spacing w:val="-2"/>
        </w:rPr>
        <w:t> </w:t>
      </w:r>
      <w:r>
        <w:rPr/>
        <w:t>міська</w:t>
      </w:r>
      <w:r>
        <w:rPr>
          <w:spacing w:val="-2"/>
        </w:rPr>
        <w:t> </w:t>
      </w:r>
      <w:r>
        <w:rPr/>
        <w:t>рада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jc w:val="both"/>
      </w:pPr>
      <w:r>
        <w:rPr/>
        <w:t>ВИРІШИЛА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Надати</w:t>
      </w:r>
      <w:r>
        <w:rPr>
          <w:spacing w:val="1"/>
          <w:sz w:val="28"/>
        </w:rPr>
        <w:t> </w:t>
      </w:r>
      <w:r>
        <w:rPr>
          <w:sz w:val="28"/>
        </w:rPr>
        <w:t>дозвіл</w:t>
      </w:r>
      <w:r>
        <w:rPr>
          <w:spacing w:val="1"/>
          <w:sz w:val="28"/>
        </w:rPr>
        <w:t> </w:t>
      </w:r>
      <w:r>
        <w:rPr>
          <w:sz w:val="28"/>
        </w:rPr>
        <w:t>Чортківській</w:t>
      </w:r>
      <w:r>
        <w:rPr>
          <w:spacing w:val="1"/>
          <w:sz w:val="28"/>
        </w:rPr>
        <w:t> </w:t>
      </w:r>
      <w:r>
        <w:rPr>
          <w:sz w:val="28"/>
        </w:rPr>
        <w:t>міській</w:t>
      </w:r>
      <w:r>
        <w:rPr>
          <w:spacing w:val="1"/>
          <w:sz w:val="28"/>
        </w:rPr>
        <w:t> </w:t>
      </w:r>
      <w:r>
        <w:rPr>
          <w:sz w:val="28"/>
        </w:rPr>
        <w:t>раді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розроблення</w:t>
      </w:r>
      <w:r>
        <w:rPr>
          <w:spacing w:val="1"/>
          <w:sz w:val="28"/>
        </w:rPr>
        <w:t> </w:t>
      </w:r>
      <w:r>
        <w:rPr>
          <w:sz w:val="28"/>
        </w:rPr>
        <w:t>детального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території</w:t>
      </w:r>
      <w:r>
        <w:rPr>
          <w:spacing w:val="1"/>
          <w:sz w:val="28"/>
        </w:rPr>
        <w:t> </w:t>
      </w:r>
      <w:r>
        <w:rPr>
          <w:sz w:val="28"/>
        </w:rPr>
        <w:t>(зміна</w:t>
      </w:r>
      <w:r>
        <w:rPr>
          <w:spacing w:val="1"/>
          <w:sz w:val="28"/>
        </w:rPr>
        <w:t> </w:t>
      </w:r>
      <w:r>
        <w:rPr>
          <w:sz w:val="28"/>
        </w:rPr>
        <w:t>цільового</w:t>
      </w:r>
      <w:r>
        <w:rPr>
          <w:spacing w:val="1"/>
          <w:sz w:val="28"/>
        </w:rPr>
        <w:t> </w:t>
      </w:r>
      <w:r>
        <w:rPr>
          <w:sz w:val="28"/>
        </w:rPr>
        <w:t>призначення</w:t>
      </w:r>
      <w:r>
        <w:rPr>
          <w:spacing w:val="1"/>
          <w:sz w:val="28"/>
        </w:rPr>
        <w:t> </w:t>
      </w:r>
      <w:r>
        <w:rPr>
          <w:sz w:val="28"/>
        </w:rPr>
        <w:t>земельної</w:t>
      </w:r>
      <w:r>
        <w:rPr>
          <w:spacing w:val="1"/>
          <w:sz w:val="28"/>
        </w:rPr>
        <w:t> </w:t>
      </w:r>
      <w:r>
        <w:rPr>
          <w:sz w:val="28"/>
        </w:rPr>
        <w:t>ділянки)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будівництва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багатоквартирного</w:t>
      </w:r>
      <w:r>
        <w:rPr>
          <w:spacing w:val="1"/>
          <w:sz w:val="28"/>
        </w:rPr>
        <w:t> </w:t>
      </w:r>
      <w:r>
        <w:rPr>
          <w:sz w:val="28"/>
        </w:rPr>
        <w:t>житлового</w:t>
      </w:r>
      <w:r>
        <w:rPr>
          <w:spacing w:val="1"/>
          <w:sz w:val="28"/>
        </w:rPr>
        <w:t> </w:t>
      </w:r>
      <w:r>
        <w:rPr>
          <w:sz w:val="28"/>
        </w:rPr>
        <w:t>будинку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об’єктами</w:t>
      </w:r>
      <w:r>
        <w:rPr>
          <w:spacing w:val="1"/>
          <w:sz w:val="28"/>
        </w:rPr>
        <w:t> </w:t>
      </w:r>
      <w:r>
        <w:rPr>
          <w:sz w:val="28"/>
        </w:rPr>
        <w:t>торгово-розважальної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ринкової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вул.</w:t>
      </w:r>
      <w:r>
        <w:rPr>
          <w:spacing w:val="1"/>
          <w:sz w:val="28"/>
        </w:rPr>
        <w:t> </w:t>
      </w:r>
      <w:r>
        <w:rPr>
          <w:sz w:val="28"/>
        </w:rPr>
        <w:t>Тараса</w:t>
      </w:r>
      <w:r>
        <w:rPr>
          <w:spacing w:val="-67"/>
          <w:sz w:val="28"/>
        </w:rPr>
        <w:t> </w:t>
      </w:r>
      <w:r>
        <w:rPr>
          <w:sz w:val="28"/>
        </w:rPr>
        <w:t>Шевченка в м. Чорткові, відповідно до державних будівельних та інших норм,</w:t>
      </w:r>
      <w:r>
        <w:rPr>
          <w:spacing w:val="1"/>
          <w:sz w:val="28"/>
        </w:rPr>
        <w:t> </w:t>
      </w:r>
      <w:r>
        <w:rPr>
          <w:sz w:val="28"/>
        </w:rPr>
        <w:t>стандартів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правил,</w:t>
      </w:r>
      <w:r>
        <w:rPr>
          <w:spacing w:val="-4"/>
          <w:sz w:val="28"/>
        </w:rPr>
        <w:t> </w:t>
      </w:r>
      <w:r>
        <w:rPr>
          <w:sz w:val="28"/>
        </w:rPr>
        <w:t>генерального</w:t>
      </w:r>
      <w:r>
        <w:rPr>
          <w:spacing w:val="-1"/>
          <w:sz w:val="28"/>
        </w:rPr>
        <w:t> </w:t>
      </w:r>
      <w:r>
        <w:rPr>
          <w:sz w:val="28"/>
        </w:rPr>
        <w:t>плану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Чорткова.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22" w:lineRule="exact" w:before="0" w:after="0"/>
        <w:ind w:left="1022" w:right="0" w:hanging="214"/>
        <w:jc w:val="left"/>
        <w:rPr>
          <w:sz w:val="28"/>
        </w:rPr>
      </w:pPr>
      <w:r>
        <w:rPr>
          <w:sz w:val="28"/>
        </w:rPr>
        <w:t>Визначити: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  <w:tab w:pos="8292" w:val="left" w:leader="none"/>
        </w:tabs>
        <w:spacing w:line="240" w:lineRule="auto" w:before="0" w:after="0"/>
        <w:ind w:left="101" w:right="116" w:firstLine="708"/>
        <w:jc w:val="left"/>
        <w:rPr>
          <w:sz w:val="28"/>
        </w:rPr>
      </w:pPr>
      <w:r>
        <w:rPr>
          <w:sz w:val="28"/>
        </w:rPr>
        <w:t>Замовником</w:t>
      </w:r>
      <w:r>
        <w:rPr>
          <w:spacing w:val="118"/>
          <w:sz w:val="28"/>
        </w:rPr>
        <w:t> </w:t>
      </w:r>
      <w:r>
        <w:rPr>
          <w:sz w:val="28"/>
        </w:rPr>
        <w:t>розроблення</w:t>
      </w:r>
      <w:r>
        <w:rPr>
          <w:spacing w:val="119"/>
          <w:sz w:val="28"/>
        </w:rPr>
        <w:t> </w:t>
      </w:r>
      <w:r>
        <w:rPr>
          <w:sz w:val="28"/>
        </w:rPr>
        <w:t>детального</w:t>
      </w:r>
      <w:r>
        <w:rPr>
          <w:spacing w:val="120"/>
          <w:sz w:val="28"/>
        </w:rPr>
        <w:t> </w:t>
      </w:r>
      <w:r>
        <w:rPr>
          <w:sz w:val="28"/>
        </w:rPr>
        <w:t>плану</w:t>
      </w:r>
      <w:r>
        <w:rPr>
          <w:spacing w:val="118"/>
          <w:sz w:val="28"/>
        </w:rPr>
        <w:t> </w:t>
      </w:r>
      <w:r>
        <w:rPr>
          <w:sz w:val="28"/>
        </w:rPr>
        <w:t>території</w:t>
        <w:tab/>
      </w:r>
      <w:r>
        <w:rPr>
          <w:spacing w:val="-2"/>
          <w:sz w:val="28"/>
        </w:rPr>
        <w:t>Чортківську</w:t>
      </w:r>
      <w:r>
        <w:rPr>
          <w:spacing w:val="-67"/>
          <w:sz w:val="28"/>
        </w:rPr>
        <w:t> </w:t>
      </w:r>
      <w:r>
        <w:rPr>
          <w:sz w:val="28"/>
        </w:rPr>
        <w:t>міську</w:t>
      </w:r>
      <w:r>
        <w:rPr>
          <w:spacing w:val="-6"/>
          <w:sz w:val="28"/>
        </w:rPr>
        <w:t> </w:t>
      </w:r>
      <w:r>
        <w:rPr>
          <w:sz w:val="28"/>
        </w:rPr>
        <w:t>раду.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01" w:right="116" w:firstLine="708"/>
        <w:jc w:val="left"/>
        <w:rPr>
          <w:sz w:val="28"/>
        </w:rPr>
      </w:pPr>
      <w:r>
        <w:rPr>
          <w:sz w:val="28"/>
        </w:rPr>
        <w:t>Відповідальними</w:t>
      </w:r>
      <w:r>
        <w:rPr>
          <w:spacing w:val="59"/>
          <w:sz w:val="28"/>
        </w:rPr>
        <w:t> </w:t>
      </w:r>
      <w:r>
        <w:rPr>
          <w:sz w:val="28"/>
        </w:rPr>
        <w:t>за</w:t>
      </w:r>
      <w:r>
        <w:rPr>
          <w:spacing w:val="57"/>
          <w:sz w:val="28"/>
        </w:rPr>
        <w:t> </w:t>
      </w:r>
      <w:r>
        <w:rPr>
          <w:sz w:val="28"/>
        </w:rPr>
        <w:t>розроблення</w:t>
      </w:r>
      <w:r>
        <w:rPr>
          <w:spacing w:val="60"/>
          <w:sz w:val="28"/>
        </w:rPr>
        <w:t> </w:t>
      </w:r>
      <w:r>
        <w:rPr>
          <w:sz w:val="28"/>
        </w:rPr>
        <w:t>та</w:t>
      </w:r>
      <w:r>
        <w:rPr>
          <w:spacing w:val="59"/>
          <w:sz w:val="28"/>
        </w:rPr>
        <w:t> </w:t>
      </w:r>
      <w:r>
        <w:rPr>
          <w:sz w:val="28"/>
        </w:rPr>
        <w:t>фінансування</w:t>
      </w:r>
      <w:r>
        <w:rPr>
          <w:spacing w:val="60"/>
          <w:sz w:val="28"/>
        </w:rPr>
        <w:t> </w:t>
      </w:r>
      <w:r>
        <w:rPr>
          <w:sz w:val="28"/>
        </w:rPr>
        <w:t>детального</w:t>
      </w:r>
      <w:r>
        <w:rPr>
          <w:spacing w:val="58"/>
          <w:sz w:val="28"/>
        </w:rPr>
        <w:t> </w:t>
      </w:r>
      <w:r>
        <w:rPr>
          <w:sz w:val="28"/>
        </w:rPr>
        <w:t>плану</w:t>
      </w:r>
      <w:r>
        <w:rPr>
          <w:spacing w:val="-67"/>
          <w:sz w:val="28"/>
        </w:rPr>
        <w:t> </w:t>
      </w:r>
      <w:r>
        <w:rPr>
          <w:sz w:val="28"/>
        </w:rPr>
        <w:t>території</w:t>
      </w:r>
      <w:r>
        <w:rPr>
          <w:spacing w:val="-3"/>
          <w:sz w:val="28"/>
        </w:rPr>
        <w:t> </w:t>
      </w:r>
      <w:r>
        <w:rPr>
          <w:sz w:val="28"/>
        </w:rPr>
        <w:t>осіб зацікавлених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отриманні</w:t>
      </w:r>
      <w:r>
        <w:rPr>
          <w:spacing w:val="-3"/>
          <w:sz w:val="28"/>
        </w:rPr>
        <w:t> </w:t>
      </w:r>
      <w:r>
        <w:rPr>
          <w:sz w:val="28"/>
        </w:rPr>
        <w:t>земельних ділянок.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2" w:lineRule="auto" w:before="0" w:after="0"/>
        <w:ind w:left="101" w:right="120" w:firstLine="708"/>
        <w:jc w:val="left"/>
        <w:rPr>
          <w:sz w:val="28"/>
        </w:rPr>
      </w:pPr>
      <w:r>
        <w:rPr>
          <w:sz w:val="28"/>
        </w:rPr>
        <w:t>Копію</w:t>
      </w:r>
      <w:r>
        <w:rPr>
          <w:spacing w:val="34"/>
          <w:sz w:val="28"/>
        </w:rPr>
        <w:t> </w:t>
      </w:r>
      <w:r>
        <w:rPr>
          <w:sz w:val="28"/>
        </w:rPr>
        <w:t>рішення</w:t>
      </w:r>
      <w:r>
        <w:rPr>
          <w:spacing w:val="35"/>
          <w:sz w:val="28"/>
        </w:rPr>
        <w:t> </w:t>
      </w:r>
      <w:r>
        <w:rPr>
          <w:sz w:val="28"/>
        </w:rPr>
        <w:t>направити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відділ</w:t>
      </w:r>
      <w:r>
        <w:rPr>
          <w:spacing w:val="36"/>
          <w:sz w:val="28"/>
        </w:rPr>
        <w:t> </w:t>
      </w:r>
      <w:r>
        <w:rPr>
          <w:sz w:val="28"/>
        </w:rPr>
        <w:t>містобудування,</w:t>
      </w:r>
      <w:r>
        <w:rPr>
          <w:spacing w:val="36"/>
          <w:sz w:val="28"/>
        </w:rPr>
        <w:t> </w:t>
      </w:r>
      <w:r>
        <w:rPr>
          <w:sz w:val="28"/>
        </w:rPr>
        <w:t>архітектури</w:t>
      </w:r>
      <w:r>
        <w:rPr>
          <w:spacing w:val="38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капітального</w:t>
      </w:r>
      <w:r>
        <w:rPr>
          <w:spacing w:val="-3"/>
          <w:sz w:val="28"/>
        </w:rPr>
        <w:t> </w:t>
      </w:r>
      <w:r>
        <w:rPr>
          <w:sz w:val="28"/>
        </w:rPr>
        <w:t>будівництва</w:t>
      </w:r>
      <w:r>
        <w:rPr>
          <w:spacing w:val="-2"/>
          <w:sz w:val="28"/>
        </w:rPr>
        <w:t> </w:t>
      </w:r>
      <w:r>
        <w:rPr>
          <w:sz w:val="28"/>
        </w:rPr>
        <w:t>міської</w:t>
      </w:r>
      <w:r>
        <w:rPr>
          <w:spacing w:val="-1"/>
          <w:sz w:val="28"/>
        </w:rPr>
        <w:t> </w:t>
      </w:r>
      <w:r>
        <w:rPr>
          <w:sz w:val="28"/>
        </w:rPr>
        <w:t>ради.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7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виконанням</w:t>
      </w:r>
      <w:r>
        <w:rPr>
          <w:spacing w:val="-3"/>
          <w:sz w:val="28"/>
        </w:rPr>
        <w:t> </w:t>
      </w:r>
      <w:r>
        <w:rPr>
          <w:sz w:val="28"/>
        </w:rPr>
        <w:t>рішення</w:t>
      </w:r>
      <w:r>
        <w:rPr>
          <w:spacing w:val="-2"/>
          <w:sz w:val="28"/>
        </w:rPr>
        <w:t> </w:t>
      </w:r>
      <w:r>
        <w:rPr>
          <w:sz w:val="28"/>
        </w:rPr>
        <w:t>покласти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постійну</w:t>
      </w:r>
      <w:r>
        <w:rPr>
          <w:spacing w:val="-6"/>
          <w:sz w:val="28"/>
        </w:rPr>
        <w:t> </w:t>
      </w:r>
      <w:r>
        <w:rPr>
          <w:sz w:val="28"/>
        </w:rPr>
        <w:t>комісію</w:t>
      </w:r>
      <w:r>
        <w:rPr>
          <w:spacing w:val="-4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питань</w:t>
      </w:r>
      <w:r>
        <w:rPr>
          <w:spacing w:val="-67"/>
          <w:sz w:val="28"/>
        </w:rPr>
        <w:t> </w:t>
      </w:r>
      <w:r>
        <w:rPr>
          <w:sz w:val="28"/>
        </w:rPr>
        <w:t>містобудування,</w:t>
      </w:r>
      <w:r>
        <w:rPr>
          <w:spacing w:val="-9"/>
          <w:sz w:val="28"/>
        </w:rPr>
        <w:t> </w:t>
      </w:r>
      <w:r>
        <w:rPr>
          <w:sz w:val="28"/>
        </w:rPr>
        <w:t>земельних</w:t>
      </w:r>
      <w:r>
        <w:rPr>
          <w:spacing w:val="-7"/>
          <w:sz w:val="28"/>
        </w:rPr>
        <w:t> </w:t>
      </w:r>
      <w:r>
        <w:rPr>
          <w:sz w:val="28"/>
        </w:rPr>
        <w:t>відносин,</w:t>
      </w:r>
      <w:r>
        <w:rPr>
          <w:spacing w:val="-9"/>
          <w:sz w:val="28"/>
        </w:rPr>
        <w:t> </w:t>
      </w:r>
      <w:r>
        <w:rPr>
          <w:sz w:val="28"/>
        </w:rPr>
        <w:t>екології</w:t>
      </w:r>
      <w:r>
        <w:rPr>
          <w:spacing w:val="-7"/>
          <w:sz w:val="28"/>
        </w:rPr>
        <w:t> </w:t>
      </w:r>
      <w:r>
        <w:rPr>
          <w:sz w:val="28"/>
        </w:rPr>
        <w:t>та</w:t>
      </w:r>
      <w:r>
        <w:rPr>
          <w:spacing w:val="-9"/>
          <w:sz w:val="28"/>
        </w:rPr>
        <w:t> </w:t>
      </w:r>
      <w:r>
        <w:rPr>
          <w:sz w:val="28"/>
        </w:rPr>
        <w:t>сталого</w:t>
      </w:r>
      <w:r>
        <w:rPr>
          <w:spacing w:val="-7"/>
          <w:sz w:val="28"/>
        </w:rPr>
        <w:t> </w:t>
      </w:r>
      <w:r>
        <w:rPr>
          <w:sz w:val="28"/>
        </w:rPr>
        <w:t>розвитку</w:t>
      </w:r>
      <w:r>
        <w:rPr>
          <w:spacing w:val="-12"/>
          <w:sz w:val="28"/>
        </w:rPr>
        <w:t> </w:t>
      </w:r>
      <w:r>
        <w:rPr>
          <w:sz w:val="28"/>
        </w:rPr>
        <w:t>міської</w:t>
      </w:r>
      <w:r>
        <w:rPr>
          <w:spacing w:val="-9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tabs>
          <w:tab w:pos="6655" w:val="left" w:leader="none"/>
        </w:tabs>
        <w:jc w:val="both"/>
      </w:pPr>
      <w:r>
        <w:rPr/>
        <w:t>Міський</w:t>
      </w:r>
      <w:r>
        <w:rPr>
          <w:spacing w:val="-8"/>
        </w:rPr>
        <w:t> </w:t>
      </w:r>
      <w:r>
        <w:rPr/>
        <w:t>голова</w:t>
      </w:r>
      <w:r>
        <w:rPr>
          <w:b w:val="0"/>
        </w:rPr>
        <w:tab/>
      </w:r>
      <w:r>
        <w:rPr>
          <w:spacing w:val="-1"/>
        </w:rPr>
        <w:t>Володимир</w:t>
      </w:r>
      <w:r>
        <w:rPr>
          <w:spacing w:val="-16"/>
        </w:rPr>
        <w:t> </w:t>
      </w:r>
      <w:r>
        <w:rPr/>
        <w:t>ШМАТЬКО</w:t>
      </w:r>
    </w:p>
    <w:sectPr>
      <w:type w:val="continuous"/>
      <w:pgSz w:w="11900" w:h="16840"/>
      <w:pgMar w:top="118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2" w:hanging="42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8" w:hanging="42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4" w:hanging="42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0" w:hanging="42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6" w:hanging="42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32" w:hanging="42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8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6" w:firstLine="708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№1050</dc:title>
  <dcterms:created xsi:type="dcterms:W3CDTF">2021-01-21T21:54:09Z</dcterms:created>
  <dcterms:modified xsi:type="dcterms:W3CDTF">2021-01-21T21:54:09Z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