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74C" w:rsidRPr="00517BEC" w:rsidRDefault="00D63F0C" w:rsidP="001709E0">
      <w:pPr>
        <w:shd w:val="clear" w:color="auto" w:fill="FFFFFF"/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Аналіз регуляторного впливу </w:t>
      </w:r>
      <w:proofErr w:type="spellStart"/>
      <w:r>
        <w:rPr>
          <w:b/>
          <w:color w:val="000000" w:themeColor="text1"/>
          <w:sz w:val="28"/>
          <w:szCs w:val="28"/>
          <w:lang w:val="uk-UA"/>
        </w:rPr>
        <w:t>проє</w:t>
      </w:r>
      <w:r w:rsidR="000D674C" w:rsidRPr="00517BEC">
        <w:rPr>
          <w:b/>
          <w:color w:val="000000" w:themeColor="text1"/>
          <w:sz w:val="28"/>
          <w:szCs w:val="28"/>
          <w:lang w:val="uk-UA"/>
        </w:rPr>
        <w:t>кту</w:t>
      </w:r>
      <w:proofErr w:type="spellEnd"/>
      <w:r w:rsidR="000D674C" w:rsidRPr="00517BEC">
        <w:rPr>
          <w:b/>
          <w:color w:val="000000" w:themeColor="text1"/>
          <w:sz w:val="28"/>
          <w:szCs w:val="28"/>
          <w:lang w:val="uk-UA"/>
        </w:rPr>
        <w:t xml:space="preserve"> рішення </w:t>
      </w:r>
      <w:proofErr w:type="spellStart"/>
      <w:r w:rsidR="00845667" w:rsidRPr="00517BEC">
        <w:rPr>
          <w:b/>
          <w:color w:val="000000" w:themeColor="text1"/>
          <w:sz w:val="28"/>
          <w:szCs w:val="28"/>
          <w:lang w:val="uk-UA"/>
        </w:rPr>
        <w:t>Чортківської</w:t>
      </w:r>
      <w:proofErr w:type="spellEnd"/>
    </w:p>
    <w:p w:rsidR="000D674C" w:rsidRDefault="000D674C" w:rsidP="001709E0">
      <w:pPr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517BEC">
        <w:rPr>
          <w:b/>
          <w:color w:val="000000" w:themeColor="text1"/>
          <w:sz w:val="28"/>
          <w:szCs w:val="28"/>
          <w:lang w:val="uk-UA"/>
        </w:rPr>
        <w:t xml:space="preserve">міської ради </w:t>
      </w:r>
      <w:r w:rsidRPr="00517BEC">
        <w:rPr>
          <w:b/>
          <w:bCs/>
          <w:color w:val="000000" w:themeColor="text1"/>
          <w:sz w:val="28"/>
          <w:szCs w:val="28"/>
          <w:lang w:val="uk-UA"/>
        </w:rPr>
        <w:t>«</w:t>
      </w:r>
      <w:r w:rsidR="001709E0" w:rsidRPr="00C3330B">
        <w:rPr>
          <w:b/>
          <w:color w:val="000000" w:themeColor="text1"/>
          <w:sz w:val="28"/>
          <w:szCs w:val="28"/>
          <w:lang w:val="uk-UA"/>
        </w:rPr>
        <w:t xml:space="preserve">Про затвердження </w:t>
      </w:r>
      <w:r w:rsidR="00D60F62" w:rsidRPr="00517BEC">
        <w:rPr>
          <w:b/>
          <w:color w:val="000000" w:themeColor="text1"/>
          <w:sz w:val="28"/>
          <w:szCs w:val="28"/>
          <w:lang w:val="uk-UA"/>
        </w:rPr>
        <w:t xml:space="preserve">Положення про порядок розміщення </w:t>
      </w:r>
      <w:r w:rsidR="00BC3958">
        <w:rPr>
          <w:b/>
          <w:color w:val="000000" w:themeColor="text1"/>
          <w:sz w:val="28"/>
          <w:szCs w:val="28"/>
          <w:lang w:val="uk-UA"/>
        </w:rPr>
        <w:t xml:space="preserve"> зовнішньої </w:t>
      </w:r>
      <w:r w:rsidR="00D60F62" w:rsidRPr="00517BEC">
        <w:rPr>
          <w:b/>
          <w:color w:val="000000" w:themeColor="text1"/>
          <w:sz w:val="28"/>
          <w:szCs w:val="28"/>
          <w:lang w:val="uk-UA"/>
        </w:rPr>
        <w:t>рек</w:t>
      </w:r>
      <w:r w:rsidR="00D940B9">
        <w:rPr>
          <w:b/>
          <w:color w:val="000000" w:themeColor="text1"/>
          <w:sz w:val="28"/>
          <w:szCs w:val="28"/>
          <w:lang w:val="uk-UA"/>
        </w:rPr>
        <w:t>лами та</w:t>
      </w:r>
      <w:r w:rsidR="00D60F62" w:rsidRPr="00517BEC">
        <w:rPr>
          <w:b/>
          <w:color w:val="000000" w:themeColor="text1"/>
          <w:sz w:val="28"/>
          <w:szCs w:val="28"/>
          <w:lang w:val="uk-UA"/>
        </w:rPr>
        <w:t xml:space="preserve"> визначення розміру плати за право тимчасового користування місцями (для розміщення рекламних засо</w:t>
      </w:r>
      <w:r w:rsidR="00C3330B">
        <w:rPr>
          <w:b/>
          <w:color w:val="000000" w:themeColor="text1"/>
          <w:sz w:val="28"/>
          <w:szCs w:val="28"/>
          <w:lang w:val="uk-UA"/>
        </w:rPr>
        <w:t xml:space="preserve">бів) на території міста </w:t>
      </w:r>
      <w:proofErr w:type="spellStart"/>
      <w:r w:rsidR="00C3330B">
        <w:rPr>
          <w:b/>
          <w:color w:val="000000" w:themeColor="text1"/>
          <w:sz w:val="28"/>
          <w:szCs w:val="28"/>
          <w:lang w:val="uk-UA"/>
        </w:rPr>
        <w:t>Чортківської</w:t>
      </w:r>
      <w:proofErr w:type="spellEnd"/>
      <w:r w:rsidR="00C3330B">
        <w:rPr>
          <w:b/>
          <w:color w:val="000000" w:themeColor="text1"/>
          <w:sz w:val="28"/>
          <w:szCs w:val="28"/>
          <w:lang w:val="uk-UA"/>
        </w:rPr>
        <w:t xml:space="preserve"> міської територіальної громади</w:t>
      </w:r>
      <w:r w:rsidRPr="00517BEC">
        <w:rPr>
          <w:b/>
          <w:bCs/>
          <w:color w:val="000000" w:themeColor="text1"/>
          <w:sz w:val="28"/>
          <w:szCs w:val="28"/>
          <w:lang w:val="uk-UA"/>
        </w:rPr>
        <w:t>»</w:t>
      </w:r>
    </w:p>
    <w:p w:rsidR="00CB66F1" w:rsidRDefault="00CB66F1" w:rsidP="001709E0">
      <w:pPr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393AB0" w:rsidRPr="00CB66F1" w:rsidRDefault="00393AB0" w:rsidP="00393AB0">
      <w:pPr>
        <w:ind w:firstLine="709"/>
        <w:jc w:val="both"/>
        <w:rPr>
          <w:b/>
          <w:sz w:val="28"/>
          <w:szCs w:val="28"/>
          <w:lang w:val="uk-UA" w:eastAsia="ar-SA"/>
        </w:rPr>
      </w:pPr>
      <w:r w:rsidRPr="00CB66F1">
        <w:rPr>
          <w:b/>
          <w:sz w:val="28"/>
          <w:szCs w:val="28"/>
          <w:lang w:val="uk-UA"/>
        </w:rPr>
        <w:t xml:space="preserve">Назва регуляторного </w:t>
      </w:r>
      <w:proofErr w:type="spellStart"/>
      <w:r w:rsidRPr="00CB66F1">
        <w:rPr>
          <w:b/>
          <w:sz w:val="28"/>
          <w:szCs w:val="28"/>
          <w:lang w:val="uk-UA"/>
        </w:rPr>
        <w:t>акта</w:t>
      </w:r>
      <w:proofErr w:type="spellEnd"/>
      <w:r w:rsidRPr="00CB66F1">
        <w:rPr>
          <w:sz w:val="28"/>
          <w:szCs w:val="28"/>
          <w:lang w:val="uk-UA"/>
        </w:rPr>
        <w:t xml:space="preserve"> – </w:t>
      </w:r>
      <w:proofErr w:type="spellStart"/>
      <w:r w:rsidRPr="00CB66F1">
        <w:rPr>
          <w:sz w:val="28"/>
          <w:szCs w:val="28"/>
          <w:lang w:val="uk-UA"/>
        </w:rPr>
        <w:t>проєкт</w:t>
      </w:r>
      <w:proofErr w:type="spellEnd"/>
      <w:r w:rsidRPr="00CB66F1">
        <w:rPr>
          <w:sz w:val="28"/>
          <w:szCs w:val="28"/>
          <w:lang w:val="uk-UA"/>
        </w:rPr>
        <w:t xml:space="preserve"> ріше</w:t>
      </w:r>
      <w:r w:rsidR="00851220">
        <w:rPr>
          <w:sz w:val="28"/>
          <w:szCs w:val="28"/>
          <w:lang w:val="uk-UA"/>
        </w:rPr>
        <w:t xml:space="preserve">ння  </w:t>
      </w:r>
      <w:proofErr w:type="spellStart"/>
      <w:r w:rsidR="00CB66F1">
        <w:rPr>
          <w:sz w:val="28"/>
          <w:szCs w:val="28"/>
          <w:lang w:val="uk-UA"/>
        </w:rPr>
        <w:t>Чортківської</w:t>
      </w:r>
      <w:proofErr w:type="spellEnd"/>
      <w:r w:rsidRPr="00CB66F1">
        <w:rPr>
          <w:sz w:val="28"/>
          <w:szCs w:val="28"/>
          <w:lang w:val="uk-UA"/>
        </w:rPr>
        <w:t xml:space="preserve"> міської ради </w:t>
      </w:r>
      <w:r w:rsidRPr="00D63F0C">
        <w:rPr>
          <w:sz w:val="28"/>
          <w:szCs w:val="28"/>
          <w:lang w:val="uk-UA"/>
        </w:rPr>
        <w:t>«</w:t>
      </w:r>
      <w:r w:rsidR="00D63F0C" w:rsidRPr="00D63F0C">
        <w:rPr>
          <w:color w:val="000000" w:themeColor="text1"/>
          <w:sz w:val="28"/>
          <w:szCs w:val="28"/>
          <w:lang w:val="uk-UA"/>
        </w:rPr>
        <w:t>Про затвердження Положення про порядок ро</w:t>
      </w:r>
      <w:r w:rsidR="00D940B9">
        <w:rPr>
          <w:color w:val="000000" w:themeColor="text1"/>
          <w:sz w:val="28"/>
          <w:szCs w:val="28"/>
          <w:lang w:val="uk-UA"/>
        </w:rPr>
        <w:t>зміщення  зовнішньої реклами та</w:t>
      </w:r>
      <w:r w:rsidR="00D63F0C" w:rsidRPr="00D63F0C">
        <w:rPr>
          <w:color w:val="000000" w:themeColor="text1"/>
          <w:sz w:val="28"/>
          <w:szCs w:val="28"/>
          <w:lang w:val="uk-UA"/>
        </w:rPr>
        <w:t xml:space="preserve"> визначення розміру плати за право тимчасового користування місцями (для розміщення рекламних засобів) на території міста </w:t>
      </w:r>
      <w:proofErr w:type="spellStart"/>
      <w:r w:rsidR="00D63F0C" w:rsidRPr="00D63F0C">
        <w:rPr>
          <w:color w:val="000000" w:themeColor="text1"/>
          <w:sz w:val="28"/>
          <w:szCs w:val="28"/>
          <w:lang w:val="uk-UA"/>
        </w:rPr>
        <w:t>Чортківської</w:t>
      </w:r>
      <w:proofErr w:type="spellEnd"/>
      <w:r w:rsidR="00D63F0C" w:rsidRPr="00D63F0C">
        <w:rPr>
          <w:color w:val="000000" w:themeColor="text1"/>
          <w:sz w:val="28"/>
          <w:szCs w:val="28"/>
          <w:lang w:val="uk-UA"/>
        </w:rPr>
        <w:t xml:space="preserve"> міської територіальної</w:t>
      </w:r>
      <w:r w:rsidRPr="00D63F0C">
        <w:rPr>
          <w:sz w:val="28"/>
          <w:szCs w:val="28"/>
          <w:lang w:val="uk-UA"/>
        </w:rPr>
        <w:t>».</w:t>
      </w:r>
    </w:p>
    <w:p w:rsidR="00393AB0" w:rsidRPr="00CB66F1" w:rsidRDefault="00393AB0" w:rsidP="00393AB0">
      <w:pPr>
        <w:ind w:firstLine="709"/>
        <w:jc w:val="both"/>
        <w:rPr>
          <w:b/>
          <w:sz w:val="28"/>
          <w:szCs w:val="28"/>
        </w:rPr>
      </w:pPr>
      <w:proofErr w:type="spellStart"/>
      <w:r w:rsidRPr="00CB66F1">
        <w:rPr>
          <w:b/>
          <w:sz w:val="28"/>
          <w:szCs w:val="28"/>
        </w:rPr>
        <w:t>Регуляторний</w:t>
      </w:r>
      <w:proofErr w:type="spellEnd"/>
      <w:r w:rsidRPr="00CB66F1">
        <w:rPr>
          <w:b/>
          <w:sz w:val="28"/>
          <w:szCs w:val="28"/>
        </w:rPr>
        <w:t xml:space="preserve"> орган</w:t>
      </w:r>
      <w:r w:rsidR="00CE1D0D" w:rsidRPr="00CB66F1">
        <w:rPr>
          <w:sz w:val="28"/>
          <w:szCs w:val="28"/>
        </w:rPr>
        <w:t xml:space="preserve"> – </w:t>
      </w:r>
      <w:proofErr w:type="spellStart"/>
      <w:r w:rsidR="00CE1D0D" w:rsidRPr="00CB66F1">
        <w:rPr>
          <w:sz w:val="28"/>
          <w:szCs w:val="28"/>
          <w:lang w:val="uk-UA"/>
        </w:rPr>
        <w:t>Чортківська</w:t>
      </w:r>
      <w:proofErr w:type="spellEnd"/>
      <w:r w:rsidRPr="00CB66F1">
        <w:rPr>
          <w:sz w:val="28"/>
          <w:szCs w:val="28"/>
        </w:rPr>
        <w:t xml:space="preserve"> </w:t>
      </w:r>
      <w:proofErr w:type="spellStart"/>
      <w:r w:rsidRPr="00CB66F1">
        <w:rPr>
          <w:sz w:val="28"/>
          <w:szCs w:val="28"/>
        </w:rPr>
        <w:t>міська</w:t>
      </w:r>
      <w:proofErr w:type="spellEnd"/>
      <w:r w:rsidRPr="00CB66F1">
        <w:rPr>
          <w:sz w:val="28"/>
          <w:szCs w:val="28"/>
        </w:rPr>
        <w:t xml:space="preserve"> рада. </w:t>
      </w:r>
    </w:p>
    <w:p w:rsidR="00393AB0" w:rsidRPr="00CB66F1" w:rsidRDefault="00393AB0" w:rsidP="00393AB0">
      <w:pPr>
        <w:ind w:firstLine="709"/>
        <w:jc w:val="both"/>
        <w:rPr>
          <w:b/>
          <w:sz w:val="28"/>
          <w:szCs w:val="28"/>
          <w:lang w:val="uk-UA"/>
        </w:rPr>
      </w:pPr>
      <w:proofErr w:type="spellStart"/>
      <w:r w:rsidRPr="00CB66F1">
        <w:rPr>
          <w:b/>
          <w:sz w:val="28"/>
          <w:szCs w:val="28"/>
        </w:rPr>
        <w:t>Розробник</w:t>
      </w:r>
      <w:proofErr w:type="spellEnd"/>
      <w:r w:rsidRPr="00CB66F1">
        <w:rPr>
          <w:b/>
          <w:sz w:val="28"/>
          <w:szCs w:val="28"/>
        </w:rPr>
        <w:t xml:space="preserve"> документа</w:t>
      </w:r>
      <w:r w:rsidR="00CE1D0D" w:rsidRPr="00CB66F1">
        <w:rPr>
          <w:sz w:val="28"/>
          <w:szCs w:val="28"/>
        </w:rPr>
        <w:t xml:space="preserve"> – </w:t>
      </w:r>
      <w:proofErr w:type="spellStart"/>
      <w:r w:rsidR="00CE1D0D" w:rsidRPr="00CB66F1">
        <w:rPr>
          <w:sz w:val="28"/>
          <w:szCs w:val="28"/>
        </w:rPr>
        <w:t>відділ</w:t>
      </w:r>
      <w:proofErr w:type="spellEnd"/>
      <w:r w:rsidR="00CE1D0D" w:rsidRPr="00CB66F1">
        <w:rPr>
          <w:sz w:val="28"/>
          <w:szCs w:val="28"/>
        </w:rPr>
        <w:t xml:space="preserve"> </w:t>
      </w:r>
      <w:proofErr w:type="spellStart"/>
      <w:r w:rsidR="00CE1D0D" w:rsidRPr="00CB66F1">
        <w:rPr>
          <w:sz w:val="28"/>
          <w:szCs w:val="28"/>
        </w:rPr>
        <w:t>архітектур</w:t>
      </w:r>
      <w:proofErr w:type="spellEnd"/>
      <w:r w:rsidR="00CE1D0D" w:rsidRPr="00CB66F1">
        <w:rPr>
          <w:sz w:val="28"/>
          <w:szCs w:val="28"/>
          <w:lang w:val="uk-UA"/>
        </w:rPr>
        <w:t xml:space="preserve">и та містобудівного кадастру </w:t>
      </w:r>
      <w:proofErr w:type="spellStart"/>
      <w:r w:rsidR="00CE1D0D" w:rsidRPr="00CB66F1">
        <w:rPr>
          <w:sz w:val="28"/>
          <w:szCs w:val="28"/>
          <w:lang w:val="uk-UA"/>
        </w:rPr>
        <w:t>Чортківської</w:t>
      </w:r>
      <w:proofErr w:type="spellEnd"/>
      <w:r w:rsidR="00CE1D0D" w:rsidRPr="00CB66F1">
        <w:rPr>
          <w:sz w:val="28"/>
          <w:szCs w:val="28"/>
          <w:lang w:val="uk-UA"/>
        </w:rPr>
        <w:t xml:space="preserve"> міської ради.</w:t>
      </w:r>
    </w:p>
    <w:p w:rsidR="00CE1D0D" w:rsidRPr="00CB66F1" w:rsidRDefault="00CB66F1" w:rsidP="00CE1D0D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Відповідальна особа</w:t>
      </w:r>
      <w:r w:rsidR="002E1077">
        <w:rPr>
          <w:b/>
          <w:sz w:val="28"/>
          <w:szCs w:val="28"/>
          <w:lang w:val="uk-UA"/>
        </w:rPr>
        <w:t xml:space="preserve"> -</w:t>
      </w:r>
      <w:r>
        <w:rPr>
          <w:b/>
          <w:sz w:val="28"/>
          <w:szCs w:val="28"/>
          <w:lang w:val="uk-UA"/>
        </w:rPr>
        <w:t xml:space="preserve"> </w:t>
      </w:r>
      <w:r w:rsidR="00CE1D0D" w:rsidRPr="00C3330B">
        <w:rPr>
          <w:sz w:val="28"/>
          <w:szCs w:val="28"/>
          <w:lang w:val="uk-UA"/>
        </w:rPr>
        <w:t>начальник</w:t>
      </w:r>
      <w:r w:rsidR="00CE1D0D" w:rsidRPr="00CB66F1">
        <w:rPr>
          <w:b/>
          <w:sz w:val="28"/>
          <w:szCs w:val="28"/>
          <w:lang w:val="uk-UA"/>
        </w:rPr>
        <w:t xml:space="preserve"> </w:t>
      </w:r>
      <w:r w:rsidR="00CE1D0D" w:rsidRPr="00CB66F1">
        <w:rPr>
          <w:sz w:val="28"/>
          <w:szCs w:val="28"/>
          <w:lang w:val="uk-UA"/>
        </w:rPr>
        <w:t>відділу архітектури та містобудівного кад</w:t>
      </w:r>
      <w:r>
        <w:rPr>
          <w:sz w:val="28"/>
          <w:szCs w:val="28"/>
          <w:lang w:val="uk-UA"/>
        </w:rPr>
        <w:t xml:space="preserve">астру </w:t>
      </w:r>
      <w:proofErr w:type="spellStart"/>
      <w:r>
        <w:rPr>
          <w:sz w:val="28"/>
          <w:szCs w:val="28"/>
          <w:lang w:val="uk-UA"/>
        </w:rPr>
        <w:t>Чортківської</w:t>
      </w:r>
      <w:proofErr w:type="spellEnd"/>
      <w:r>
        <w:rPr>
          <w:sz w:val="28"/>
          <w:szCs w:val="28"/>
          <w:lang w:val="uk-UA"/>
        </w:rPr>
        <w:t xml:space="preserve"> міської ради Василь </w:t>
      </w:r>
      <w:proofErr w:type="spellStart"/>
      <w:r>
        <w:rPr>
          <w:sz w:val="28"/>
          <w:szCs w:val="28"/>
          <w:lang w:val="uk-UA"/>
        </w:rPr>
        <w:t>Грещук</w:t>
      </w:r>
      <w:proofErr w:type="spellEnd"/>
      <w:r>
        <w:rPr>
          <w:sz w:val="28"/>
          <w:szCs w:val="28"/>
          <w:lang w:val="uk-UA"/>
        </w:rPr>
        <w:t>.</w:t>
      </w:r>
    </w:p>
    <w:p w:rsidR="00393AB0" w:rsidRPr="002E1077" w:rsidRDefault="002E1077" w:rsidP="002E1077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C3330B" w:rsidRPr="00374AB5">
        <w:rPr>
          <w:b/>
          <w:sz w:val="28"/>
          <w:szCs w:val="28"/>
          <w:lang w:val="uk-UA"/>
        </w:rPr>
        <w:t>Контактний телефон</w:t>
      </w:r>
      <w:r w:rsidR="00C3330B">
        <w:rPr>
          <w:sz w:val="28"/>
          <w:szCs w:val="28"/>
          <w:lang w:val="uk-UA"/>
        </w:rPr>
        <w:t xml:space="preserve"> - +380989203475, +380677517031.</w:t>
      </w:r>
    </w:p>
    <w:p w:rsidR="00393AB0" w:rsidRPr="003B706D" w:rsidRDefault="00393AB0" w:rsidP="001709E0">
      <w:pPr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0D674C" w:rsidRDefault="000D674C" w:rsidP="000D674C">
      <w:pPr>
        <w:shd w:val="clear" w:color="auto" w:fill="FFFFFF"/>
        <w:jc w:val="both"/>
        <w:rPr>
          <w:color w:val="000000" w:themeColor="text1"/>
          <w:sz w:val="28"/>
          <w:szCs w:val="28"/>
          <w:lang w:val="uk-UA"/>
        </w:rPr>
      </w:pPr>
      <w:r w:rsidRPr="00517BEC">
        <w:rPr>
          <w:b/>
          <w:color w:val="000000" w:themeColor="text1"/>
          <w:sz w:val="28"/>
          <w:szCs w:val="28"/>
          <w:lang w:val="uk-UA"/>
        </w:rPr>
        <w:t xml:space="preserve">         </w:t>
      </w:r>
      <w:r w:rsidRPr="00517BEC">
        <w:rPr>
          <w:color w:val="000000" w:themeColor="text1"/>
          <w:sz w:val="28"/>
          <w:szCs w:val="28"/>
          <w:lang w:val="uk-UA"/>
        </w:rPr>
        <w:t>Цей аналіз регуляторного впливу (далі - Аналіз) розроблений з метою встановлення єдиного порядку</w:t>
      </w:r>
      <w:r w:rsidR="00D60F62" w:rsidRPr="00517BEC">
        <w:rPr>
          <w:color w:val="000000" w:themeColor="text1"/>
          <w:sz w:val="28"/>
          <w:szCs w:val="28"/>
          <w:lang w:val="uk-UA"/>
        </w:rPr>
        <w:t xml:space="preserve"> розміщення зо</w:t>
      </w:r>
      <w:r w:rsidR="00C3330B">
        <w:rPr>
          <w:color w:val="000000" w:themeColor="text1"/>
          <w:sz w:val="28"/>
          <w:szCs w:val="28"/>
          <w:lang w:val="uk-UA"/>
        </w:rPr>
        <w:t xml:space="preserve">внішньої реклами на території </w:t>
      </w:r>
      <w:proofErr w:type="spellStart"/>
      <w:r w:rsidR="00C3330B">
        <w:rPr>
          <w:color w:val="000000" w:themeColor="text1"/>
          <w:sz w:val="28"/>
          <w:szCs w:val="28"/>
          <w:lang w:val="uk-UA"/>
        </w:rPr>
        <w:t>Чортківської</w:t>
      </w:r>
      <w:proofErr w:type="spellEnd"/>
      <w:r w:rsidR="00C3330B">
        <w:rPr>
          <w:color w:val="000000" w:themeColor="text1"/>
          <w:sz w:val="28"/>
          <w:szCs w:val="28"/>
          <w:lang w:val="uk-UA"/>
        </w:rPr>
        <w:t xml:space="preserve"> міської територіальної громади</w:t>
      </w:r>
      <w:r w:rsidR="00D60F62" w:rsidRPr="00517BEC">
        <w:rPr>
          <w:color w:val="000000" w:themeColor="text1"/>
          <w:sz w:val="28"/>
          <w:szCs w:val="28"/>
          <w:lang w:val="uk-UA"/>
        </w:rPr>
        <w:t xml:space="preserve">, </w:t>
      </w:r>
      <w:r w:rsidR="001F375E" w:rsidRPr="00517BEC">
        <w:rPr>
          <w:color w:val="000000" w:themeColor="text1"/>
          <w:sz w:val="28"/>
          <w:szCs w:val="28"/>
          <w:lang w:val="uk-UA"/>
        </w:rPr>
        <w:t xml:space="preserve">регулювання правових відносин між відділом </w:t>
      </w:r>
      <w:r w:rsidR="002E1077">
        <w:rPr>
          <w:color w:val="000000" w:themeColor="text1"/>
          <w:sz w:val="28"/>
          <w:szCs w:val="28"/>
          <w:lang w:val="uk-UA"/>
        </w:rPr>
        <w:t>архітектури та містобудівного кадастру</w:t>
      </w:r>
      <w:r w:rsidR="001F375E" w:rsidRPr="00517BEC">
        <w:rPr>
          <w:color w:val="000000" w:themeColor="text1"/>
          <w:sz w:val="28"/>
          <w:szCs w:val="28"/>
          <w:lang w:val="uk-UA"/>
        </w:rPr>
        <w:t>, відділом ек</w:t>
      </w:r>
      <w:r w:rsidR="00CE7F52">
        <w:rPr>
          <w:color w:val="000000" w:themeColor="text1"/>
          <w:sz w:val="28"/>
          <w:szCs w:val="28"/>
          <w:lang w:val="uk-UA"/>
        </w:rPr>
        <w:t>ономічного розвитку та комунального майна</w:t>
      </w:r>
      <w:r w:rsidR="001F375E" w:rsidRPr="00517BEC">
        <w:rPr>
          <w:color w:val="000000" w:themeColor="text1"/>
          <w:sz w:val="28"/>
          <w:szCs w:val="28"/>
          <w:lang w:val="uk-UA"/>
        </w:rPr>
        <w:t>, фізичними і юридичними (незалежно від форми власності та підпорядкованості) особами, що виникають в процесі розміщення зовнішньої рек</w:t>
      </w:r>
      <w:r w:rsidR="00C3330B">
        <w:rPr>
          <w:color w:val="000000" w:themeColor="text1"/>
          <w:sz w:val="28"/>
          <w:szCs w:val="28"/>
          <w:lang w:val="uk-UA"/>
        </w:rPr>
        <w:t xml:space="preserve">лами на території </w:t>
      </w:r>
      <w:proofErr w:type="spellStart"/>
      <w:r w:rsidR="00C3330B">
        <w:rPr>
          <w:color w:val="000000" w:themeColor="text1"/>
          <w:sz w:val="28"/>
          <w:szCs w:val="28"/>
          <w:lang w:val="uk-UA"/>
        </w:rPr>
        <w:t>Чортківської</w:t>
      </w:r>
      <w:proofErr w:type="spellEnd"/>
      <w:r w:rsidR="00C3330B">
        <w:rPr>
          <w:color w:val="000000" w:themeColor="text1"/>
          <w:sz w:val="28"/>
          <w:szCs w:val="28"/>
          <w:lang w:val="uk-UA"/>
        </w:rPr>
        <w:t xml:space="preserve"> міської територіальної громади</w:t>
      </w:r>
      <w:r w:rsidR="002E1077">
        <w:rPr>
          <w:color w:val="000000" w:themeColor="text1"/>
          <w:sz w:val="28"/>
          <w:szCs w:val="28"/>
          <w:lang w:val="uk-UA"/>
        </w:rPr>
        <w:t>,</w:t>
      </w:r>
      <w:r w:rsidR="001F375E" w:rsidRPr="00517BEC">
        <w:rPr>
          <w:color w:val="000000" w:themeColor="text1"/>
          <w:sz w:val="28"/>
          <w:szCs w:val="28"/>
          <w:lang w:val="uk-UA"/>
        </w:rPr>
        <w:t xml:space="preserve"> визначає порядок надання дозволів на її розміщення, визначення та погодження місць встановлення ре</w:t>
      </w:r>
      <w:r w:rsidR="002E1077">
        <w:rPr>
          <w:color w:val="000000" w:themeColor="text1"/>
          <w:sz w:val="28"/>
          <w:szCs w:val="28"/>
          <w:lang w:val="uk-UA"/>
        </w:rPr>
        <w:t>кламних засобів, а також  контроль</w:t>
      </w:r>
      <w:r w:rsidR="001F375E" w:rsidRPr="00517BEC">
        <w:rPr>
          <w:color w:val="000000" w:themeColor="text1"/>
          <w:sz w:val="28"/>
          <w:szCs w:val="28"/>
          <w:lang w:val="uk-UA"/>
        </w:rPr>
        <w:t xml:space="preserve"> за дотриманням вимог цього Положення.</w:t>
      </w:r>
    </w:p>
    <w:p w:rsidR="00C3330B" w:rsidRPr="00517BEC" w:rsidRDefault="00C3330B" w:rsidP="000D674C">
      <w:pPr>
        <w:shd w:val="clear" w:color="auto" w:fill="FFFFFF"/>
        <w:jc w:val="both"/>
        <w:rPr>
          <w:color w:val="000000" w:themeColor="text1"/>
          <w:sz w:val="28"/>
          <w:szCs w:val="28"/>
          <w:lang w:val="uk-UA"/>
        </w:rPr>
      </w:pPr>
    </w:p>
    <w:p w:rsidR="000D674C" w:rsidRPr="00517BEC" w:rsidRDefault="00A12B54" w:rsidP="000D674C">
      <w:pPr>
        <w:shd w:val="clear" w:color="auto" w:fill="FFFFFF"/>
        <w:jc w:val="center"/>
        <w:rPr>
          <w:color w:val="000000" w:themeColor="text1"/>
          <w:sz w:val="28"/>
          <w:szCs w:val="28"/>
          <w:lang w:val="uk-UA"/>
        </w:rPr>
      </w:pPr>
      <w:r w:rsidRPr="00517BEC">
        <w:rPr>
          <w:b/>
          <w:bCs/>
          <w:color w:val="000000" w:themeColor="text1"/>
          <w:sz w:val="28"/>
          <w:szCs w:val="28"/>
          <w:lang w:val="uk-UA"/>
        </w:rPr>
        <w:t>1.</w:t>
      </w:r>
      <w:r w:rsidR="000D674C" w:rsidRPr="00517BEC">
        <w:rPr>
          <w:b/>
          <w:bCs/>
          <w:color w:val="000000" w:themeColor="text1"/>
          <w:sz w:val="28"/>
          <w:szCs w:val="28"/>
          <w:lang w:val="uk-UA"/>
        </w:rPr>
        <w:t xml:space="preserve"> Визначення проблеми</w:t>
      </w:r>
    </w:p>
    <w:p w:rsidR="00393AB0" w:rsidRPr="003B5C9D" w:rsidRDefault="00CB66F1" w:rsidP="00CB66F1">
      <w:pPr>
        <w:ind w:firstLine="419"/>
        <w:jc w:val="both"/>
        <w:rPr>
          <w:sz w:val="28"/>
          <w:szCs w:val="28"/>
          <w:lang w:val="uk-UA" w:eastAsia="ar-SA"/>
        </w:rPr>
      </w:pPr>
      <w:r>
        <w:rPr>
          <w:color w:val="000000" w:themeColor="text1"/>
          <w:sz w:val="28"/>
          <w:szCs w:val="28"/>
          <w:lang w:val="uk-UA"/>
        </w:rPr>
        <w:t xml:space="preserve">  </w:t>
      </w:r>
      <w:r w:rsidR="00393AB0" w:rsidRPr="003B5C9D">
        <w:rPr>
          <w:spacing w:val="-2"/>
          <w:sz w:val="28"/>
          <w:szCs w:val="28"/>
          <w:lang w:val="uk-UA"/>
        </w:rPr>
        <w:t xml:space="preserve">Зовнішня реклама </w:t>
      </w:r>
      <w:r w:rsidR="00393AB0" w:rsidRPr="003B5C9D">
        <w:rPr>
          <w:sz w:val="28"/>
          <w:szCs w:val="28"/>
          <w:lang w:val="uk-UA"/>
        </w:rPr>
        <w:t xml:space="preserve">(далі - ЗР) </w:t>
      </w:r>
      <w:r w:rsidR="00393AB0" w:rsidRPr="003B5C9D">
        <w:rPr>
          <w:spacing w:val="-2"/>
          <w:sz w:val="28"/>
          <w:szCs w:val="28"/>
          <w:lang w:val="uk-UA"/>
        </w:rPr>
        <w:t xml:space="preserve">суттєво впливає на зовнішній вигляд </w:t>
      </w:r>
      <w:r w:rsidR="00393AB0" w:rsidRPr="003B5C9D">
        <w:rPr>
          <w:spacing w:val="-6"/>
          <w:sz w:val="28"/>
          <w:szCs w:val="28"/>
          <w:lang w:val="uk-UA"/>
        </w:rPr>
        <w:t>міста, йог</w:t>
      </w:r>
      <w:r w:rsidR="002E1077">
        <w:rPr>
          <w:spacing w:val="-6"/>
          <w:sz w:val="28"/>
          <w:szCs w:val="28"/>
          <w:lang w:val="uk-UA"/>
        </w:rPr>
        <w:t>о художньо-естетичне оформлення</w:t>
      </w:r>
      <w:r w:rsidR="00393AB0" w:rsidRPr="003B5C9D">
        <w:rPr>
          <w:spacing w:val="-4"/>
          <w:sz w:val="28"/>
          <w:szCs w:val="28"/>
          <w:lang w:val="uk-UA"/>
        </w:rPr>
        <w:t>. Належне розміщення реклами в</w:t>
      </w:r>
      <w:r w:rsidR="00CE1D0D" w:rsidRPr="003B5C9D">
        <w:rPr>
          <w:spacing w:val="-4"/>
          <w:sz w:val="28"/>
          <w:szCs w:val="28"/>
          <w:lang w:val="uk-UA"/>
        </w:rPr>
        <w:t xml:space="preserve"> структурі забудови міста Чорткова</w:t>
      </w:r>
      <w:r w:rsidR="00393AB0" w:rsidRPr="003B5C9D">
        <w:rPr>
          <w:spacing w:val="-7"/>
          <w:sz w:val="28"/>
          <w:szCs w:val="28"/>
          <w:lang w:val="uk-UA"/>
        </w:rPr>
        <w:t xml:space="preserve"> може суттєво </w:t>
      </w:r>
      <w:r w:rsidR="00393AB0" w:rsidRPr="003B5C9D">
        <w:rPr>
          <w:spacing w:val="-5"/>
          <w:sz w:val="28"/>
          <w:szCs w:val="28"/>
          <w:lang w:val="uk-UA"/>
        </w:rPr>
        <w:t>підвищити естетичні якості міського середовища</w:t>
      </w:r>
      <w:r w:rsidR="00393AB0" w:rsidRPr="003B5C9D">
        <w:rPr>
          <w:spacing w:val="-6"/>
          <w:sz w:val="28"/>
          <w:szCs w:val="28"/>
          <w:lang w:val="uk-UA"/>
        </w:rPr>
        <w:t xml:space="preserve">. І навпаки, безсистемне розміщення реклами на території міста без належного урахування оточення, характеру архітектури </w:t>
      </w:r>
      <w:r w:rsidR="00393AB0" w:rsidRPr="003B5C9D">
        <w:rPr>
          <w:sz w:val="28"/>
          <w:szCs w:val="28"/>
          <w:lang w:val="uk-UA"/>
        </w:rPr>
        <w:t xml:space="preserve">забудови, природного ландшафту, </w:t>
      </w:r>
      <w:r w:rsidR="00393AB0" w:rsidRPr="003B5C9D">
        <w:rPr>
          <w:spacing w:val="-6"/>
          <w:sz w:val="28"/>
          <w:szCs w:val="28"/>
          <w:lang w:val="uk-UA"/>
        </w:rPr>
        <w:t>перенасиченість центральної частини міста рекламними засобами р</w:t>
      </w:r>
      <w:r w:rsidR="00BB6F9E">
        <w:rPr>
          <w:spacing w:val="-6"/>
          <w:sz w:val="28"/>
          <w:szCs w:val="28"/>
          <w:lang w:val="uk-UA"/>
        </w:rPr>
        <w:t>ізних форматів низької якості,</w:t>
      </w:r>
      <w:r w:rsidR="00393AB0" w:rsidRPr="003B5C9D">
        <w:rPr>
          <w:spacing w:val="-6"/>
          <w:sz w:val="28"/>
          <w:szCs w:val="28"/>
          <w:lang w:val="uk-UA"/>
        </w:rPr>
        <w:t xml:space="preserve"> </w:t>
      </w:r>
      <w:bookmarkStart w:id="0" w:name="40"/>
      <w:bookmarkEnd w:id="0"/>
      <w:r w:rsidR="00393AB0" w:rsidRPr="003B5C9D">
        <w:rPr>
          <w:spacing w:val="-6"/>
          <w:sz w:val="28"/>
          <w:szCs w:val="28"/>
          <w:lang w:val="uk-UA"/>
        </w:rPr>
        <w:t>естетична та технічна застарілість значної частини розміщених на території міста рекламних засобів</w:t>
      </w:r>
      <w:r w:rsidR="00393AB0" w:rsidRPr="003B5C9D">
        <w:rPr>
          <w:sz w:val="28"/>
          <w:szCs w:val="28"/>
          <w:lang w:val="uk-UA"/>
        </w:rPr>
        <w:t xml:space="preserve"> знижують якість сприйняття міського середовища в цілому.</w:t>
      </w:r>
    </w:p>
    <w:p w:rsidR="00C3330B" w:rsidRDefault="00FE1000" w:rsidP="00C3330B">
      <w:pPr>
        <w:ind w:firstLine="419"/>
        <w:jc w:val="both"/>
        <w:rPr>
          <w:color w:val="000000" w:themeColor="text1"/>
          <w:sz w:val="28"/>
          <w:szCs w:val="28"/>
          <w:lang w:val="uk-UA"/>
        </w:rPr>
      </w:pPr>
      <w:r w:rsidRPr="003B5C9D">
        <w:rPr>
          <w:color w:val="000000" w:themeColor="text1"/>
          <w:sz w:val="28"/>
          <w:szCs w:val="28"/>
          <w:lang w:val="uk-UA"/>
        </w:rPr>
        <w:t>Прийняття регуляторного акту пов’язане із необхідністю регулювання відносин, що виникають у зв’язку з розміщенням зовнішньої</w:t>
      </w:r>
      <w:r w:rsidR="00C3330B">
        <w:rPr>
          <w:color w:val="000000" w:themeColor="text1"/>
          <w:sz w:val="28"/>
          <w:szCs w:val="28"/>
          <w:lang w:val="uk-UA"/>
        </w:rPr>
        <w:t xml:space="preserve"> реклами на території </w:t>
      </w:r>
      <w:proofErr w:type="spellStart"/>
      <w:r w:rsidR="00C3330B">
        <w:rPr>
          <w:color w:val="000000" w:themeColor="text1"/>
          <w:sz w:val="28"/>
          <w:szCs w:val="28"/>
          <w:lang w:val="uk-UA"/>
        </w:rPr>
        <w:t>Чортківської</w:t>
      </w:r>
      <w:proofErr w:type="spellEnd"/>
      <w:r w:rsidR="00C3330B">
        <w:rPr>
          <w:color w:val="000000" w:themeColor="text1"/>
          <w:sz w:val="28"/>
          <w:szCs w:val="28"/>
          <w:lang w:val="uk-UA"/>
        </w:rPr>
        <w:t xml:space="preserve"> міської територіальної громади</w:t>
      </w:r>
      <w:r w:rsidRPr="00517BEC">
        <w:rPr>
          <w:color w:val="000000" w:themeColor="text1"/>
          <w:sz w:val="28"/>
          <w:szCs w:val="28"/>
          <w:lang w:val="uk-UA"/>
        </w:rPr>
        <w:t>, та визначення порядку надання дозволів на розміщення такої р</w:t>
      </w:r>
      <w:r w:rsidR="00BB6F9E">
        <w:rPr>
          <w:color w:val="000000" w:themeColor="text1"/>
          <w:sz w:val="28"/>
          <w:szCs w:val="28"/>
          <w:lang w:val="uk-UA"/>
        </w:rPr>
        <w:t>еклами, у відповідності до</w:t>
      </w:r>
      <w:r w:rsidRPr="00517BEC">
        <w:rPr>
          <w:color w:val="000000" w:themeColor="text1"/>
          <w:sz w:val="28"/>
          <w:szCs w:val="28"/>
          <w:lang w:val="uk-UA"/>
        </w:rPr>
        <w:t xml:space="preserve"> </w:t>
      </w:r>
      <w:r w:rsidR="00233EB3" w:rsidRPr="00517BEC">
        <w:rPr>
          <w:color w:val="000000" w:themeColor="text1"/>
          <w:sz w:val="28"/>
          <w:szCs w:val="28"/>
          <w:lang w:val="uk-UA"/>
        </w:rPr>
        <w:t>Закон</w:t>
      </w:r>
      <w:r w:rsidR="00BB6F9E">
        <w:rPr>
          <w:color w:val="000000" w:themeColor="text1"/>
          <w:sz w:val="28"/>
          <w:szCs w:val="28"/>
          <w:lang w:val="uk-UA"/>
        </w:rPr>
        <w:t>у України: «Про рекламу»</w:t>
      </w:r>
      <w:r w:rsidR="00233EB3" w:rsidRPr="00517BEC">
        <w:rPr>
          <w:color w:val="000000" w:themeColor="text1"/>
          <w:sz w:val="28"/>
          <w:szCs w:val="28"/>
          <w:lang w:val="uk-UA"/>
        </w:rPr>
        <w:t xml:space="preserve"> </w:t>
      </w:r>
      <w:r w:rsidR="00BB6F9E">
        <w:rPr>
          <w:color w:val="000000" w:themeColor="text1"/>
          <w:sz w:val="28"/>
          <w:szCs w:val="28"/>
          <w:lang w:val="uk-UA"/>
        </w:rPr>
        <w:t>від 03.07.1996 р. № 270/96-В</w:t>
      </w:r>
      <w:r w:rsidR="00F312F6">
        <w:rPr>
          <w:color w:val="000000" w:themeColor="text1"/>
          <w:sz w:val="28"/>
          <w:szCs w:val="28"/>
          <w:lang w:val="uk-UA"/>
        </w:rPr>
        <w:t xml:space="preserve">Р; «Про інформацію» (2657-12); </w:t>
      </w:r>
      <w:r w:rsidR="00F312F6" w:rsidRPr="00F312F6">
        <w:rPr>
          <w:color w:val="000000" w:themeColor="text1"/>
          <w:sz w:val="28"/>
          <w:szCs w:val="28"/>
          <w:lang w:val="uk-UA"/>
        </w:rPr>
        <w:t>«Про медіа</w:t>
      </w:r>
      <w:r w:rsidR="00F312F6">
        <w:rPr>
          <w:color w:val="000000" w:themeColor="text1"/>
          <w:sz w:val="28"/>
          <w:szCs w:val="28"/>
          <w:lang w:val="uk-UA"/>
        </w:rPr>
        <w:t>»</w:t>
      </w:r>
      <w:r w:rsidR="00233EB3" w:rsidRPr="00517BEC">
        <w:rPr>
          <w:color w:val="000000" w:themeColor="text1"/>
          <w:sz w:val="28"/>
          <w:szCs w:val="28"/>
          <w:lang w:val="uk-UA"/>
        </w:rPr>
        <w:t>, «Про</w:t>
      </w:r>
      <w:r w:rsidR="00003C8F">
        <w:rPr>
          <w:color w:val="000000" w:themeColor="text1"/>
          <w:sz w:val="28"/>
          <w:szCs w:val="28"/>
          <w:lang w:val="uk-UA"/>
        </w:rPr>
        <w:t xml:space="preserve"> дозвільну</w:t>
      </w:r>
      <w:r w:rsidR="00233EB3" w:rsidRPr="00517BEC">
        <w:rPr>
          <w:color w:val="000000" w:themeColor="text1"/>
          <w:sz w:val="28"/>
          <w:szCs w:val="28"/>
          <w:lang w:val="uk-UA"/>
        </w:rPr>
        <w:t xml:space="preserve"> систему у сфері господарської </w:t>
      </w:r>
      <w:r w:rsidR="00233EB3" w:rsidRPr="00517BEC">
        <w:rPr>
          <w:color w:val="000000" w:themeColor="text1"/>
          <w:sz w:val="28"/>
          <w:szCs w:val="28"/>
          <w:lang w:val="uk-UA"/>
        </w:rPr>
        <w:lastRenderedPageBreak/>
        <w:t>діяльності» (2806-15), Постанови Кабінету Міністрів Ук</w:t>
      </w:r>
      <w:r w:rsidR="00BB6F9E">
        <w:rPr>
          <w:color w:val="000000" w:themeColor="text1"/>
          <w:sz w:val="28"/>
          <w:szCs w:val="28"/>
          <w:lang w:val="uk-UA"/>
        </w:rPr>
        <w:t>раїни від 27.12.2003 р. № 2067 «</w:t>
      </w:r>
      <w:r w:rsidR="00233EB3" w:rsidRPr="00517BEC">
        <w:rPr>
          <w:color w:val="000000" w:themeColor="text1"/>
          <w:sz w:val="28"/>
          <w:szCs w:val="28"/>
          <w:lang w:val="uk-UA"/>
        </w:rPr>
        <w:t>Про затвердження типових прави</w:t>
      </w:r>
      <w:r w:rsidR="00BB6F9E">
        <w:rPr>
          <w:color w:val="000000" w:themeColor="text1"/>
          <w:sz w:val="28"/>
          <w:szCs w:val="28"/>
          <w:lang w:val="uk-UA"/>
        </w:rPr>
        <w:t>л розміщення зовнішньої реклами»</w:t>
      </w:r>
      <w:r w:rsidR="00233EB3" w:rsidRPr="00517BEC">
        <w:rPr>
          <w:color w:val="000000" w:themeColor="text1"/>
          <w:sz w:val="28"/>
          <w:szCs w:val="28"/>
          <w:lang w:val="uk-UA"/>
        </w:rPr>
        <w:t xml:space="preserve">   із змінами, внесеними згідно з Постановою КМУ № 1173  від 16.12.2015 } та рішення сесії </w:t>
      </w:r>
      <w:proofErr w:type="spellStart"/>
      <w:r w:rsidR="00233EB3" w:rsidRPr="00517BEC">
        <w:rPr>
          <w:color w:val="000000" w:themeColor="text1"/>
          <w:sz w:val="28"/>
          <w:szCs w:val="28"/>
          <w:lang w:val="uk-UA"/>
        </w:rPr>
        <w:t>Чортківської</w:t>
      </w:r>
      <w:proofErr w:type="spellEnd"/>
      <w:r w:rsidR="00233EB3" w:rsidRPr="00517BEC">
        <w:rPr>
          <w:color w:val="000000" w:themeColor="text1"/>
          <w:sz w:val="28"/>
          <w:szCs w:val="28"/>
          <w:lang w:val="uk-UA"/>
        </w:rPr>
        <w:t xml:space="preserve"> міської </w:t>
      </w:r>
      <w:r w:rsidR="00F312F6">
        <w:rPr>
          <w:color w:val="000000" w:themeColor="text1"/>
          <w:sz w:val="28"/>
          <w:szCs w:val="28"/>
          <w:lang w:val="uk-UA"/>
        </w:rPr>
        <w:t xml:space="preserve">ради </w:t>
      </w:r>
      <w:r w:rsidR="00C3330B">
        <w:rPr>
          <w:color w:val="000000" w:themeColor="text1"/>
          <w:sz w:val="28"/>
          <w:szCs w:val="28"/>
          <w:lang w:val="uk-UA"/>
        </w:rPr>
        <w:t>№</w:t>
      </w:r>
      <w:r w:rsidR="00BB6F9E">
        <w:rPr>
          <w:color w:val="000000" w:themeColor="text1"/>
          <w:sz w:val="28"/>
          <w:szCs w:val="28"/>
          <w:lang w:val="uk-UA"/>
        </w:rPr>
        <w:t>13 від 24.01.2011 року «</w:t>
      </w:r>
      <w:r w:rsidR="00233EB3" w:rsidRPr="00517BEC">
        <w:rPr>
          <w:color w:val="000000" w:themeColor="text1"/>
          <w:sz w:val="28"/>
          <w:szCs w:val="28"/>
          <w:lang w:val="uk-UA"/>
        </w:rPr>
        <w:t>Про затвердження</w:t>
      </w:r>
      <w:r w:rsidR="00BB6F9E">
        <w:rPr>
          <w:color w:val="000000" w:themeColor="text1"/>
          <w:sz w:val="28"/>
          <w:szCs w:val="28"/>
          <w:lang w:val="uk-UA"/>
        </w:rPr>
        <w:t xml:space="preserve"> Правил благоустрою </w:t>
      </w:r>
      <w:proofErr w:type="spellStart"/>
      <w:r w:rsidR="00C3330B">
        <w:rPr>
          <w:color w:val="000000" w:themeColor="text1"/>
          <w:sz w:val="28"/>
          <w:szCs w:val="28"/>
          <w:lang w:val="uk-UA"/>
        </w:rPr>
        <w:t>м.</w:t>
      </w:r>
      <w:r w:rsidR="00BB6F9E">
        <w:rPr>
          <w:color w:val="000000" w:themeColor="text1"/>
          <w:sz w:val="28"/>
          <w:szCs w:val="28"/>
          <w:lang w:val="uk-UA"/>
        </w:rPr>
        <w:t>Чорткова</w:t>
      </w:r>
      <w:proofErr w:type="spellEnd"/>
      <w:r w:rsidR="00BB6F9E">
        <w:rPr>
          <w:color w:val="000000" w:themeColor="text1"/>
          <w:sz w:val="28"/>
          <w:szCs w:val="28"/>
          <w:lang w:val="uk-UA"/>
        </w:rPr>
        <w:t>»</w:t>
      </w:r>
      <w:r w:rsidR="009E3861" w:rsidRPr="00517BEC">
        <w:rPr>
          <w:color w:val="000000" w:themeColor="text1"/>
          <w:sz w:val="28"/>
          <w:szCs w:val="28"/>
          <w:lang w:val="uk-UA"/>
        </w:rPr>
        <w:t>.</w:t>
      </w:r>
      <w:r w:rsidR="000D674C" w:rsidRPr="00517BEC">
        <w:rPr>
          <w:color w:val="000000" w:themeColor="text1"/>
          <w:sz w:val="28"/>
          <w:szCs w:val="28"/>
          <w:lang w:val="uk-UA"/>
        </w:rPr>
        <w:t xml:space="preserve">  </w:t>
      </w:r>
    </w:p>
    <w:p w:rsidR="000D674C" w:rsidRPr="00517BEC" w:rsidRDefault="000D674C" w:rsidP="00CB66F1">
      <w:pPr>
        <w:ind w:firstLine="419"/>
        <w:jc w:val="both"/>
        <w:rPr>
          <w:color w:val="000000" w:themeColor="text1"/>
          <w:sz w:val="28"/>
          <w:szCs w:val="28"/>
          <w:lang w:val="uk-UA"/>
        </w:rPr>
      </w:pPr>
      <w:r w:rsidRPr="00517BEC">
        <w:rPr>
          <w:color w:val="000000" w:themeColor="text1"/>
          <w:sz w:val="28"/>
          <w:szCs w:val="28"/>
          <w:lang w:val="uk-UA"/>
        </w:rPr>
        <w:t xml:space="preserve">      </w:t>
      </w:r>
    </w:p>
    <w:p w:rsidR="000D674C" w:rsidRPr="00517BEC" w:rsidRDefault="000D674C" w:rsidP="000D674C">
      <w:pPr>
        <w:shd w:val="clear" w:color="auto" w:fill="FFFFFF"/>
        <w:jc w:val="center"/>
        <w:rPr>
          <w:color w:val="000000" w:themeColor="text1"/>
          <w:sz w:val="28"/>
          <w:szCs w:val="28"/>
          <w:lang w:val="uk-UA"/>
        </w:rPr>
      </w:pPr>
      <w:r w:rsidRPr="00517BEC">
        <w:rPr>
          <w:b/>
          <w:bCs/>
          <w:color w:val="000000" w:themeColor="text1"/>
          <w:sz w:val="28"/>
          <w:szCs w:val="28"/>
          <w:lang w:val="uk-UA"/>
        </w:rPr>
        <w:t>2.   Цілі державного регулювання</w:t>
      </w:r>
    </w:p>
    <w:p w:rsidR="003B5C9D" w:rsidRDefault="003B5C9D" w:rsidP="00393AB0">
      <w:pPr>
        <w:jc w:val="both"/>
        <w:rPr>
          <w:color w:val="000000" w:themeColor="text1"/>
          <w:sz w:val="28"/>
          <w:szCs w:val="28"/>
          <w:lang w:val="uk-UA"/>
        </w:rPr>
      </w:pPr>
      <w:r w:rsidRPr="003B5C9D">
        <w:rPr>
          <w:color w:val="000000" w:themeColor="text1"/>
          <w:sz w:val="28"/>
          <w:szCs w:val="28"/>
          <w:lang w:val="uk-UA"/>
        </w:rPr>
        <w:t>Цілями державного регулювання є:</w:t>
      </w:r>
    </w:p>
    <w:p w:rsidR="00393AB0" w:rsidRPr="003B5C9D" w:rsidRDefault="00393AB0" w:rsidP="00CB66F1">
      <w:pPr>
        <w:jc w:val="both"/>
        <w:rPr>
          <w:sz w:val="28"/>
          <w:szCs w:val="28"/>
          <w:lang w:val="uk-UA" w:eastAsia="ar-SA"/>
        </w:rPr>
      </w:pPr>
      <w:r w:rsidRPr="00FA2452">
        <w:rPr>
          <w:sz w:val="28"/>
          <w:szCs w:val="28"/>
          <w:lang w:val="uk-UA"/>
        </w:rPr>
        <w:t xml:space="preserve">1. Удосконалення та подальший розвиток нормативної бази з питань регулювання діяльності з розміщення зовнішньої </w:t>
      </w:r>
      <w:r w:rsidR="00FA2452" w:rsidRPr="00FA2452">
        <w:rPr>
          <w:sz w:val="28"/>
          <w:szCs w:val="28"/>
          <w:lang w:val="uk-UA"/>
        </w:rPr>
        <w:t xml:space="preserve">реклами на території </w:t>
      </w:r>
      <w:proofErr w:type="spellStart"/>
      <w:r w:rsidR="00FA2452">
        <w:rPr>
          <w:sz w:val="28"/>
          <w:szCs w:val="28"/>
          <w:lang w:val="uk-UA"/>
        </w:rPr>
        <w:t>Чортківської</w:t>
      </w:r>
      <w:proofErr w:type="spellEnd"/>
      <w:r w:rsidR="00FA2452">
        <w:rPr>
          <w:sz w:val="28"/>
          <w:szCs w:val="28"/>
          <w:lang w:val="uk-UA"/>
        </w:rPr>
        <w:t xml:space="preserve"> міської територіальної громади</w:t>
      </w:r>
      <w:r w:rsidRPr="00FA2452">
        <w:rPr>
          <w:sz w:val="28"/>
          <w:szCs w:val="28"/>
          <w:lang w:val="uk-UA"/>
        </w:rPr>
        <w:t>.</w:t>
      </w:r>
    </w:p>
    <w:p w:rsidR="00393AB0" w:rsidRPr="003B5C9D" w:rsidRDefault="00393AB0" w:rsidP="00CB66F1">
      <w:pPr>
        <w:jc w:val="both"/>
        <w:rPr>
          <w:sz w:val="28"/>
          <w:szCs w:val="28"/>
        </w:rPr>
      </w:pPr>
      <w:r w:rsidRPr="003B5C9D">
        <w:rPr>
          <w:sz w:val="28"/>
          <w:szCs w:val="28"/>
        </w:rPr>
        <w:t xml:space="preserve">2. </w:t>
      </w:r>
      <w:proofErr w:type="spellStart"/>
      <w:r w:rsidRPr="003B5C9D">
        <w:rPr>
          <w:sz w:val="28"/>
          <w:szCs w:val="28"/>
        </w:rPr>
        <w:t>Запровадження</w:t>
      </w:r>
      <w:proofErr w:type="spellEnd"/>
      <w:r w:rsidRPr="003B5C9D">
        <w:rPr>
          <w:sz w:val="28"/>
          <w:szCs w:val="28"/>
        </w:rPr>
        <w:t xml:space="preserve"> </w:t>
      </w:r>
      <w:proofErr w:type="spellStart"/>
      <w:r w:rsidRPr="003B5C9D">
        <w:rPr>
          <w:sz w:val="28"/>
          <w:szCs w:val="28"/>
        </w:rPr>
        <w:t>чітких</w:t>
      </w:r>
      <w:proofErr w:type="spellEnd"/>
      <w:r w:rsidRPr="003B5C9D">
        <w:rPr>
          <w:sz w:val="28"/>
          <w:szCs w:val="28"/>
        </w:rPr>
        <w:t xml:space="preserve">, </w:t>
      </w:r>
      <w:proofErr w:type="spellStart"/>
      <w:r w:rsidRPr="003B5C9D">
        <w:rPr>
          <w:sz w:val="28"/>
          <w:szCs w:val="28"/>
        </w:rPr>
        <w:t>ефективних</w:t>
      </w:r>
      <w:proofErr w:type="spellEnd"/>
      <w:r w:rsidRPr="003B5C9D">
        <w:rPr>
          <w:sz w:val="28"/>
          <w:szCs w:val="28"/>
        </w:rPr>
        <w:t xml:space="preserve"> та </w:t>
      </w:r>
      <w:proofErr w:type="spellStart"/>
      <w:r w:rsidRPr="003B5C9D">
        <w:rPr>
          <w:sz w:val="28"/>
          <w:szCs w:val="28"/>
        </w:rPr>
        <w:t>впорядкованих</w:t>
      </w:r>
      <w:proofErr w:type="spellEnd"/>
      <w:r w:rsidRPr="003B5C9D">
        <w:rPr>
          <w:sz w:val="28"/>
          <w:szCs w:val="28"/>
        </w:rPr>
        <w:t xml:space="preserve"> процедур:</w:t>
      </w:r>
    </w:p>
    <w:p w:rsidR="00393AB0" w:rsidRPr="003B5C9D" w:rsidRDefault="00393AB0" w:rsidP="00CB66F1">
      <w:pPr>
        <w:jc w:val="both"/>
        <w:rPr>
          <w:sz w:val="28"/>
          <w:szCs w:val="28"/>
        </w:rPr>
      </w:pPr>
      <w:r w:rsidRPr="003B5C9D">
        <w:rPr>
          <w:sz w:val="28"/>
          <w:szCs w:val="28"/>
        </w:rPr>
        <w:t xml:space="preserve">- </w:t>
      </w:r>
      <w:proofErr w:type="spellStart"/>
      <w:r w:rsidRPr="003B5C9D">
        <w:rPr>
          <w:sz w:val="28"/>
          <w:szCs w:val="28"/>
        </w:rPr>
        <w:t>видачі</w:t>
      </w:r>
      <w:proofErr w:type="spellEnd"/>
      <w:r w:rsidRPr="003B5C9D">
        <w:rPr>
          <w:sz w:val="28"/>
          <w:szCs w:val="28"/>
        </w:rPr>
        <w:t xml:space="preserve"> </w:t>
      </w:r>
      <w:proofErr w:type="spellStart"/>
      <w:r w:rsidRPr="003B5C9D">
        <w:rPr>
          <w:sz w:val="28"/>
          <w:szCs w:val="28"/>
        </w:rPr>
        <w:t>дозволу</w:t>
      </w:r>
      <w:proofErr w:type="spellEnd"/>
      <w:r w:rsidRPr="003B5C9D">
        <w:rPr>
          <w:sz w:val="28"/>
          <w:szCs w:val="28"/>
        </w:rPr>
        <w:t xml:space="preserve"> на </w:t>
      </w:r>
      <w:proofErr w:type="spellStart"/>
      <w:r w:rsidRPr="003B5C9D">
        <w:rPr>
          <w:sz w:val="28"/>
          <w:szCs w:val="28"/>
        </w:rPr>
        <w:t>розміщення</w:t>
      </w:r>
      <w:proofErr w:type="spellEnd"/>
      <w:r w:rsidRPr="003B5C9D">
        <w:rPr>
          <w:sz w:val="28"/>
          <w:szCs w:val="28"/>
        </w:rPr>
        <w:t xml:space="preserve"> </w:t>
      </w:r>
      <w:proofErr w:type="spellStart"/>
      <w:r w:rsidRPr="003B5C9D">
        <w:rPr>
          <w:sz w:val="28"/>
          <w:szCs w:val="28"/>
        </w:rPr>
        <w:t>зовнішньої</w:t>
      </w:r>
      <w:proofErr w:type="spellEnd"/>
      <w:r w:rsidRPr="003B5C9D">
        <w:rPr>
          <w:sz w:val="28"/>
          <w:szCs w:val="28"/>
        </w:rPr>
        <w:t xml:space="preserve"> </w:t>
      </w:r>
      <w:proofErr w:type="spellStart"/>
      <w:r w:rsidRPr="003B5C9D">
        <w:rPr>
          <w:sz w:val="28"/>
          <w:szCs w:val="28"/>
        </w:rPr>
        <w:t>реклами</w:t>
      </w:r>
      <w:proofErr w:type="spellEnd"/>
      <w:r w:rsidRPr="003B5C9D">
        <w:rPr>
          <w:sz w:val="28"/>
          <w:szCs w:val="28"/>
        </w:rPr>
        <w:t xml:space="preserve"> (</w:t>
      </w:r>
      <w:proofErr w:type="spellStart"/>
      <w:r w:rsidRPr="003B5C9D">
        <w:rPr>
          <w:sz w:val="28"/>
          <w:szCs w:val="28"/>
        </w:rPr>
        <w:t>відмови</w:t>
      </w:r>
      <w:proofErr w:type="spellEnd"/>
      <w:r w:rsidRPr="003B5C9D">
        <w:rPr>
          <w:sz w:val="28"/>
          <w:szCs w:val="28"/>
        </w:rPr>
        <w:t xml:space="preserve"> у </w:t>
      </w:r>
      <w:proofErr w:type="spellStart"/>
      <w:r w:rsidRPr="003B5C9D">
        <w:rPr>
          <w:sz w:val="28"/>
          <w:szCs w:val="28"/>
        </w:rPr>
        <w:t>видачі</w:t>
      </w:r>
      <w:proofErr w:type="spellEnd"/>
      <w:r w:rsidRPr="003B5C9D">
        <w:rPr>
          <w:sz w:val="28"/>
          <w:szCs w:val="28"/>
        </w:rPr>
        <w:t>);</w:t>
      </w:r>
    </w:p>
    <w:p w:rsidR="00393AB0" w:rsidRPr="003B5C9D" w:rsidRDefault="00393AB0" w:rsidP="00CB66F1">
      <w:pPr>
        <w:jc w:val="both"/>
        <w:rPr>
          <w:sz w:val="28"/>
          <w:szCs w:val="28"/>
        </w:rPr>
      </w:pPr>
      <w:r w:rsidRPr="003B5C9D">
        <w:rPr>
          <w:sz w:val="28"/>
          <w:szCs w:val="28"/>
        </w:rPr>
        <w:t xml:space="preserve">- </w:t>
      </w:r>
      <w:proofErr w:type="spellStart"/>
      <w:r w:rsidRPr="003B5C9D">
        <w:rPr>
          <w:sz w:val="28"/>
          <w:szCs w:val="28"/>
        </w:rPr>
        <w:t>анулювання</w:t>
      </w:r>
      <w:proofErr w:type="spellEnd"/>
      <w:r w:rsidRPr="003B5C9D">
        <w:rPr>
          <w:sz w:val="28"/>
          <w:szCs w:val="28"/>
        </w:rPr>
        <w:t xml:space="preserve"> </w:t>
      </w:r>
      <w:proofErr w:type="spellStart"/>
      <w:r w:rsidRPr="003B5C9D">
        <w:rPr>
          <w:sz w:val="28"/>
          <w:szCs w:val="28"/>
        </w:rPr>
        <w:t>дозволу</w:t>
      </w:r>
      <w:proofErr w:type="spellEnd"/>
      <w:r w:rsidRPr="003B5C9D">
        <w:rPr>
          <w:sz w:val="28"/>
          <w:szCs w:val="28"/>
        </w:rPr>
        <w:t xml:space="preserve"> на </w:t>
      </w:r>
      <w:proofErr w:type="spellStart"/>
      <w:r w:rsidRPr="003B5C9D">
        <w:rPr>
          <w:sz w:val="28"/>
          <w:szCs w:val="28"/>
        </w:rPr>
        <w:t>розміщення</w:t>
      </w:r>
      <w:proofErr w:type="spellEnd"/>
      <w:r w:rsidRPr="003B5C9D">
        <w:rPr>
          <w:sz w:val="28"/>
          <w:szCs w:val="28"/>
        </w:rPr>
        <w:t xml:space="preserve"> </w:t>
      </w:r>
      <w:proofErr w:type="spellStart"/>
      <w:r w:rsidRPr="003B5C9D">
        <w:rPr>
          <w:sz w:val="28"/>
          <w:szCs w:val="28"/>
        </w:rPr>
        <w:t>зовнішньої</w:t>
      </w:r>
      <w:proofErr w:type="spellEnd"/>
      <w:r w:rsidRPr="003B5C9D">
        <w:rPr>
          <w:sz w:val="28"/>
          <w:szCs w:val="28"/>
        </w:rPr>
        <w:t xml:space="preserve"> </w:t>
      </w:r>
      <w:proofErr w:type="spellStart"/>
      <w:r w:rsidRPr="003B5C9D">
        <w:rPr>
          <w:sz w:val="28"/>
          <w:szCs w:val="28"/>
        </w:rPr>
        <w:t>реклами</w:t>
      </w:r>
      <w:proofErr w:type="spellEnd"/>
      <w:r w:rsidRPr="003B5C9D">
        <w:rPr>
          <w:sz w:val="28"/>
          <w:szCs w:val="28"/>
        </w:rPr>
        <w:t xml:space="preserve">, </w:t>
      </w:r>
      <w:proofErr w:type="spellStart"/>
      <w:r w:rsidRPr="003B5C9D">
        <w:rPr>
          <w:sz w:val="28"/>
          <w:szCs w:val="28"/>
        </w:rPr>
        <w:t>його</w:t>
      </w:r>
      <w:proofErr w:type="spellEnd"/>
      <w:r w:rsidRPr="003B5C9D">
        <w:rPr>
          <w:sz w:val="28"/>
          <w:szCs w:val="28"/>
        </w:rPr>
        <w:t xml:space="preserve"> </w:t>
      </w:r>
      <w:proofErr w:type="spellStart"/>
      <w:r w:rsidRPr="003B5C9D">
        <w:rPr>
          <w:sz w:val="28"/>
          <w:szCs w:val="28"/>
        </w:rPr>
        <w:t>переоформлення</w:t>
      </w:r>
      <w:proofErr w:type="spellEnd"/>
      <w:r w:rsidRPr="003B5C9D">
        <w:rPr>
          <w:sz w:val="28"/>
          <w:szCs w:val="28"/>
        </w:rPr>
        <w:t xml:space="preserve">, </w:t>
      </w:r>
      <w:proofErr w:type="spellStart"/>
      <w:r w:rsidRPr="003B5C9D">
        <w:rPr>
          <w:sz w:val="28"/>
          <w:szCs w:val="28"/>
        </w:rPr>
        <w:t>продовженням</w:t>
      </w:r>
      <w:proofErr w:type="spellEnd"/>
      <w:r w:rsidRPr="003B5C9D">
        <w:rPr>
          <w:sz w:val="28"/>
          <w:szCs w:val="28"/>
        </w:rPr>
        <w:t xml:space="preserve"> строку </w:t>
      </w:r>
      <w:proofErr w:type="spellStart"/>
      <w:r w:rsidRPr="003B5C9D">
        <w:rPr>
          <w:sz w:val="28"/>
          <w:szCs w:val="28"/>
        </w:rPr>
        <w:t>дії</w:t>
      </w:r>
      <w:proofErr w:type="spellEnd"/>
      <w:r w:rsidRPr="003B5C9D">
        <w:rPr>
          <w:sz w:val="28"/>
          <w:szCs w:val="28"/>
        </w:rPr>
        <w:t xml:space="preserve"> та </w:t>
      </w:r>
      <w:proofErr w:type="spellStart"/>
      <w:r w:rsidRPr="003B5C9D">
        <w:rPr>
          <w:sz w:val="28"/>
          <w:szCs w:val="28"/>
        </w:rPr>
        <w:t>внесення</w:t>
      </w:r>
      <w:proofErr w:type="spellEnd"/>
      <w:r w:rsidRPr="003B5C9D">
        <w:rPr>
          <w:sz w:val="28"/>
          <w:szCs w:val="28"/>
        </w:rPr>
        <w:t xml:space="preserve"> </w:t>
      </w:r>
      <w:proofErr w:type="spellStart"/>
      <w:r w:rsidRPr="003B5C9D">
        <w:rPr>
          <w:sz w:val="28"/>
          <w:szCs w:val="28"/>
        </w:rPr>
        <w:t>змін</w:t>
      </w:r>
      <w:proofErr w:type="spellEnd"/>
      <w:r w:rsidRPr="003B5C9D">
        <w:rPr>
          <w:sz w:val="28"/>
          <w:szCs w:val="28"/>
        </w:rPr>
        <w:t xml:space="preserve"> у </w:t>
      </w:r>
      <w:proofErr w:type="spellStart"/>
      <w:r w:rsidRPr="003B5C9D">
        <w:rPr>
          <w:sz w:val="28"/>
          <w:szCs w:val="28"/>
        </w:rPr>
        <w:t>дозвіл</w:t>
      </w:r>
      <w:proofErr w:type="spellEnd"/>
      <w:r w:rsidRPr="003B5C9D">
        <w:rPr>
          <w:sz w:val="28"/>
          <w:szCs w:val="28"/>
        </w:rPr>
        <w:t>;</w:t>
      </w:r>
    </w:p>
    <w:p w:rsidR="00393AB0" w:rsidRPr="003B5C9D" w:rsidRDefault="00393AB0" w:rsidP="00CB66F1">
      <w:pPr>
        <w:jc w:val="both"/>
        <w:rPr>
          <w:sz w:val="28"/>
          <w:szCs w:val="28"/>
        </w:rPr>
      </w:pPr>
      <w:r w:rsidRPr="003B5C9D">
        <w:rPr>
          <w:sz w:val="28"/>
          <w:szCs w:val="28"/>
        </w:rPr>
        <w:t xml:space="preserve">- </w:t>
      </w:r>
      <w:proofErr w:type="spellStart"/>
      <w:r w:rsidRPr="003B5C9D">
        <w:rPr>
          <w:sz w:val="28"/>
          <w:szCs w:val="28"/>
        </w:rPr>
        <w:t>сплати</w:t>
      </w:r>
      <w:proofErr w:type="spellEnd"/>
      <w:r w:rsidRPr="003B5C9D">
        <w:rPr>
          <w:sz w:val="28"/>
          <w:szCs w:val="28"/>
        </w:rPr>
        <w:t xml:space="preserve"> за </w:t>
      </w:r>
      <w:proofErr w:type="spellStart"/>
      <w:r w:rsidRPr="003B5C9D">
        <w:rPr>
          <w:sz w:val="28"/>
          <w:szCs w:val="28"/>
        </w:rPr>
        <w:t>тимчасове</w:t>
      </w:r>
      <w:proofErr w:type="spellEnd"/>
      <w:r w:rsidRPr="003B5C9D">
        <w:rPr>
          <w:sz w:val="28"/>
          <w:szCs w:val="28"/>
        </w:rPr>
        <w:t xml:space="preserve"> </w:t>
      </w:r>
      <w:proofErr w:type="spellStart"/>
      <w:r w:rsidRPr="003B5C9D">
        <w:rPr>
          <w:sz w:val="28"/>
          <w:szCs w:val="28"/>
        </w:rPr>
        <w:t>користування</w:t>
      </w:r>
      <w:proofErr w:type="spellEnd"/>
      <w:r w:rsidRPr="003B5C9D">
        <w:rPr>
          <w:sz w:val="28"/>
          <w:szCs w:val="28"/>
        </w:rPr>
        <w:t xml:space="preserve"> </w:t>
      </w:r>
      <w:proofErr w:type="spellStart"/>
      <w:r w:rsidRPr="003B5C9D">
        <w:rPr>
          <w:sz w:val="28"/>
          <w:szCs w:val="28"/>
        </w:rPr>
        <w:t>місцем</w:t>
      </w:r>
      <w:proofErr w:type="spellEnd"/>
      <w:r w:rsidRPr="003B5C9D">
        <w:rPr>
          <w:sz w:val="28"/>
          <w:szCs w:val="28"/>
        </w:rPr>
        <w:t xml:space="preserve"> </w:t>
      </w:r>
      <w:proofErr w:type="spellStart"/>
      <w:r w:rsidRPr="003B5C9D">
        <w:rPr>
          <w:sz w:val="28"/>
          <w:szCs w:val="28"/>
        </w:rPr>
        <w:t>розміщення</w:t>
      </w:r>
      <w:proofErr w:type="spellEnd"/>
      <w:r w:rsidRPr="003B5C9D">
        <w:rPr>
          <w:sz w:val="28"/>
          <w:szCs w:val="28"/>
        </w:rPr>
        <w:t xml:space="preserve"> </w:t>
      </w:r>
      <w:proofErr w:type="spellStart"/>
      <w:r w:rsidRPr="003B5C9D">
        <w:rPr>
          <w:sz w:val="28"/>
          <w:szCs w:val="28"/>
        </w:rPr>
        <w:t>засобу</w:t>
      </w:r>
      <w:proofErr w:type="spellEnd"/>
      <w:r w:rsidRPr="003B5C9D">
        <w:rPr>
          <w:sz w:val="28"/>
          <w:szCs w:val="28"/>
        </w:rPr>
        <w:t xml:space="preserve"> </w:t>
      </w:r>
      <w:proofErr w:type="spellStart"/>
      <w:r w:rsidRPr="003B5C9D">
        <w:rPr>
          <w:sz w:val="28"/>
          <w:szCs w:val="28"/>
        </w:rPr>
        <w:t>зовнішньої</w:t>
      </w:r>
      <w:proofErr w:type="spellEnd"/>
      <w:r w:rsidRPr="003B5C9D">
        <w:rPr>
          <w:sz w:val="28"/>
          <w:szCs w:val="28"/>
        </w:rPr>
        <w:t xml:space="preserve"> </w:t>
      </w:r>
      <w:proofErr w:type="spellStart"/>
      <w:r w:rsidRPr="003B5C9D">
        <w:rPr>
          <w:sz w:val="28"/>
          <w:szCs w:val="28"/>
        </w:rPr>
        <w:t>реклами</w:t>
      </w:r>
      <w:proofErr w:type="spellEnd"/>
      <w:r w:rsidRPr="003B5C9D">
        <w:rPr>
          <w:sz w:val="28"/>
          <w:szCs w:val="28"/>
        </w:rPr>
        <w:t>;</w:t>
      </w:r>
    </w:p>
    <w:p w:rsidR="00393AB0" w:rsidRPr="003B5C9D" w:rsidRDefault="00393AB0" w:rsidP="00CB66F1">
      <w:pPr>
        <w:jc w:val="both"/>
        <w:rPr>
          <w:sz w:val="28"/>
          <w:szCs w:val="28"/>
        </w:rPr>
      </w:pPr>
      <w:r w:rsidRPr="003B5C9D">
        <w:rPr>
          <w:sz w:val="28"/>
          <w:szCs w:val="28"/>
        </w:rPr>
        <w:t>-</w:t>
      </w:r>
      <w:r w:rsidR="00FA2452">
        <w:rPr>
          <w:sz w:val="28"/>
          <w:szCs w:val="28"/>
        </w:rPr>
        <w:t xml:space="preserve"> контролю за </w:t>
      </w:r>
      <w:proofErr w:type="spellStart"/>
      <w:r w:rsidR="00FA2452">
        <w:rPr>
          <w:sz w:val="28"/>
          <w:szCs w:val="28"/>
        </w:rPr>
        <w:t>дотриманням</w:t>
      </w:r>
      <w:proofErr w:type="spellEnd"/>
      <w:r w:rsidR="00FA2452">
        <w:rPr>
          <w:sz w:val="28"/>
          <w:szCs w:val="28"/>
        </w:rPr>
        <w:t xml:space="preserve"> Порядку</w:t>
      </w:r>
      <w:r w:rsidRPr="003B5C9D">
        <w:rPr>
          <w:sz w:val="28"/>
          <w:szCs w:val="28"/>
        </w:rPr>
        <w:t xml:space="preserve"> </w:t>
      </w:r>
      <w:proofErr w:type="spellStart"/>
      <w:r w:rsidRPr="003B5C9D">
        <w:rPr>
          <w:sz w:val="28"/>
          <w:szCs w:val="28"/>
        </w:rPr>
        <w:t>розміщення</w:t>
      </w:r>
      <w:proofErr w:type="spellEnd"/>
      <w:r w:rsidRPr="003B5C9D">
        <w:rPr>
          <w:sz w:val="28"/>
          <w:szCs w:val="28"/>
        </w:rPr>
        <w:t xml:space="preserve"> </w:t>
      </w:r>
      <w:proofErr w:type="spellStart"/>
      <w:r w:rsidRPr="003B5C9D">
        <w:rPr>
          <w:sz w:val="28"/>
          <w:szCs w:val="28"/>
        </w:rPr>
        <w:t>зовнішн</w:t>
      </w:r>
      <w:r w:rsidR="003B5C9D">
        <w:rPr>
          <w:sz w:val="28"/>
          <w:szCs w:val="28"/>
        </w:rPr>
        <w:t>ьої</w:t>
      </w:r>
      <w:proofErr w:type="spellEnd"/>
      <w:r w:rsidR="003B5C9D">
        <w:rPr>
          <w:sz w:val="28"/>
          <w:szCs w:val="28"/>
        </w:rPr>
        <w:t xml:space="preserve"> </w:t>
      </w:r>
      <w:proofErr w:type="spellStart"/>
      <w:r w:rsidR="003B5C9D">
        <w:rPr>
          <w:sz w:val="28"/>
          <w:szCs w:val="28"/>
        </w:rPr>
        <w:t>реклами</w:t>
      </w:r>
      <w:proofErr w:type="spellEnd"/>
      <w:r w:rsidR="003B5C9D">
        <w:rPr>
          <w:sz w:val="28"/>
          <w:szCs w:val="28"/>
        </w:rPr>
        <w:t xml:space="preserve"> на </w:t>
      </w:r>
      <w:proofErr w:type="spellStart"/>
      <w:r w:rsidR="003B5C9D">
        <w:rPr>
          <w:sz w:val="28"/>
          <w:szCs w:val="28"/>
        </w:rPr>
        <w:t>території</w:t>
      </w:r>
      <w:proofErr w:type="spellEnd"/>
      <w:r w:rsidR="003B5C9D">
        <w:rPr>
          <w:sz w:val="28"/>
          <w:szCs w:val="28"/>
        </w:rPr>
        <w:t xml:space="preserve"> </w:t>
      </w:r>
      <w:proofErr w:type="spellStart"/>
      <w:r w:rsidR="003B5C9D">
        <w:rPr>
          <w:sz w:val="28"/>
          <w:szCs w:val="28"/>
          <w:lang w:val="uk-UA"/>
        </w:rPr>
        <w:t>Чортківської</w:t>
      </w:r>
      <w:proofErr w:type="spellEnd"/>
      <w:r w:rsidRPr="003B5C9D">
        <w:rPr>
          <w:sz w:val="28"/>
          <w:szCs w:val="28"/>
        </w:rPr>
        <w:t xml:space="preserve"> </w:t>
      </w:r>
      <w:proofErr w:type="spellStart"/>
      <w:r w:rsidRPr="003B5C9D">
        <w:rPr>
          <w:sz w:val="28"/>
          <w:szCs w:val="28"/>
        </w:rPr>
        <w:t>міської</w:t>
      </w:r>
      <w:proofErr w:type="spellEnd"/>
      <w:r w:rsidRPr="003B5C9D">
        <w:rPr>
          <w:sz w:val="28"/>
          <w:szCs w:val="28"/>
        </w:rPr>
        <w:t xml:space="preserve"> </w:t>
      </w:r>
      <w:proofErr w:type="spellStart"/>
      <w:r w:rsidRPr="003B5C9D">
        <w:rPr>
          <w:sz w:val="28"/>
          <w:szCs w:val="28"/>
        </w:rPr>
        <w:t>територіальної</w:t>
      </w:r>
      <w:proofErr w:type="spellEnd"/>
      <w:r w:rsidRPr="003B5C9D">
        <w:rPr>
          <w:sz w:val="28"/>
          <w:szCs w:val="28"/>
        </w:rPr>
        <w:t xml:space="preserve"> </w:t>
      </w:r>
      <w:proofErr w:type="spellStart"/>
      <w:r w:rsidRPr="003B5C9D">
        <w:rPr>
          <w:sz w:val="28"/>
          <w:szCs w:val="28"/>
        </w:rPr>
        <w:t>громади</w:t>
      </w:r>
      <w:proofErr w:type="spellEnd"/>
      <w:r w:rsidR="00FA2452">
        <w:rPr>
          <w:sz w:val="28"/>
          <w:szCs w:val="28"/>
          <w:lang w:val="uk-UA"/>
        </w:rPr>
        <w:t xml:space="preserve"> (далі - Порядок)</w:t>
      </w:r>
      <w:r w:rsidRPr="003B5C9D">
        <w:rPr>
          <w:sz w:val="28"/>
          <w:szCs w:val="28"/>
        </w:rPr>
        <w:t xml:space="preserve">, а </w:t>
      </w:r>
      <w:proofErr w:type="spellStart"/>
      <w:r w:rsidRPr="003B5C9D">
        <w:rPr>
          <w:sz w:val="28"/>
          <w:szCs w:val="28"/>
        </w:rPr>
        <w:t>також</w:t>
      </w:r>
      <w:proofErr w:type="spellEnd"/>
      <w:r w:rsidRPr="003B5C9D">
        <w:rPr>
          <w:sz w:val="28"/>
          <w:szCs w:val="28"/>
        </w:rPr>
        <w:t xml:space="preserve"> </w:t>
      </w:r>
      <w:proofErr w:type="spellStart"/>
      <w:r w:rsidRPr="003B5C9D">
        <w:rPr>
          <w:sz w:val="28"/>
          <w:szCs w:val="28"/>
        </w:rPr>
        <w:t>детальних</w:t>
      </w:r>
      <w:proofErr w:type="spellEnd"/>
      <w:r w:rsidRPr="003B5C9D">
        <w:rPr>
          <w:sz w:val="28"/>
          <w:szCs w:val="28"/>
        </w:rPr>
        <w:t xml:space="preserve"> </w:t>
      </w:r>
      <w:proofErr w:type="spellStart"/>
      <w:r w:rsidRPr="003B5C9D">
        <w:rPr>
          <w:sz w:val="28"/>
          <w:szCs w:val="28"/>
        </w:rPr>
        <w:t>вимог</w:t>
      </w:r>
      <w:proofErr w:type="spellEnd"/>
      <w:r w:rsidRPr="003B5C9D">
        <w:rPr>
          <w:sz w:val="28"/>
          <w:szCs w:val="28"/>
        </w:rPr>
        <w:t xml:space="preserve"> до </w:t>
      </w:r>
      <w:proofErr w:type="spellStart"/>
      <w:r w:rsidRPr="003B5C9D">
        <w:rPr>
          <w:sz w:val="28"/>
          <w:szCs w:val="28"/>
        </w:rPr>
        <w:t>засобів</w:t>
      </w:r>
      <w:proofErr w:type="spellEnd"/>
      <w:r w:rsidRPr="003B5C9D">
        <w:rPr>
          <w:sz w:val="28"/>
          <w:szCs w:val="28"/>
        </w:rPr>
        <w:t xml:space="preserve"> </w:t>
      </w:r>
      <w:proofErr w:type="spellStart"/>
      <w:r w:rsidRPr="003B5C9D">
        <w:rPr>
          <w:sz w:val="28"/>
          <w:szCs w:val="28"/>
        </w:rPr>
        <w:t>зовнішньої</w:t>
      </w:r>
      <w:proofErr w:type="spellEnd"/>
      <w:r w:rsidRPr="003B5C9D">
        <w:rPr>
          <w:sz w:val="28"/>
          <w:szCs w:val="28"/>
        </w:rPr>
        <w:t xml:space="preserve"> </w:t>
      </w:r>
      <w:proofErr w:type="spellStart"/>
      <w:r w:rsidRPr="003B5C9D">
        <w:rPr>
          <w:sz w:val="28"/>
          <w:szCs w:val="28"/>
        </w:rPr>
        <w:t>реклами</w:t>
      </w:r>
      <w:proofErr w:type="spellEnd"/>
      <w:r w:rsidRPr="003B5C9D">
        <w:rPr>
          <w:sz w:val="28"/>
          <w:szCs w:val="28"/>
        </w:rPr>
        <w:t xml:space="preserve"> та </w:t>
      </w:r>
      <w:proofErr w:type="spellStart"/>
      <w:r w:rsidRPr="003B5C9D">
        <w:rPr>
          <w:sz w:val="28"/>
          <w:szCs w:val="28"/>
        </w:rPr>
        <w:t>місць</w:t>
      </w:r>
      <w:proofErr w:type="spellEnd"/>
      <w:r w:rsidRPr="003B5C9D">
        <w:rPr>
          <w:sz w:val="28"/>
          <w:szCs w:val="28"/>
        </w:rPr>
        <w:t xml:space="preserve"> </w:t>
      </w:r>
      <w:proofErr w:type="spellStart"/>
      <w:r w:rsidRPr="003B5C9D">
        <w:rPr>
          <w:sz w:val="28"/>
          <w:szCs w:val="28"/>
        </w:rPr>
        <w:t>їх</w:t>
      </w:r>
      <w:proofErr w:type="spellEnd"/>
      <w:r w:rsidRPr="003B5C9D">
        <w:rPr>
          <w:sz w:val="28"/>
          <w:szCs w:val="28"/>
        </w:rPr>
        <w:t xml:space="preserve"> </w:t>
      </w:r>
      <w:proofErr w:type="spellStart"/>
      <w:r w:rsidRPr="003B5C9D">
        <w:rPr>
          <w:sz w:val="28"/>
          <w:szCs w:val="28"/>
        </w:rPr>
        <w:t>розташування</w:t>
      </w:r>
      <w:proofErr w:type="spellEnd"/>
      <w:r w:rsidRPr="003B5C9D">
        <w:rPr>
          <w:sz w:val="28"/>
          <w:szCs w:val="28"/>
        </w:rPr>
        <w:t>;</w:t>
      </w:r>
    </w:p>
    <w:p w:rsidR="00393AB0" w:rsidRPr="003B5C9D" w:rsidRDefault="00393AB0" w:rsidP="00CB66F1">
      <w:pPr>
        <w:jc w:val="both"/>
        <w:rPr>
          <w:sz w:val="28"/>
          <w:szCs w:val="28"/>
        </w:rPr>
      </w:pPr>
      <w:r w:rsidRPr="003B5C9D">
        <w:rPr>
          <w:sz w:val="28"/>
          <w:szCs w:val="28"/>
        </w:rPr>
        <w:t xml:space="preserve">- демонтажу, </w:t>
      </w:r>
      <w:proofErr w:type="spellStart"/>
      <w:r w:rsidRPr="003B5C9D">
        <w:rPr>
          <w:sz w:val="28"/>
          <w:szCs w:val="28"/>
        </w:rPr>
        <w:t>обліку</w:t>
      </w:r>
      <w:proofErr w:type="spellEnd"/>
      <w:r w:rsidRPr="003B5C9D">
        <w:rPr>
          <w:sz w:val="28"/>
          <w:szCs w:val="28"/>
        </w:rPr>
        <w:t xml:space="preserve"> та </w:t>
      </w:r>
      <w:proofErr w:type="spellStart"/>
      <w:r w:rsidRPr="003B5C9D">
        <w:rPr>
          <w:sz w:val="28"/>
          <w:szCs w:val="28"/>
        </w:rPr>
        <w:t>зберігання</w:t>
      </w:r>
      <w:proofErr w:type="spellEnd"/>
      <w:r w:rsidRPr="003B5C9D">
        <w:rPr>
          <w:sz w:val="28"/>
          <w:szCs w:val="28"/>
        </w:rPr>
        <w:t xml:space="preserve"> </w:t>
      </w:r>
      <w:proofErr w:type="spellStart"/>
      <w:r w:rsidRPr="003B5C9D">
        <w:rPr>
          <w:sz w:val="28"/>
          <w:szCs w:val="28"/>
        </w:rPr>
        <w:t>засобів</w:t>
      </w:r>
      <w:proofErr w:type="spellEnd"/>
      <w:r w:rsidRPr="003B5C9D">
        <w:rPr>
          <w:sz w:val="28"/>
          <w:szCs w:val="28"/>
        </w:rPr>
        <w:t xml:space="preserve"> </w:t>
      </w:r>
      <w:proofErr w:type="spellStart"/>
      <w:r w:rsidRPr="003B5C9D">
        <w:rPr>
          <w:sz w:val="28"/>
          <w:szCs w:val="28"/>
        </w:rPr>
        <w:t>зовнішньої</w:t>
      </w:r>
      <w:proofErr w:type="spellEnd"/>
      <w:r w:rsidRPr="003B5C9D">
        <w:rPr>
          <w:sz w:val="28"/>
          <w:szCs w:val="28"/>
        </w:rPr>
        <w:t xml:space="preserve"> </w:t>
      </w:r>
      <w:proofErr w:type="spellStart"/>
      <w:r w:rsidRPr="003B5C9D">
        <w:rPr>
          <w:sz w:val="28"/>
          <w:szCs w:val="28"/>
        </w:rPr>
        <w:t>реклами</w:t>
      </w:r>
      <w:proofErr w:type="spellEnd"/>
      <w:r w:rsidRPr="003B5C9D">
        <w:rPr>
          <w:sz w:val="28"/>
          <w:szCs w:val="28"/>
        </w:rPr>
        <w:t>.</w:t>
      </w:r>
    </w:p>
    <w:p w:rsidR="00393AB0" w:rsidRPr="003B5C9D" w:rsidRDefault="00393AB0" w:rsidP="00CB66F1">
      <w:pPr>
        <w:jc w:val="both"/>
        <w:rPr>
          <w:sz w:val="28"/>
          <w:szCs w:val="28"/>
        </w:rPr>
      </w:pPr>
      <w:r w:rsidRPr="003B5C9D">
        <w:rPr>
          <w:sz w:val="28"/>
          <w:szCs w:val="28"/>
        </w:rPr>
        <w:t xml:space="preserve">3. </w:t>
      </w:r>
      <w:proofErr w:type="spellStart"/>
      <w:r w:rsidRPr="003B5C9D">
        <w:rPr>
          <w:sz w:val="28"/>
          <w:szCs w:val="28"/>
        </w:rPr>
        <w:t>Спонукання</w:t>
      </w:r>
      <w:proofErr w:type="spellEnd"/>
      <w:r w:rsidRPr="003B5C9D">
        <w:rPr>
          <w:sz w:val="28"/>
          <w:szCs w:val="28"/>
        </w:rPr>
        <w:t xml:space="preserve"> </w:t>
      </w:r>
      <w:proofErr w:type="spellStart"/>
      <w:r w:rsidRPr="003B5C9D">
        <w:rPr>
          <w:sz w:val="28"/>
          <w:szCs w:val="28"/>
        </w:rPr>
        <w:t>розповсюджувачів</w:t>
      </w:r>
      <w:proofErr w:type="spellEnd"/>
      <w:r w:rsidR="00FA2452">
        <w:rPr>
          <w:sz w:val="28"/>
          <w:szCs w:val="28"/>
          <w:lang w:val="uk-UA"/>
        </w:rPr>
        <w:t xml:space="preserve"> засобів зовнішньої реклами</w:t>
      </w:r>
      <w:r w:rsidRPr="003B5C9D">
        <w:rPr>
          <w:sz w:val="28"/>
          <w:szCs w:val="28"/>
        </w:rPr>
        <w:t xml:space="preserve"> при </w:t>
      </w:r>
      <w:proofErr w:type="spellStart"/>
      <w:r w:rsidRPr="003B5C9D">
        <w:rPr>
          <w:sz w:val="28"/>
          <w:szCs w:val="28"/>
        </w:rPr>
        <w:t>розміщенні</w:t>
      </w:r>
      <w:proofErr w:type="spellEnd"/>
      <w:r w:rsidRPr="003B5C9D">
        <w:rPr>
          <w:sz w:val="28"/>
          <w:szCs w:val="28"/>
        </w:rPr>
        <w:t xml:space="preserve"> </w:t>
      </w:r>
      <w:proofErr w:type="spellStart"/>
      <w:r w:rsidRPr="003B5C9D">
        <w:rPr>
          <w:sz w:val="28"/>
          <w:szCs w:val="28"/>
        </w:rPr>
        <w:t>рекламоносіїв</w:t>
      </w:r>
      <w:proofErr w:type="spellEnd"/>
      <w:r w:rsidRPr="003B5C9D">
        <w:rPr>
          <w:sz w:val="28"/>
          <w:szCs w:val="28"/>
        </w:rPr>
        <w:t xml:space="preserve"> до </w:t>
      </w:r>
      <w:proofErr w:type="spellStart"/>
      <w:r w:rsidRPr="003B5C9D">
        <w:rPr>
          <w:sz w:val="28"/>
          <w:szCs w:val="28"/>
        </w:rPr>
        <w:t>використання</w:t>
      </w:r>
      <w:proofErr w:type="spellEnd"/>
      <w:r w:rsidRPr="003B5C9D">
        <w:rPr>
          <w:sz w:val="28"/>
          <w:szCs w:val="28"/>
        </w:rPr>
        <w:t xml:space="preserve"> </w:t>
      </w:r>
      <w:proofErr w:type="spellStart"/>
      <w:r w:rsidRPr="003B5C9D">
        <w:rPr>
          <w:sz w:val="28"/>
          <w:szCs w:val="28"/>
        </w:rPr>
        <w:t>міської</w:t>
      </w:r>
      <w:proofErr w:type="spellEnd"/>
      <w:r w:rsidRPr="003B5C9D">
        <w:rPr>
          <w:sz w:val="28"/>
          <w:szCs w:val="28"/>
        </w:rPr>
        <w:t xml:space="preserve"> </w:t>
      </w:r>
      <w:proofErr w:type="spellStart"/>
      <w:r w:rsidRPr="003B5C9D">
        <w:rPr>
          <w:sz w:val="28"/>
          <w:szCs w:val="28"/>
        </w:rPr>
        <w:t>території</w:t>
      </w:r>
      <w:proofErr w:type="spellEnd"/>
      <w:r w:rsidRPr="003B5C9D">
        <w:rPr>
          <w:sz w:val="28"/>
          <w:szCs w:val="28"/>
        </w:rPr>
        <w:t xml:space="preserve"> та </w:t>
      </w:r>
      <w:proofErr w:type="spellStart"/>
      <w:r w:rsidRPr="003B5C9D">
        <w:rPr>
          <w:sz w:val="28"/>
          <w:szCs w:val="28"/>
        </w:rPr>
        <w:t>дотримання</w:t>
      </w:r>
      <w:proofErr w:type="spellEnd"/>
      <w:r w:rsidRPr="003B5C9D">
        <w:rPr>
          <w:sz w:val="28"/>
          <w:szCs w:val="28"/>
        </w:rPr>
        <w:t xml:space="preserve"> процеду</w:t>
      </w:r>
      <w:r w:rsidR="00FA2452">
        <w:rPr>
          <w:sz w:val="28"/>
          <w:szCs w:val="28"/>
        </w:rPr>
        <w:t xml:space="preserve">р </w:t>
      </w:r>
      <w:proofErr w:type="spellStart"/>
      <w:r w:rsidR="00FA2452">
        <w:rPr>
          <w:sz w:val="28"/>
          <w:szCs w:val="28"/>
        </w:rPr>
        <w:t>згідно</w:t>
      </w:r>
      <w:proofErr w:type="spellEnd"/>
      <w:r w:rsidR="00FA2452">
        <w:rPr>
          <w:sz w:val="28"/>
          <w:szCs w:val="28"/>
        </w:rPr>
        <w:t xml:space="preserve"> з </w:t>
      </w:r>
      <w:proofErr w:type="spellStart"/>
      <w:r w:rsidR="00FA2452">
        <w:rPr>
          <w:sz w:val="28"/>
          <w:szCs w:val="28"/>
        </w:rPr>
        <w:t>вимогами</w:t>
      </w:r>
      <w:proofErr w:type="spellEnd"/>
      <w:r w:rsidR="00FA2452">
        <w:rPr>
          <w:sz w:val="28"/>
          <w:szCs w:val="28"/>
        </w:rPr>
        <w:t xml:space="preserve"> Порядку.</w:t>
      </w:r>
    </w:p>
    <w:p w:rsidR="000D674C" w:rsidRDefault="00393AB0" w:rsidP="00CB66F1">
      <w:pPr>
        <w:pStyle w:val="a4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bookmarkStart w:id="1" w:name="44"/>
      <w:bookmarkEnd w:id="1"/>
      <w:r w:rsidRPr="00CB66F1">
        <w:rPr>
          <w:rFonts w:ascii="Times New Roman" w:hAnsi="Times New Roman"/>
          <w:color w:val="auto"/>
          <w:sz w:val="28"/>
          <w:szCs w:val="28"/>
        </w:rPr>
        <w:t xml:space="preserve">4. </w:t>
      </w:r>
      <w:proofErr w:type="spellStart"/>
      <w:r w:rsidRPr="00CB66F1">
        <w:rPr>
          <w:rFonts w:ascii="Times New Roman" w:hAnsi="Times New Roman"/>
          <w:color w:val="auto"/>
          <w:sz w:val="28"/>
          <w:szCs w:val="28"/>
        </w:rPr>
        <w:t>Налагодження</w:t>
      </w:r>
      <w:proofErr w:type="spellEnd"/>
      <w:r w:rsidRPr="00CB66F1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CB66F1">
        <w:rPr>
          <w:rFonts w:ascii="Times New Roman" w:hAnsi="Times New Roman"/>
          <w:color w:val="auto"/>
          <w:sz w:val="28"/>
          <w:szCs w:val="28"/>
        </w:rPr>
        <w:t>взаємодії</w:t>
      </w:r>
      <w:proofErr w:type="spellEnd"/>
      <w:r w:rsidRPr="00CB66F1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CB66F1">
        <w:rPr>
          <w:rFonts w:ascii="Times New Roman" w:hAnsi="Times New Roman"/>
          <w:color w:val="auto"/>
          <w:sz w:val="28"/>
          <w:szCs w:val="28"/>
        </w:rPr>
        <w:t>органів</w:t>
      </w:r>
      <w:proofErr w:type="spellEnd"/>
      <w:r w:rsidRPr="00CB66F1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CB66F1">
        <w:rPr>
          <w:rFonts w:ascii="Times New Roman" w:hAnsi="Times New Roman"/>
          <w:color w:val="auto"/>
          <w:sz w:val="28"/>
          <w:szCs w:val="28"/>
        </w:rPr>
        <w:t>місцевого</w:t>
      </w:r>
      <w:proofErr w:type="spellEnd"/>
      <w:r w:rsidRPr="00CB66F1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CB66F1">
        <w:rPr>
          <w:rFonts w:ascii="Times New Roman" w:hAnsi="Times New Roman"/>
          <w:color w:val="auto"/>
          <w:sz w:val="28"/>
          <w:szCs w:val="28"/>
        </w:rPr>
        <w:t>самоврядування</w:t>
      </w:r>
      <w:proofErr w:type="spellEnd"/>
      <w:r w:rsidRPr="00CB66F1">
        <w:rPr>
          <w:rFonts w:ascii="Times New Roman" w:hAnsi="Times New Roman"/>
          <w:color w:val="auto"/>
          <w:sz w:val="28"/>
          <w:szCs w:val="28"/>
        </w:rPr>
        <w:t xml:space="preserve"> з органами (особами), </w:t>
      </w:r>
      <w:proofErr w:type="spellStart"/>
      <w:r w:rsidRPr="00CB66F1">
        <w:rPr>
          <w:rFonts w:ascii="Times New Roman" w:hAnsi="Times New Roman"/>
          <w:color w:val="auto"/>
          <w:sz w:val="28"/>
          <w:szCs w:val="28"/>
        </w:rPr>
        <w:t>що</w:t>
      </w:r>
      <w:proofErr w:type="spellEnd"/>
      <w:r w:rsidRPr="00CB66F1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CB66F1">
        <w:rPr>
          <w:rFonts w:ascii="Times New Roman" w:hAnsi="Times New Roman"/>
          <w:color w:val="auto"/>
          <w:sz w:val="28"/>
          <w:szCs w:val="28"/>
        </w:rPr>
        <w:t>погоджують</w:t>
      </w:r>
      <w:proofErr w:type="spellEnd"/>
      <w:r w:rsidRPr="00CB66F1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CB66F1">
        <w:rPr>
          <w:rFonts w:ascii="Times New Roman" w:hAnsi="Times New Roman"/>
          <w:color w:val="auto"/>
          <w:sz w:val="28"/>
          <w:szCs w:val="28"/>
        </w:rPr>
        <w:t>дозвіл</w:t>
      </w:r>
      <w:proofErr w:type="spellEnd"/>
      <w:r w:rsidRPr="00CB66F1">
        <w:rPr>
          <w:rFonts w:ascii="Times New Roman" w:hAnsi="Times New Roman"/>
          <w:color w:val="auto"/>
          <w:sz w:val="28"/>
          <w:szCs w:val="28"/>
        </w:rPr>
        <w:t xml:space="preserve"> на </w:t>
      </w:r>
      <w:proofErr w:type="spellStart"/>
      <w:r w:rsidRPr="00CB66F1">
        <w:rPr>
          <w:rFonts w:ascii="Times New Roman" w:hAnsi="Times New Roman"/>
          <w:color w:val="auto"/>
          <w:sz w:val="28"/>
          <w:szCs w:val="28"/>
        </w:rPr>
        <w:t>розміщення</w:t>
      </w:r>
      <w:proofErr w:type="spellEnd"/>
      <w:r w:rsidRPr="00CB66F1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CB66F1">
        <w:rPr>
          <w:rFonts w:ascii="Times New Roman" w:hAnsi="Times New Roman"/>
          <w:color w:val="auto"/>
          <w:sz w:val="28"/>
          <w:szCs w:val="28"/>
        </w:rPr>
        <w:t>зовнішньої</w:t>
      </w:r>
      <w:proofErr w:type="spellEnd"/>
      <w:r w:rsidRPr="00CB66F1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CB66F1">
        <w:rPr>
          <w:rFonts w:ascii="Times New Roman" w:hAnsi="Times New Roman"/>
          <w:color w:val="auto"/>
          <w:sz w:val="28"/>
          <w:szCs w:val="28"/>
        </w:rPr>
        <w:t>реклами</w:t>
      </w:r>
      <w:proofErr w:type="spellEnd"/>
      <w:r w:rsidRPr="00CB66F1">
        <w:rPr>
          <w:rFonts w:ascii="Times New Roman" w:hAnsi="Times New Roman"/>
          <w:color w:val="auto"/>
          <w:sz w:val="28"/>
          <w:szCs w:val="28"/>
        </w:rPr>
        <w:t>.</w:t>
      </w:r>
      <w:r w:rsidR="000D674C" w:rsidRPr="00CB66F1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</w:p>
    <w:p w:rsidR="00C3330B" w:rsidRPr="00CB66F1" w:rsidRDefault="00C3330B" w:rsidP="00CB66F1">
      <w:pPr>
        <w:pStyle w:val="a4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393AB0" w:rsidRPr="00C3330B" w:rsidRDefault="000D674C" w:rsidP="00C3330B">
      <w:pPr>
        <w:shd w:val="clear" w:color="auto" w:fill="FFFFFF"/>
        <w:ind w:firstLine="698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517BEC">
        <w:rPr>
          <w:b/>
          <w:bCs/>
          <w:color w:val="000000" w:themeColor="text1"/>
          <w:spacing w:val="-2"/>
          <w:sz w:val="28"/>
          <w:szCs w:val="28"/>
          <w:lang w:val="uk-UA"/>
        </w:rPr>
        <w:t xml:space="preserve"> 3.  Альтернативні способи досягнення цілей державного </w:t>
      </w:r>
      <w:r w:rsidRPr="00517BEC">
        <w:rPr>
          <w:b/>
          <w:bCs/>
          <w:color w:val="000000" w:themeColor="text1"/>
          <w:sz w:val="28"/>
          <w:szCs w:val="28"/>
          <w:lang w:val="uk-UA"/>
        </w:rPr>
        <w:t>регулювання</w:t>
      </w:r>
      <w:r w:rsidRPr="00517BEC">
        <w:rPr>
          <w:color w:val="000000" w:themeColor="text1"/>
          <w:sz w:val="28"/>
          <w:szCs w:val="28"/>
          <w:lang w:val="uk-UA"/>
        </w:rPr>
        <w:t xml:space="preserve">        </w:t>
      </w:r>
    </w:p>
    <w:tbl>
      <w:tblPr>
        <w:tblW w:w="0" w:type="dxa"/>
        <w:tblInd w:w="-25" w:type="dxa"/>
        <w:tblLayout w:type="fixed"/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2182"/>
        <w:gridCol w:w="7274"/>
      </w:tblGrid>
      <w:tr w:rsidR="00393AB0" w:rsidTr="00393AB0">
        <w:trPr>
          <w:trHeight w:val="1058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AB0" w:rsidRDefault="00393AB0">
            <w:pPr>
              <w:jc w:val="both"/>
              <w:rPr>
                <w:lang w:val="uk-UA" w:eastAsia="ar-SA"/>
              </w:rPr>
            </w:pPr>
            <w:r>
              <w:t>3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AB0" w:rsidRPr="00845687" w:rsidRDefault="00393AB0">
            <w:pPr>
              <w:textAlignment w:val="baseline"/>
              <w:rPr>
                <w:sz w:val="28"/>
                <w:szCs w:val="28"/>
              </w:rPr>
            </w:pPr>
            <w:proofErr w:type="spellStart"/>
            <w:r w:rsidRPr="00845687">
              <w:rPr>
                <w:sz w:val="28"/>
                <w:szCs w:val="28"/>
              </w:rPr>
              <w:t>Визначення</w:t>
            </w:r>
            <w:proofErr w:type="spellEnd"/>
            <w:r w:rsidRPr="00845687">
              <w:rPr>
                <w:sz w:val="28"/>
                <w:szCs w:val="28"/>
              </w:rPr>
              <w:t xml:space="preserve"> </w:t>
            </w:r>
            <w:proofErr w:type="spellStart"/>
            <w:r w:rsidRPr="00845687">
              <w:rPr>
                <w:sz w:val="28"/>
                <w:szCs w:val="28"/>
              </w:rPr>
              <w:t>альтернативних</w:t>
            </w:r>
            <w:proofErr w:type="spellEnd"/>
            <w:r w:rsidRPr="00845687">
              <w:rPr>
                <w:sz w:val="28"/>
                <w:szCs w:val="28"/>
              </w:rPr>
              <w:t xml:space="preserve"> </w:t>
            </w:r>
            <w:proofErr w:type="spellStart"/>
            <w:r w:rsidRPr="00845687">
              <w:rPr>
                <w:sz w:val="28"/>
                <w:szCs w:val="28"/>
              </w:rPr>
              <w:t>способів</w:t>
            </w:r>
            <w:proofErr w:type="spellEnd"/>
          </w:p>
          <w:p w:rsidR="00393AB0" w:rsidRPr="00845687" w:rsidRDefault="00393A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3"/>
              <w:gridCol w:w="5018"/>
            </w:tblGrid>
            <w:tr w:rsidR="00393AB0" w:rsidRPr="00845687">
              <w:tc>
                <w:tcPr>
                  <w:tcW w:w="21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93AB0" w:rsidRPr="00845687" w:rsidRDefault="00393AB0">
                  <w:pPr>
                    <w:spacing w:before="150" w:after="150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845687">
                    <w:rPr>
                      <w:sz w:val="28"/>
                      <w:szCs w:val="28"/>
                    </w:rPr>
                    <w:t xml:space="preserve">Вид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альтернативи</w:t>
                  </w:r>
                  <w:proofErr w:type="spellEnd"/>
                </w:p>
              </w:tc>
              <w:tc>
                <w:tcPr>
                  <w:tcW w:w="5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93AB0" w:rsidRPr="00845687" w:rsidRDefault="00393AB0">
                  <w:pPr>
                    <w:spacing w:before="150" w:after="150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proofErr w:type="spellStart"/>
                  <w:r w:rsidRPr="00845687">
                    <w:rPr>
                      <w:sz w:val="28"/>
                      <w:szCs w:val="28"/>
                    </w:rPr>
                    <w:t>Опис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альтернативи</w:t>
                  </w:r>
                  <w:proofErr w:type="spellEnd"/>
                </w:p>
              </w:tc>
            </w:tr>
            <w:tr w:rsidR="00393AB0" w:rsidRPr="00845687">
              <w:trPr>
                <w:trHeight w:val="554"/>
              </w:trPr>
              <w:tc>
                <w:tcPr>
                  <w:tcW w:w="21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93AB0" w:rsidRPr="00845687" w:rsidRDefault="00393AB0">
                  <w:pPr>
                    <w:spacing w:before="150" w:after="150"/>
                    <w:ind w:firstLine="182"/>
                    <w:textAlignment w:val="baseline"/>
                    <w:rPr>
                      <w:sz w:val="28"/>
                      <w:szCs w:val="28"/>
                    </w:rPr>
                  </w:pPr>
                  <w:r w:rsidRPr="00845687">
                    <w:rPr>
                      <w:sz w:val="28"/>
                      <w:szCs w:val="28"/>
                    </w:rPr>
                    <w:t>Альтернатива 1</w:t>
                  </w:r>
                </w:p>
              </w:tc>
              <w:tc>
                <w:tcPr>
                  <w:tcW w:w="5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93AB0" w:rsidRPr="00845687" w:rsidRDefault="00393AB0">
                  <w:pPr>
                    <w:ind w:left="127" w:right="83"/>
                    <w:rPr>
                      <w:sz w:val="28"/>
                      <w:szCs w:val="28"/>
                    </w:rPr>
                  </w:pPr>
                  <w:proofErr w:type="spellStart"/>
                  <w:r w:rsidRPr="00845687">
                    <w:rPr>
                      <w:sz w:val="28"/>
                      <w:szCs w:val="28"/>
                    </w:rPr>
                    <w:t>Збереження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існуючого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стану</w:t>
                  </w:r>
                </w:p>
              </w:tc>
            </w:tr>
            <w:tr w:rsidR="00393AB0" w:rsidRPr="00845687">
              <w:tc>
                <w:tcPr>
                  <w:tcW w:w="21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93AB0" w:rsidRPr="00845687" w:rsidRDefault="00393AB0">
                  <w:pPr>
                    <w:spacing w:before="150" w:after="150"/>
                    <w:ind w:firstLine="182"/>
                    <w:textAlignment w:val="baseline"/>
                    <w:rPr>
                      <w:sz w:val="28"/>
                      <w:szCs w:val="28"/>
                    </w:rPr>
                  </w:pPr>
                  <w:r w:rsidRPr="00845687">
                    <w:rPr>
                      <w:sz w:val="28"/>
                      <w:szCs w:val="28"/>
                    </w:rPr>
                    <w:t>Альтернатива 2</w:t>
                  </w:r>
                </w:p>
              </w:tc>
              <w:tc>
                <w:tcPr>
                  <w:tcW w:w="5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93AB0" w:rsidRPr="00845687" w:rsidRDefault="00393AB0">
                  <w:pPr>
                    <w:ind w:left="127" w:right="83"/>
                    <w:rPr>
                      <w:sz w:val="28"/>
                      <w:szCs w:val="28"/>
                    </w:rPr>
                  </w:pPr>
                  <w:proofErr w:type="spellStart"/>
                  <w:r w:rsidRPr="00845687">
                    <w:rPr>
                      <w:sz w:val="28"/>
                      <w:szCs w:val="28"/>
                    </w:rPr>
                    <w:t>Прийняти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запропонований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проєкт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регуляторного акта</w:t>
                  </w:r>
                </w:p>
              </w:tc>
            </w:tr>
            <w:tr w:rsidR="00393AB0" w:rsidRPr="00845687">
              <w:tc>
                <w:tcPr>
                  <w:tcW w:w="21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93AB0" w:rsidRPr="00845687" w:rsidRDefault="00393AB0">
                  <w:pPr>
                    <w:spacing w:before="150" w:after="150"/>
                    <w:ind w:firstLine="182"/>
                    <w:textAlignment w:val="baseline"/>
                    <w:rPr>
                      <w:sz w:val="28"/>
                      <w:szCs w:val="28"/>
                    </w:rPr>
                  </w:pPr>
                  <w:r w:rsidRPr="00845687">
                    <w:rPr>
                      <w:sz w:val="28"/>
                      <w:szCs w:val="28"/>
                    </w:rPr>
                    <w:t>Альтернатива 3</w:t>
                  </w:r>
                </w:p>
              </w:tc>
              <w:tc>
                <w:tcPr>
                  <w:tcW w:w="5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93AB0" w:rsidRPr="00845687" w:rsidRDefault="00393AB0">
                  <w:pPr>
                    <w:spacing w:before="150" w:after="150"/>
                    <w:textAlignment w:val="baseline"/>
                    <w:rPr>
                      <w:sz w:val="28"/>
                      <w:szCs w:val="28"/>
                    </w:rPr>
                  </w:pPr>
                  <w:proofErr w:type="spellStart"/>
                  <w:r w:rsidRPr="00845687">
                    <w:rPr>
                      <w:sz w:val="28"/>
                      <w:szCs w:val="28"/>
                    </w:rPr>
                    <w:t>Очікування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прийняття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нормативно-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правових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актів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на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загальнодержавному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рівні</w:t>
                  </w:r>
                  <w:proofErr w:type="spellEnd"/>
                </w:p>
              </w:tc>
            </w:tr>
          </w:tbl>
          <w:p w:rsidR="00393AB0" w:rsidRPr="00845687" w:rsidRDefault="00393AB0">
            <w:pPr>
              <w:rPr>
                <w:sz w:val="28"/>
                <w:szCs w:val="28"/>
                <w:lang w:eastAsia="ar-SA"/>
              </w:rPr>
            </w:pPr>
          </w:p>
        </w:tc>
      </w:tr>
      <w:tr w:rsidR="00393AB0" w:rsidTr="00393AB0">
        <w:trPr>
          <w:trHeight w:val="1058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AB0" w:rsidRDefault="00393AB0">
            <w:pPr>
              <w:jc w:val="both"/>
            </w:pPr>
            <w:r>
              <w:t>3а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AB0" w:rsidRPr="00845687" w:rsidRDefault="00393AB0">
            <w:pPr>
              <w:textAlignment w:val="baseline"/>
              <w:rPr>
                <w:sz w:val="28"/>
                <w:szCs w:val="28"/>
              </w:rPr>
            </w:pPr>
            <w:proofErr w:type="spellStart"/>
            <w:r w:rsidRPr="00845687">
              <w:rPr>
                <w:sz w:val="28"/>
                <w:szCs w:val="28"/>
              </w:rPr>
              <w:t>Оцінка</w:t>
            </w:r>
            <w:proofErr w:type="spellEnd"/>
            <w:r w:rsidRPr="00845687">
              <w:rPr>
                <w:sz w:val="28"/>
                <w:szCs w:val="28"/>
              </w:rPr>
              <w:t xml:space="preserve"> </w:t>
            </w:r>
            <w:proofErr w:type="spellStart"/>
            <w:r w:rsidRPr="00845687">
              <w:rPr>
                <w:sz w:val="28"/>
                <w:szCs w:val="28"/>
              </w:rPr>
              <w:t>вибраних</w:t>
            </w:r>
            <w:proofErr w:type="spellEnd"/>
            <w:r w:rsidRPr="00845687">
              <w:rPr>
                <w:sz w:val="28"/>
                <w:szCs w:val="28"/>
              </w:rPr>
              <w:t xml:space="preserve"> </w:t>
            </w:r>
            <w:proofErr w:type="spellStart"/>
            <w:r w:rsidRPr="00845687">
              <w:rPr>
                <w:sz w:val="28"/>
                <w:szCs w:val="28"/>
              </w:rPr>
              <w:t>альтернативних</w:t>
            </w:r>
            <w:proofErr w:type="spellEnd"/>
            <w:r w:rsidRPr="00845687">
              <w:rPr>
                <w:sz w:val="28"/>
                <w:szCs w:val="28"/>
              </w:rPr>
              <w:t xml:space="preserve"> </w:t>
            </w:r>
            <w:proofErr w:type="spellStart"/>
            <w:r w:rsidRPr="00845687">
              <w:rPr>
                <w:sz w:val="28"/>
                <w:szCs w:val="28"/>
              </w:rPr>
              <w:t>способів</w:t>
            </w:r>
            <w:proofErr w:type="spellEnd"/>
            <w:r w:rsidRPr="00845687">
              <w:rPr>
                <w:sz w:val="28"/>
                <w:szCs w:val="28"/>
              </w:rPr>
              <w:t xml:space="preserve"> </w:t>
            </w:r>
            <w:proofErr w:type="spellStart"/>
            <w:r w:rsidRPr="00845687">
              <w:rPr>
                <w:sz w:val="28"/>
                <w:szCs w:val="28"/>
              </w:rPr>
              <w:t>досягнення</w:t>
            </w:r>
            <w:proofErr w:type="spellEnd"/>
            <w:r w:rsidRPr="00845687">
              <w:rPr>
                <w:sz w:val="28"/>
                <w:szCs w:val="28"/>
              </w:rPr>
              <w:t xml:space="preserve"> </w:t>
            </w:r>
            <w:proofErr w:type="spellStart"/>
            <w:r w:rsidRPr="00845687">
              <w:rPr>
                <w:sz w:val="28"/>
                <w:szCs w:val="28"/>
              </w:rPr>
              <w:t>цілей</w:t>
            </w:r>
            <w:proofErr w:type="spellEnd"/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AB0" w:rsidRPr="00845687" w:rsidRDefault="00393AB0">
            <w:pPr>
              <w:ind w:firstLine="45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845687">
              <w:rPr>
                <w:sz w:val="28"/>
                <w:szCs w:val="28"/>
              </w:rPr>
              <w:t>Прийняття</w:t>
            </w:r>
            <w:proofErr w:type="spellEnd"/>
            <w:r w:rsidRPr="00845687">
              <w:rPr>
                <w:sz w:val="28"/>
                <w:szCs w:val="28"/>
              </w:rPr>
              <w:t xml:space="preserve"> </w:t>
            </w:r>
            <w:proofErr w:type="spellStart"/>
            <w:r w:rsidRPr="00845687">
              <w:rPr>
                <w:sz w:val="28"/>
                <w:szCs w:val="28"/>
              </w:rPr>
              <w:t>запропонованого</w:t>
            </w:r>
            <w:proofErr w:type="spellEnd"/>
            <w:r w:rsidRPr="00845687">
              <w:rPr>
                <w:sz w:val="28"/>
                <w:szCs w:val="28"/>
              </w:rPr>
              <w:t xml:space="preserve"> </w:t>
            </w:r>
            <w:proofErr w:type="spellStart"/>
            <w:r w:rsidRPr="00845687">
              <w:rPr>
                <w:sz w:val="28"/>
                <w:szCs w:val="28"/>
              </w:rPr>
              <w:t>проєкту</w:t>
            </w:r>
            <w:proofErr w:type="spellEnd"/>
            <w:r w:rsidRPr="00845687">
              <w:rPr>
                <w:sz w:val="28"/>
                <w:szCs w:val="28"/>
              </w:rPr>
              <w:t xml:space="preserve"> регуляторного акта є </w:t>
            </w:r>
            <w:proofErr w:type="spellStart"/>
            <w:r w:rsidRPr="00845687">
              <w:rPr>
                <w:sz w:val="28"/>
                <w:szCs w:val="28"/>
              </w:rPr>
              <w:t>найбільш</w:t>
            </w:r>
            <w:proofErr w:type="spellEnd"/>
            <w:r w:rsidRPr="00845687">
              <w:rPr>
                <w:sz w:val="28"/>
                <w:szCs w:val="28"/>
              </w:rPr>
              <w:t xml:space="preserve"> </w:t>
            </w:r>
            <w:proofErr w:type="spellStart"/>
            <w:r w:rsidRPr="00845687">
              <w:rPr>
                <w:sz w:val="28"/>
                <w:szCs w:val="28"/>
              </w:rPr>
              <w:t>прийнятним</w:t>
            </w:r>
            <w:proofErr w:type="spellEnd"/>
            <w:r w:rsidRPr="00845687">
              <w:rPr>
                <w:sz w:val="28"/>
                <w:szCs w:val="28"/>
              </w:rPr>
              <w:t xml:space="preserve"> способом </w:t>
            </w:r>
            <w:proofErr w:type="spellStart"/>
            <w:r w:rsidRPr="00845687">
              <w:rPr>
                <w:sz w:val="28"/>
                <w:szCs w:val="28"/>
              </w:rPr>
              <w:t>досягнення</w:t>
            </w:r>
            <w:proofErr w:type="spellEnd"/>
            <w:r w:rsidRPr="00845687">
              <w:rPr>
                <w:sz w:val="28"/>
                <w:szCs w:val="28"/>
              </w:rPr>
              <w:t xml:space="preserve"> </w:t>
            </w:r>
            <w:proofErr w:type="spellStart"/>
            <w:r w:rsidRPr="00845687">
              <w:rPr>
                <w:sz w:val="28"/>
                <w:szCs w:val="28"/>
              </w:rPr>
              <w:t>цілей</w:t>
            </w:r>
            <w:proofErr w:type="spellEnd"/>
            <w:r w:rsidRPr="00845687">
              <w:rPr>
                <w:sz w:val="28"/>
                <w:szCs w:val="28"/>
              </w:rPr>
              <w:t xml:space="preserve"> </w:t>
            </w:r>
            <w:proofErr w:type="spellStart"/>
            <w:r w:rsidRPr="00845687">
              <w:rPr>
                <w:sz w:val="28"/>
                <w:szCs w:val="28"/>
              </w:rPr>
              <w:t>регулювання</w:t>
            </w:r>
            <w:proofErr w:type="spellEnd"/>
            <w:r w:rsidRPr="00845687">
              <w:rPr>
                <w:sz w:val="28"/>
                <w:szCs w:val="28"/>
              </w:rPr>
              <w:t>.</w:t>
            </w:r>
          </w:p>
        </w:tc>
      </w:tr>
      <w:tr w:rsidR="00393AB0" w:rsidRPr="00845687" w:rsidTr="00393AB0">
        <w:trPr>
          <w:trHeight w:val="546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AB0" w:rsidRPr="00845687" w:rsidRDefault="00393AB0">
            <w:pPr>
              <w:jc w:val="both"/>
              <w:rPr>
                <w:sz w:val="28"/>
                <w:szCs w:val="28"/>
              </w:rPr>
            </w:pPr>
            <w:r w:rsidRPr="00845687">
              <w:rPr>
                <w:sz w:val="28"/>
                <w:szCs w:val="28"/>
              </w:rPr>
              <w:lastRenderedPageBreak/>
              <w:t>3б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AB0" w:rsidRPr="00845687" w:rsidRDefault="00393AB0">
            <w:pPr>
              <w:textAlignment w:val="baseline"/>
              <w:rPr>
                <w:b/>
                <w:sz w:val="28"/>
                <w:szCs w:val="28"/>
              </w:rPr>
            </w:pPr>
            <w:bookmarkStart w:id="2" w:name="n117"/>
            <w:bookmarkEnd w:id="2"/>
            <w:proofErr w:type="spellStart"/>
            <w:r w:rsidRPr="00845687">
              <w:rPr>
                <w:sz w:val="28"/>
                <w:szCs w:val="28"/>
              </w:rPr>
              <w:t>Оцінка</w:t>
            </w:r>
            <w:proofErr w:type="spellEnd"/>
            <w:r w:rsidRPr="00845687">
              <w:rPr>
                <w:sz w:val="28"/>
                <w:szCs w:val="28"/>
              </w:rPr>
              <w:t xml:space="preserve"> </w:t>
            </w:r>
            <w:proofErr w:type="spellStart"/>
            <w:r w:rsidRPr="00845687">
              <w:rPr>
                <w:sz w:val="28"/>
                <w:szCs w:val="28"/>
              </w:rPr>
              <w:t>впливу</w:t>
            </w:r>
            <w:proofErr w:type="spellEnd"/>
            <w:r w:rsidRPr="00845687">
              <w:rPr>
                <w:sz w:val="28"/>
                <w:szCs w:val="28"/>
              </w:rPr>
              <w:t xml:space="preserve"> на сферу </w:t>
            </w:r>
            <w:proofErr w:type="spellStart"/>
            <w:r w:rsidRPr="00845687">
              <w:rPr>
                <w:sz w:val="28"/>
                <w:szCs w:val="28"/>
              </w:rPr>
              <w:t>інтересів</w:t>
            </w:r>
            <w:proofErr w:type="spellEnd"/>
            <w:r w:rsidRPr="00845687">
              <w:rPr>
                <w:sz w:val="28"/>
                <w:szCs w:val="28"/>
              </w:rPr>
              <w:t xml:space="preserve"> </w:t>
            </w:r>
            <w:proofErr w:type="spellStart"/>
            <w:r w:rsidRPr="00845687">
              <w:rPr>
                <w:sz w:val="28"/>
                <w:szCs w:val="28"/>
              </w:rPr>
              <w:t>держави</w:t>
            </w:r>
            <w:proofErr w:type="spellEnd"/>
            <w:r w:rsidRPr="00845687">
              <w:rPr>
                <w:sz w:val="28"/>
                <w:szCs w:val="28"/>
              </w:rPr>
              <w:t xml:space="preserve"> (органу </w:t>
            </w:r>
            <w:proofErr w:type="spellStart"/>
            <w:r w:rsidRPr="00845687">
              <w:rPr>
                <w:sz w:val="28"/>
                <w:szCs w:val="28"/>
              </w:rPr>
              <w:t>місцевого</w:t>
            </w:r>
            <w:proofErr w:type="spellEnd"/>
            <w:r w:rsidRPr="00845687">
              <w:rPr>
                <w:sz w:val="28"/>
                <w:szCs w:val="28"/>
              </w:rPr>
              <w:t xml:space="preserve"> </w:t>
            </w:r>
            <w:proofErr w:type="spellStart"/>
            <w:r w:rsidRPr="00845687">
              <w:rPr>
                <w:sz w:val="28"/>
                <w:szCs w:val="28"/>
              </w:rPr>
              <w:t>самоврядування</w:t>
            </w:r>
            <w:proofErr w:type="spellEnd"/>
            <w:r w:rsidRPr="00845687">
              <w:rPr>
                <w:sz w:val="28"/>
                <w:szCs w:val="28"/>
              </w:rPr>
              <w:t>)</w:t>
            </w:r>
          </w:p>
          <w:p w:rsidR="00393AB0" w:rsidRPr="00845687" w:rsidRDefault="00393AB0">
            <w:pPr>
              <w:ind w:firstLine="450"/>
              <w:textAlignment w:val="baseline"/>
              <w:rPr>
                <w:b/>
                <w:sz w:val="28"/>
                <w:szCs w:val="28"/>
              </w:rPr>
            </w:pPr>
          </w:p>
          <w:p w:rsidR="00393AB0" w:rsidRPr="00845687" w:rsidRDefault="00393AB0">
            <w:pPr>
              <w:ind w:firstLine="450"/>
              <w:textAlignment w:val="baseline"/>
              <w:rPr>
                <w:b/>
                <w:sz w:val="28"/>
                <w:szCs w:val="28"/>
              </w:rPr>
            </w:pPr>
          </w:p>
          <w:p w:rsidR="00393AB0" w:rsidRPr="00845687" w:rsidRDefault="00393AB0">
            <w:pPr>
              <w:ind w:firstLine="45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7"/>
              <w:gridCol w:w="2693"/>
              <w:gridCol w:w="2917"/>
            </w:tblGrid>
            <w:tr w:rsidR="00393AB0" w:rsidRPr="00845687">
              <w:tc>
                <w:tcPr>
                  <w:tcW w:w="1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93AB0" w:rsidRPr="00845687" w:rsidRDefault="00393AB0">
                  <w:pPr>
                    <w:spacing w:before="150" w:after="150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845687">
                    <w:rPr>
                      <w:sz w:val="28"/>
                      <w:szCs w:val="28"/>
                    </w:rPr>
                    <w:t xml:space="preserve">Вид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альтернативи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93AB0" w:rsidRPr="00845687" w:rsidRDefault="00393AB0">
                  <w:pPr>
                    <w:spacing w:before="150" w:after="150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proofErr w:type="spellStart"/>
                  <w:r w:rsidRPr="00845687">
                    <w:rPr>
                      <w:sz w:val="28"/>
                      <w:szCs w:val="28"/>
                    </w:rPr>
                    <w:t>Вигоди</w:t>
                  </w:r>
                  <w:proofErr w:type="spellEnd"/>
                </w:p>
              </w:tc>
              <w:tc>
                <w:tcPr>
                  <w:tcW w:w="2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93AB0" w:rsidRPr="00845687" w:rsidRDefault="00393AB0">
                  <w:pPr>
                    <w:spacing w:before="150" w:after="150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proofErr w:type="spellStart"/>
                  <w:r w:rsidRPr="00845687">
                    <w:rPr>
                      <w:sz w:val="28"/>
                      <w:szCs w:val="28"/>
                    </w:rPr>
                    <w:t>Витрати</w:t>
                  </w:r>
                  <w:proofErr w:type="spellEnd"/>
                </w:p>
              </w:tc>
            </w:tr>
            <w:tr w:rsidR="00393AB0" w:rsidRPr="00845687">
              <w:trPr>
                <w:trHeight w:val="417"/>
              </w:trPr>
              <w:tc>
                <w:tcPr>
                  <w:tcW w:w="1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93AB0" w:rsidRPr="00845687" w:rsidRDefault="00393AB0">
                  <w:pPr>
                    <w:spacing w:before="150" w:after="150"/>
                    <w:textAlignment w:val="baseline"/>
                    <w:rPr>
                      <w:sz w:val="28"/>
                      <w:szCs w:val="28"/>
                    </w:rPr>
                  </w:pPr>
                  <w:r w:rsidRPr="00845687">
                    <w:rPr>
                      <w:sz w:val="28"/>
                      <w:szCs w:val="28"/>
                    </w:rPr>
                    <w:t>Альтернатива 1</w:t>
                  </w:r>
                </w:p>
                <w:p w:rsidR="00393AB0" w:rsidRPr="00845687" w:rsidRDefault="00393AB0">
                  <w:pPr>
                    <w:spacing w:before="150" w:after="150"/>
                    <w:textAlignment w:val="baseline"/>
                    <w:rPr>
                      <w:sz w:val="28"/>
                      <w:szCs w:val="28"/>
                    </w:rPr>
                  </w:pPr>
                  <w:proofErr w:type="spellStart"/>
                  <w:r w:rsidRPr="00845687">
                    <w:rPr>
                      <w:sz w:val="28"/>
                      <w:szCs w:val="28"/>
                    </w:rPr>
                    <w:t>Збереження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існуючого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стану</w:t>
                  </w:r>
                </w:p>
                <w:p w:rsidR="00393AB0" w:rsidRPr="00845687" w:rsidRDefault="00393AB0">
                  <w:pPr>
                    <w:spacing w:before="150" w:after="150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93AB0" w:rsidRPr="00845687" w:rsidRDefault="00393AB0">
                  <w:pPr>
                    <w:spacing w:before="150" w:after="150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proofErr w:type="spellStart"/>
                  <w:r w:rsidRPr="00845687">
                    <w:rPr>
                      <w:sz w:val="28"/>
                      <w:szCs w:val="28"/>
                    </w:rPr>
                    <w:t>Процедури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пов’язані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з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розміщенням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зовнішн</w:t>
                  </w:r>
                  <w:r w:rsidR="003B5C9D" w:rsidRPr="00845687">
                    <w:rPr>
                      <w:sz w:val="28"/>
                      <w:szCs w:val="28"/>
                    </w:rPr>
                    <w:t>ьої</w:t>
                  </w:r>
                  <w:proofErr w:type="spellEnd"/>
                  <w:r w:rsidR="003B5C9D"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3B5C9D" w:rsidRPr="00845687">
                    <w:rPr>
                      <w:sz w:val="28"/>
                      <w:szCs w:val="28"/>
                    </w:rPr>
                    <w:t>реклами</w:t>
                  </w:r>
                  <w:proofErr w:type="spellEnd"/>
                  <w:r w:rsidR="003B5C9D" w:rsidRPr="00845687">
                    <w:rPr>
                      <w:sz w:val="28"/>
                      <w:szCs w:val="28"/>
                    </w:rPr>
                    <w:t xml:space="preserve"> на </w:t>
                  </w:r>
                  <w:proofErr w:type="spellStart"/>
                  <w:proofErr w:type="gramStart"/>
                  <w:r w:rsidR="003B5C9D" w:rsidRPr="00845687">
                    <w:rPr>
                      <w:sz w:val="28"/>
                      <w:szCs w:val="28"/>
                    </w:rPr>
                    <w:t>території</w:t>
                  </w:r>
                  <w:proofErr w:type="spellEnd"/>
                  <w:r w:rsidR="003B5C9D" w:rsidRPr="00845687">
                    <w:rPr>
                      <w:sz w:val="28"/>
                      <w:szCs w:val="28"/>
                    </w:rPr>
                    <w:t xml:space="preserve"> </w:t>
                  </w:r>
                  <w:r w:rsidR="003B5C9D" w:rsidRPr="00845687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="003B5C9D" w:rsidRPr="00845687">
                    <w:rPr>
                      <w:sz w:val="28"/>
                      <w:szCs w:val="28"/>
                      <w:lang w:val="uk-UA"/>
                    </w:rPr>
                    <w:t>Чортківської</w:t>
                  </w:r>
                  <w:proofErr w:type="spellEnd"/>
                  <w:proofErr w:type="gram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міської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територіальної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громади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залишаються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без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змін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>.</w:t>
                  </w:r>
                </w:p>
                <w:p w:rsidR="00393AB0" w:rsidRPr="00845687" w:rsidRDefault="00393AB0">
                  <w:pPr>
                    <w:spacing w:before="150" w:after="150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93AB0" w:rsidRPr="00845687" w:rsidRDefault="00393AB0">
                  <w:pPr>
                    <w:ind w:right="480"/>
                    <w:rPr>
                      <w:sz w:val="28"/>
                      <w:szCs w:val="28"/>
                    </w:rPr>
                  </w:pPr>
                  <w:proofErr w:type="spellStart"/>
                  <w:r w:rsidRPr="00845687">
                    <w:rPr>
                      <w:sz w:val="28"/>
                      <w:szCs w:val="28"/>
                    </w:rPr>
                    <w:t>Процедури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пов’язані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з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розміщенням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зовнішнь</w:t>
                  </w:r>
                  <w:r w:rsidR="003B5C9D" w:rsidRPr="00845687">
                    <w:rPr>
                      <w:sz w:val="28"/>
                      <w:szCs w:val="28"/>
                    </w:rPr>
                    <w:t>ої</w:t>
                  </w:r>
                  <w:proofErr w:type="spellEnd"/>
                  <w:r w:rsidR="003B5C9D"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3B5C9D" w:rsidRPr="00845687">
                    <w:rPr>
                      <w:sz w:val="28"/>
                      <w:szCs w:val="28"/>
                    </w:rPr>
                    <w:t>реклами</w:t>
                  </w:r>
                  <w:proofErr w:type="spellEnd"/>
                  <w:r w:rsidR="003B5C9D" w:rsidRPr="00845687">
                    <w:rPr>
                      <w:sz w:val="28"/>
                      <w:szCs w:val="28"/>
                    </w:rPr>
                    <w:t xml:space="preserve"> на </w:t>
                  </w:r>
                  <w:proofErr w:type="spellStart"/>
                  <w:r w:rsidR="003B5C9D" w:rsidRPr="00845687">
                    <w:rPr>
                      <w:sz w:val="28"/>
                      <w:szCs w:val="28"/>
                    </w:rPr>
                    <w:t>території</w:t>
                  </w:r>
                  <w:proofErr w:type="spellEnd"/>
                  <w:r w:rsidR="003B5C9D"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3B5C9D" w:rsidRPr="00845687">
                    <w:rPr>
                      <w:sz w:val="28"/>
                      <w:szCs w:val="28"/>
                      <w:lang w:val="uk-UA"/>
                    </w:rPr>
                    <w:t>Чортківської</w:t>
                  </w:r>
                  <w:proofErr w:type="spellEnd"/>
                  <w:r w:rsidR="003B5C9D" w:rsidRPr="00845687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міської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територіальної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громади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міститимуть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норми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що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не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відповідають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вимогам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законів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України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«Про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дозвільну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систему у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сфері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господарської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діяльності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», «Про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адміністративні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послуги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», «Про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благоустрій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населених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пунктів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>».</w:t>
                  </w:r>
                </w:p>
              </w:tc>
            </w:tr>
            <w:tr w:rsidR="00393AB0" w:rsidRPr="00845687">
              <w:tc>
                <w:tcPr>
                  <w:tcW w:w="1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93AB0" w:rsidRPr="00845687" w:rsidRDefault="00393AB0">
                  <w:pPr>
                    <w:spacing w:before="150" w:after="150"/>
                    <w:textAlignment w:val="baseline"/>
                    <w:rPr>
                      <w:sz w:val="28"/>
                      <w:szCs w:val="28"/>
                    </w:rPr>
                  </w:pPr>
                  <w:r w:rsidRPr="00845687">
                    <w:rPr>
                      <w:sz w:val="28"/>
                      <w:szCs w:val="28"/>
                    </w:rPr>
                    <w:t>Альтернатива 2</w:t>
                  </w:r>
                </w:p>
                <w:p w:rsidR="00393AB0" w:rsidRPr="00845687" w:rsidRDefault="00393AB0">
                  <w:pPr>
                    <w:spacing w:before="150" w:after="150"/>
                    <w:textAlignment w:val="baseline"/>
                    <w:rPr>
                      <w:sz w:val="28"/>
                      <w:szCs w:val="28"/>
                    </w:rPr>
                  </w:pPr>
                  <w:proofErr w:type="spellStart"/>
                  <w:r w:rsidRPr="00845687">
                    <w:rPr>
                      <w:sz w:val="28"/>
                      <w:szCs w:val="28"/>
                    </w:rPr>
                    <w:t>Прийняти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запропонований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проєкт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регуляторного акта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93AB0" w:rsidRPr="00845687" w:rsidRDefault="00393AB0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845687">
                    <w:rPr>
                      <w:sz w:val="28"/>
                      <w:szCs w:val="28"/>
                    </w:rPr>
                    <w:t>Впровадження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дозволить: -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розв’язати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визначені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проблеми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в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цілому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>;</w:t>
                  </w:r>
                </w:p>
                <w:p w:rsidR="00393AB0" w:rsidRPr="00845687" w:rsidRDefault="00393AB0">
                  <w:pPr>
                    <w:rPr>
                      <w:sz w:val="28"/>
                      <w:szCs w:val="28"/>
                    </w:rPr>
                  </w:pPr>
                  <w:r w:rsidRPr="00845687">
                    <w:rPr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досягнути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цілей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регулювання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3AB0" w:rsidRPr="00845687" w:rsidRDefault="00393AB0">
                  <w:pPr>
                    <w:snapToGrid w:val="0"/>
                    <w:ind w:right="741"/>
                    <w:textAlignment w:val="baseline"/>
                    <w:rPr>
                      <w:sz w:val="28"/>
                      <w:szCs w:val="28"/>
                    </w:rPr>
                  </w:pPr>
                  <w:r w:rsidRPr="00845687">
                    <w:rPr>
                      <w:sz w:val="28"/>
                      <w:szCs w:val="28"/>
                    </w:rPr>
                    <w:t xml:space="preserve">1.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Опублікування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проєкту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документа в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засобах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масової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інформації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т</w:t>
                  </w:r>
                  <w:r w:rsidR="00FA2452">
                    <w:rPr>
                      <w:sz w:val="28"/>
                      <w:szCs w:val="28"/>
                    </w:rPr>
                    <w:t xml:space="preserve">а </w:t>
                  </w:r>
                  <w:proofErr w:type="spellStart"/>
                  <w:r w:rsidR="00FA2452">
                    <w:rPr>
                      <w:sz w:val="28"/>
                      <w:szCs w:val="28"/>
                    </w:rPr>
                    <w:t>ухвалення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нормативного акта.</w:t>
                  </w:r>
                </w:p>
                <w:p w:rsidR="00393AB0" w:rsidRPr="00845687" w:rsidRDefault="00393AB0">
                  <w:pPr>
                    <w:spacing w:before="150" w:after="150"/>
                    <w:ind w:right="741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</w:tr>
            <w:tr w:rsidR="00393AB0" w:rsidRPr="00845687">
              <w:tc>
                <w:tcPr>
                  <w:tcW w:w="1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93AB0" w:rsidRPr="00845687" w:rsidRDefault="00393AB0">
                  <w:pPr>
                    <w:spacing w:before="150" w:after="150"/>
                    <w:ind w:right="741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845687">
                    <w:rPr>
                      <w:sz w:val="28"/>
                      <w:szCs w:val="28"/>
                    </w:rPr>
                    <w:t xml:space="preserve">Альтернатива 3 </w:t>
                  </w:r>
                </w:p>
                <w:p w:rsidR="00393AB0" w:rsidRPr="00845687" w:rsidRDefault="00393AB0">
                  <w:pPr>
                    <w:spacing w:before="150" w:after="150"/>
                    <w:textAlignment w:val="baseline"/>
                    <w:rPr>
                      <w:sz w:val="28"/>
                      <w:szCs w:val="28"/>
                    </w:rPr>
                  </w:pPr>
                  <w:proofErr w:type="spellStart"/>
                  <w:r w:rsidRPr="00845687">
                    <w:rPr>
                      <w:sz w:val="28"/>
                      <w:szCs w:val="28"/>
                    </w:rPr>
                    <w:t>Очікування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прийняття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нормативно-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правових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актів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на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загальнодержавному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рівні</w:t>
                  </w:r>
                  <w:proofErr w:type="spellEnd"/>
                </w:p>
                <w:p w:rsidR="00393AB0" w:rsidRPr="00845687" w:rsidRDefault="00393AB0">
                  <w:pPr>
                    <w:spacing w:before="150" w:after="150"/>
                    <w:textAlignment w:val="baseline"/>
                    <w:rPr>
                      <w:sz w:val="28"/>
                      <w:szCs w:val="28"/>
                    </w:rPr>
                  </w:pPr>
                </w:p>
                <w:p w:rsidR="00393AB0" w:rsidRPr="00845687" w:rsidRDefault="00393AB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93AB0" w:rsidRPr="00845687" w:rsidRDefault="00FA2452">
                  <w:pPr>
                    <w:spacing w:before="150" w:after="150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lastRenderedPageBreak/>
                    <w:t>Процедури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sz w:val="28"/>
                      <w:szCs w:val="28"/>
                    </w:rPr>
                    <w:t>пов’язані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з </w:t>
                  </w:r>
                  <w:proofErr w:type="spellStart"/>
                  <w:r w:rsidR="00393AB0" w:rsidRPr="00845687">
                    <w:rPr>
                      <w:sz w:val="28"/>
                      <w:szCs w:val="28"/>
                    </w:rPr>
                    <w:t>розміщенням</w:t>
                  </w:r>
                  <w:proofErr w:type="spellEnd"/>
                  <w:r w:rsidR="00393AB0"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393AB0" w:rsidRPr="00845687">
                    <w:rPr>
                      <w:sz w:val="28"/>
                      <w:szCs w:val="28"/>
                    </w:rPr>
                    <w:t>зовнішн</w:t>
                  </w:r>
                  <w:r w:rsidR="003B5C9D" w:rsidRPr="00845687">
                    <w:rPr>
                      <w:sz w:val="28"/>
                      <w:szCs w:val="28"/>
                    </w:rPr>
                    <w:t>ьої</w:t>
                  </w:r>
                  <w:proofErr w:type="spellEnd"/>
                  <w:r w:rsidR="003B5C9D"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3B5C9D" w:rsidRPr="00845687">
                    <w:rPr>
                      <w:sz w:val="28"/>
                      <w:szCs w:val="28"/>
                    </w:rPr>
                    <w:t>реклами</w:t>
                  </w:r>
                  <w:proofErr w:type="spellEnd"/>
                  <w:r w:rsidR="003B5C9D" w:rsidRPr="00845687">
                    <w:rPr>
                      <w:sz w:val="28"/>
                      <w:szCs w:val="28"/>
                    </w:rPr>
                    <w:t xml:space="preserve"> на </w:t>
                  </w:r>
                  <w:proofErr w:type="spellStart"/>
                  <w:proofErr w:type="gramStart"/>
                  <w:r w:rsidR="003B5C9D" w:rsidRPr="00845687">
                    <w:rPr>
                      <w:sz w:val="28"/>
                      <w:szCs w:val="28"/>
                    </w:rPr>
                    <w:t>території</w:t>
                  </w:r>
                  <w:proofErr w:type="spellEnd"/>
                  <w:r w:rsidR="003B5C9D" w:rsidRPr="00845687">
                    <w:rPr>
                      <w:sz w:val="28"/>
                      <w:szCs w:val="28"/>
                    </w:rPr>
                    <w:t xml:space="preserve"> </w:t>
                  </w:r>
                  <w:r w:rsidR="003B5C9D" w:rsidRPr="00845687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="003B5C9D" w:rsidRPr="00845687">
                    <w:rPr>
                      <w:sz w:val="28"/>
                      <w:szCs w:val="28"/>
                      <w:lang w:val="uk-UA"/>
                    </w:rPr>
                    <w:t>Чортківськ</w:t>
                  </w:r>
                  <w:r>
                    <w:rPr>
                      <w:sz w:val="28"/>
                      <w:szCs w:val="28"/>
                      <w:lang w:val="uk-UA"/>
                    </w:rPr>
                    <w:t>ої</w:t>
                  </w:r>
                  <w:proofErr w:type="spellEnd"/>
                  <w:proofErr w:type="gramEnd"/>
                  <w:r w:rsidR="00393AB0"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393AB0" w:rsidRPr="00845687">
                    <w:rPr>
                      <w:sz w:val="28"/>
                      <w:szCs w:val="28"/>
                    </w:rPr>
                    <w:t>міської</w:t>
                  </w:r>
                  <w:proofErr w:type="spellEnd"/>
                  <w:r w:rsidR="00393AB0"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393AB0" w:rsidRPr="00845687">
                    <w:rPr>
                      <w:sz w:val="28"/>
                      <w:szCs w:val="28"/>
                    </w:rPr>
                    <w:t>територіальної</w:t>
                  </w:r>
                  <w:proofErr w:type="spellEnd"/>
                  <w:r w:rsidR="00393AB0"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393AB0" w:rsidRPr="00845687">
                    <w:rPr>
                      <w:sz w:val="28"/>
                      <w:szCs w:val="28"/>
                    </w:rPr>
                    <w:t>громади</w:t>
                  </w:r>
                  <w:proofErr w:type="spellEnd"/>
                  <w:r w:rsidR="00393AB0"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393AB0" w:rsidRPr="00845687">
                    <w:rPr>
                      <w:sz w:val="28"/>
                      <w:szCs w:val="28"/>
                    </w:rPr>
                    <w:t>залишаються</w:t>
                  </w:r>
                  <w:proofErr w:type="spellEnd"/>
                  <w:r w:rsidR="00393AB0" w:rsidRPr="00845687">
                    <w:rPr>
                      <w:sz w:val="28"/>
                      <w:szCs w:val="28"/>
                    </w:rPr>
                    <w:t xml:space="preserve"> без </w:t>
                  </w:r>
                  <w:proofErr w:type="spellStart"/>
                  <w:r w:rsidR="00393AB0" w:rsidRPr="00845687">
                    <w:rPr>
                      <w:sz w:val="28"/>
                      <w:szCs w:val="28"/>
                    </w:rPr>
                    <w:t>змін</w:t>
                  </w:r>
                  <w:proofErr w:type="spellEnd"/>
                  <w:r w:rsidR="00393AB0" w:rsidRPr="00845687">
                    <w:rPr>
                      <w:sz w:val="28"/>
                      <w:szCs w:val="28"/>
                    </w:rPr>
                    <w:t>.</w:t>
                  </w:r>
                </w:p>
                <w:p w:rsidR="00393AB0" w:rsidRPr="00845687" w:rsidRDefault="00393AB0">
                  <w:pPr>
                    <w:spacing w:before="150" w:after="150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3AB0" w:rsidRPr="00845687" w:rsidRDefault="00393AB0">
                  <w:pPr>
                    <w:ind w:right="480"/>
                    <w:rPr>
                      <w:sz w:val="28"/>
                      <w:szCs w:val="28"/>
                    </w:rPr>
                  </w:pPr>
                  <w:r w:rsidRPr="00845687">
                    <w:rPr>
                      <w:sz w:val="28"/>
                      <w:szCs w:val="28"/>
                    </w:rPr>
                    <w:t xml:space="preserve">1.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Ризики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порушення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норм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законів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845687">
                    <w:rPr>
                      <w:sz w:val="28"/>
                      <w:szCs w:val="28"/>
                    </w:rPr>
                    <w:t>України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 «</w:t>
                  </w:r>
                  <w:proofErr w:type="gramEnd"/>
                  <w:r w:rsidRPr="00845687">
                    <w:rPr>
                      <w:sz w:val="28"/>
                      <w:szCs w:val="28"/>
                    </w:rPr>
                    <w:t xml:space="preserve">Про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дозвільну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систему у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сфері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господарської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діяльності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», «Про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адміністративні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послуги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», «Про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благоустрій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населених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пунктів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» при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видачі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дозволів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r w:rsidRPr="00845687">
                    <w:rPr>
                      <w:sz w:val="28"/>
                      <w:szCs w:val="28"/>
                    </w:rPr>
                    <w:lastRenderedPageBreak/>
                    <w:t xml:space="preserve">на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розміщення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зовнішньої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реклами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>.</w:t>
                  </w:r>
                </w:p>
                <w:p w:rsidR="00393AB0" w:rsidRPr="00845687" w:rsidRDefault="00393AB0">
                  <w:pPr>
                    <w:ind w:right="48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93AB0" w:rsidRPr="00845687" w:rsidRDefault="00393AB0">
            <w:pPr>
              <w:rPr>
                <w:sz w:val="28"/>
                <w:szCs w:val="28"/>
                <w:lang w:eastAsia="ar-SA"/>
              </w:rPr>
            </w:pPr>
          </w:p>
        </w:tc>
      </w:tr>
      <w:tr w:rsidR="00393AB0" w:rsidRPr="00845687" w:rsidTr="00393AB0">
        <w:trPr>
          <w:trHeight w:val="1058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AB0" w:rsidRPr="00845687" w:rsidRDefault="00393AB0">
            <w:pPr>
              <w:jc w:val="both"/>
              <w:rPr>
                <w:sz w:val="28"/>
                <w:szCs w:val="28"/>
              </w:rPr>
            </w:pPr>
            <w:r w:rsidRPr="00845687">
              <w:rPr>
                <w:sz w:val="28"/>
                <w:szCs w:val="28"/>
              </w:rPr>
              <w:lastRenderedPageBreak/>
              <w:t>3в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AB0" w:rsidRPr="00845687" w:rsidRDefault="00393AB0">
            <w:pPr>
              <w:textAlignment w:val="baseline"/>
              <w:rPr>
                <w:sz w:val="28"/>
                <w:szCs w:val="28"/>
              </w:rPr>
            </w:pPr>
            <w:proofErr w:type="spellStart"/>
            <w:r w:rsidRPr="00845687">
              <w:rPr>
                <w:sz w:val="28"/>
                <w:szCs w:val="28"/>
              </w:rPr>
              <w:t>Оцінка</w:t>
            </w:r>
            <w:proofErr w:type="spellEnd"/>
            <w:r w:rsidRPr="00845687">
              <w:rPr>
                <w:sz w:val="28"/>
                <w:szCs w:val="28"/>
              </w:rPr>
              <w:t xml:space="preserve"> </w:t>
            </w:r>
            <w:proofErr w:type="spellStart"/>
            <w:r w:rsidRPr="00845687">
              <w:rPr>
                <w:sz w:val="28"/>
                <w:szCs w:val="28"/>
              </w:rPr>
              <w:t>впливу</w:t>
            </w:r>
            <w:proofErr w:type="spellEnd"/>
            <w:r w:rsidRPr="00845687">
              <w:rPr>
                <w:sz w:val="28"/>
                <w:szCs w:val="28"/>
              </w:rPr>
              <w:t xml:space="preserve"> на сферу </w:t>
            </w:r>
            <w:proofErr w:type="spellStart"/>
            <w:r w:rsidRPr="00845687">
              <w:rPr>
                <w:sz w:val="28"/>
                <w:szCs w:val="28"/>
              </w:rPr>
              <w:t>інтересів</w:t>
            </w:r>
            <w:proofErr w:type="spellEnd"/>
            <w:r w:rsidRPr="00845687">
              <w:rPr>
                <w:sz w:val="28"/>
                <w:szCs w:val="28"/>
              </w:rPr>
              <w:t xml:space="preserve"> </w:t>
            </w:r>
            <w:proofErr w:type="spellStart"/>
            <w:r w:rsidRPr="00845687">
              <w:rPr>
                <w:sz w:val="28"/>
                <w:szCs w:val="28"/>
              </w:rPr>
              <w:t>громадян</w:t>
            </w:r>
            <w:proofErr w:type="spellEnd"/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7"/>
              <w:gridCol w:w="2693"/>
              <w:gridCol w:w="2460"/>
            </w:tblGrid>
            <w:tr w:rsidR="00393AB0" w:rsidRPr="00845687">
              <w:tc>
                <w:tcPr>
                  <w:tcW w:w="1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93AB0" w:rsidRPr="00845687" w:rsidRDefault="00393AB0">
                  <w:pPr>
                    <w:spacing w:before="150" w:after="150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845687">
                    <w:rPr>
                      <w:sz w:val="28"/>
                      <w:szCs w:val="28"/>
                    </w:rPr>
                    <w:t xml:space="preserve">Вид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альтернативи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93AB0" w:rsidRPr="00845687" w:rsidRDefault="00393AB0">
                  <w:pPr>
                    <w:spacing w:before="150" w:after="150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proofErr w:type="spellStart"/>
                  <w:r w:rsidRPr="00845687">
                    <w:rPr>
                      <w:sz w:val="28"/>
                      <w:szCs w:val="28"/>
                    </w:rPr>
                    <w:t>Вигоди</w:t>
                  </w:r>
                  <w:proofErr w:type="spellEnd"/>
                </w:p>
              </w:tc>
              <w:tc>
                <w:tcPr>
                  <w:tcW w:w="2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93AB0" w:rsidRPr="00845687" w:rsidRDefault="00393AB0">
                  <w:pPr>
                    <w:spacing w:before="150" w:after="150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proofErr w:type="spellStart"/>
                  <w:r w:rsidRPr="00845687">
                    <w:rPr>
                      <w:sz w:val="28"/>
                      <w:szCs w:val="28"/>
                    </w:rPr>
                    <w:t>Витрати</w:t>
                  </w:r>
                  <w:proofErr w:type="spellEnd"/>
                </w:p>
              </w:tc>
            </w:tr>
            <w:tr w:rsidR="00393AB0" w:rsidRPr="00845687">
              <w:tc>
                <w:tcPr>
                  <w:tcW w:w="1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93AB0" w:rsidRPr="00845687" w:rsidRDefault="00393AB0">
                  <w:pPr>
                    <w:spacing w:before="150" w:after="150"/>
                    <w:textAlignment w:val="baseline"/>
                    <w:rPr>
                      <w:sz w:val="28"/>
                      <w:szCs w:val="28"/>
                    </w:rPr>
                  </w:pPr>
                  <w:r w:rsidRPr="00845687">
                    <w:rPr>
                      <w:sz w:val="28"/>
                      <w:szCs w:val="28"/>
                    </w:rPr>
                    <w:t>Альтернатива 1</w:t>
                  </w:r>
                </w:p>
                <w:p w:rsidR="00393AB0" w:rsidRPr="00845687" w:rsidRDefault="00393AB0">
                  <w:pPr>
                    <w:spacing w:before="150" w:after="150"/>
                    <w:textAlignment w:val="baseline"/>
                    <w:rPr>
                      <w:sz w:val="28"/>
                      <w:szCs w:val="28"/>
                    </w:rPr>
                  </w:pPr>
                  <w:proofErr w:type="spellStart"/>
                  <w:r w:rsidRPr="00845687">
                    <w:rPr>
                      <w:sz w:val="28"/>
                      <w:szCs w:val="28"/>
                    </w:rPr>
                    <w:t>Збереження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існуючого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стану</w:t>
                  </w:r>
                </w:p>
                <w:p w:rsidR="00393AB0" w:rsidRPr="00845687" w:rsidRDefault="00393AB0">
                  <w:pPr>
                    <w:spacing w:before="150" w:after="150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93AB0" w:rsidRPr="00845687" w:rsidRDefault="00393AB0">
                  <w:pPr>
                    <w:spacing w:before="150" w:after="150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proofErr w:type="spellStart"/>
                  <w:r w:rsidRPr="00845687">
                    <w:rPr>
                      <w:sz w:val="28"/>
                      <w:szCs w:val="28"/>
                    </w:rPr>
                    <w:t>відсутні</w:t>
                  </w:r>
                  <w:proofErr w:type="spellEnd"/>
                </w:p>
              </w:tc>
              <w:tc>
                <w:tcPr>
                  <w:tcW w:w="2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3AB0" w:rsidRPr="00845687" w:rsidRDefault="00393AB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93AB0" w:rsidRPr="00845687" w:rsidRDefault="00393AB0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845687">
                    <w:rPr>
                      <w:sz w:val="28"/>
                      <w:szCs w:val="28"/>
                    </w:rPr>
                    <w:t>відсутні</w:t>
                  </w:r>
                  <w:proofErr w:type="spellEnd"/>
                </w:p>
              </w:tc>
            </w:tr>
            <w:tr w:rsidR="00393AB0" w:rsidRPr="00845687">
              <w:tc>
                <w:tcPr>
                  <w:tcW w:w="1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93AB0" w:rsidRPr="00845687" w:rsidRDefault="00393AB0">
                  <w:pPr>
                    <w:spacing w:before="150" w:after="150"/>
                    <w:textAlignment w:val="baseline"/>
                    <w:rPr>
                      <w:sz w:val="28"/>
                      <w:szCs w:val="28"/>
                    </w:rPr>
                  </w:pPr>
                  <w:r w:rsidRPr="00845687">
                    <w:rPr>
                      <w:sz w:val="28"/>
                      <w:szCs w:val="28"/>
                    </w:rPr>
                    <w:t>Альтернатива 2</w:t>
                  </w:r>
                </w:p>
                <w:p w:rsidR="00393AB0" w:rsidRPr="00845687" w:rsidRDefault="00393AB0">
                  <w:pPr>
                    <w:spacing w:before="150" w:after="150"/>
                    <w:textAlignment w:val="baseline"/>
                    <w:rPr>
                      <w:sz w:val="28"/>
                      <w:szCs w:val="28"/>
                    </w:rPr>
                  </w:pPr>
                  <w:proofErr w:type="spellStart"/>
                  <w:r w:rsidRPr="00845687">
                    <w:rPr>
                      <w:sz w:val="28"/>
                      <w:szCs w:val="28"/>
                    </w:rPr>
                    <w:t>Прийняти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запропонований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проєкт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регуляторного акта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93AB0" w:rsidRPr="00845687" w:rsidRDefault="00393AB0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proofErr w:type="spellStart"/>
                  <w:r w:rsidRPr="00845687">
                    <w:rPr>
                      <w:sz w:val="28"/>
                      <w:szCs w:val="28"/>
                    </w:rPr>
                    <w:t>відсутні</w:t>
                  </w:r>
                  <w:proofErr w:type="spellEnd"/>
                </w:p>
              </w:tc>
              <w:tc>
                <w:tcPr>
                  <w:tcW w:w="2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93AB0" w:rsidRPr="00845687" w:rsidRDefault="00393AB0">
                  <w:pPr>
                    <w:spacing w:before="150" w:after="150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proofErr w:type="spellStart"/>
                  <w:r w:rsidRPr="00845687">
                    <w:rPr>
                      <w:sz w:val="28"/>
                      <w:szCs w:val="28"/>
                    </w:rPr>
                    <w:t>відсутні</w:t>
                  </w:r>
                  <w:proofErr w:type="spellEnd"/>
                </w:p>
              </w:tc>
            </w:tr>
            <w:tr w:rsidR="00393AB0" w:rsidRPr="00845687">
              <w:tc>
                <w:tcPr>
                  <w:tcW w:w="1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93AB0" w:rsidRPr="00845687" w:rsidRDefault="00393AB0">
                  <w:pPr>
                    <w:spacing w:before="150" w:after="150"/>
                    <w:textAlignment w:val="baseline"/>
                    <w:rPr>
                      <w:sz w:val="28"/>
                      <w:szCs w:val="28"/>
                    </w:rPr>
                  </w:pPr>
                  <w:r w:rsidRPr="00845687">
                    <w:rPr>
                      <w:sz w:val="28"/>
                      <w:szCs w:val="28"/>
                    </w:rPr>
                    <w:t>Альтернатива 3</w:t>
                  </w:r>
                </w:p>
                <w:p w:rsidR="00393AB0" w:rsidRPr="00845687" w:rsidRDefault="00393AB0">
                  <w:pPr>
                    <w:spacing w:before="150" w:after="150"/>
                    <w:textAlignment w:val="baseline"/>
                    <w:rPr>
                      <w:sz w:val="28"/>
                      <w:szCs w:val="28"/>
                    </w:rPr>
                  </w:pPr>
                  <w:proofErr w:type="spellStart"/>
                  <w:r w:rsidRPr="00845687">
                    <w:rPr>
                      <w:sz w:val="28"/>
                      <w:szCs w:val="28"/>
                    </w:rPr>
                    <w:t>Очікування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прийняття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нормативно-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правових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актів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на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lastRenderedPageBreak/>
                    <w:t>загальнодержавному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рівні</w:t>
                  </w:r>
                  <w:proofErr w:type="spellEnd"/>
                </w:p>
                <w:p w:rsidR="00393AB0" w:rsidRPr="00845687" w:rsidRDefault="00393AB0">
                  <w:pPr>
                    <w:spacing w:before="150" w:after="150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93AB0" w:rsidRPr="00845687" w:rsidRDefault="00393AB0">
                  <w:pPr>
                    <w:spacing w:before="150" w:after="150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proofErr w:type="spellStart"/>
                  <w:r w:rsidRPr="00845687">
                    <w:rPr>
                      <w:sz w:val="28"/>
                      <w:szCs w:val="28"/>
                    </w:rPr>
                    <w:lastRenderedPageBreak/>
                    <w:t>відсутні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93AB0" w:rsidRPr="00845687" w:rsidRDefault="00393AB0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845687">
                    <w:rPr>
                      <w:sz w:val="28"/>
                      <w:szCs w:val="28"/>
                    </w:rPr>
                    <w:t>відсутні</w:t>
                  </w:r>
                  <w:proofErr w:type="spellEnd"/>
                </w:p>
              </w:tc>
            </w:tr>
          </w:tbl>
          <w:p w:rsidR="00393AB0" w:rsidRPr="00845687" w:rsidRDefault="00393AB0">
            <w:pPr>
              <w:rPr>
                <w:sz w:val="28"/>
                <w:szCs w:val="28"/>
                <w:lang w:eastAsia="ar-SA"/>
              </w:rPr>
            </w:pPr>
          </w:p>
        </w:tc>
      </w:tr>
      <w:tr w:rsidR="00393AB0" w:rsidRPr="00845687" w:rsidTr="00393AB0">
        <w:trPr>
          <w:trHeight w:val="281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AB0" w:rsidRPr="00845687" w:rsidRDefault="00393AB0">
            <w:pPr>
              <w:jc w:val="both"/>
              <w:rPr>
                <w:sz w:val="28"/>
                <w:szCs w:val="28"/>
              </w:rPr>
            </w:pPr>
            <w:r w:rsidRPr="00845687">
              <w:rPr>
                <w:sz w:val="28"/>
                <w:szCs w:val="28"/>
              </w:rPr>
              <w:lastRenderedPageBreak/>
              <w:t>3г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AB0" w:rsidRPr="00845687" w:rsidRDefault="00393AB0">
            <w:pPr>
              <w:textAlignment w:val="baseline"/>
              <w:rPr>
                <w:b/>
                <w:sz w:val="28"/>
                <w:szCs w:val="28"/>
              </w:rPr>
            </w:pPr>
            <w:proofErr w:type="spellStart"/>
            <w:r w:rsidRPr="00845687">
              <w:rPr>
                <w:sz w:val="28"/>
                <w:szCs w:val="28"/>
              </w:rPr>
              <w:t>Оцінка</w:t>
            </w:r>
            <w:proofErr w:type="spellEnd"/>
            <w:r w:rsidRPr="00845687">
              <w:rPr>
                <w:sz w:val="28"/>
                <w:szCs w:val="28"/>
              </w:rPr>
              <w:t xml:space="preserve"> </w:t>
            </w:r>
            <w:proofErr w:type="spellStart"/>
            <w:r w:rsidRPr="00845687">
              <w:rPr>
                <w:sz w:val="28"/>
                <w:szCs w:val="28"/>
              </w:rPr>
              <w:t>впливу</w:t>
            </w:r>
            <w:proofErr w:type="spellEnd"/>
            <w:r w:rsidRPr="00845687">
              <w:rPr>
                <w:sz w:val="28"/>
                <w:szCs w:val="28"/>
              </w:rPr>
              <w:t xml:space="preserve"> на сферу </w:t>
            </w:r>
            <w:proofErr w:type="spellStart"/>
            <w:r w:rsidRPr="00845687">
              <w:rPr>
                <w:sz w:val="28"/>
                <w:szCs w:val="28"/>
              </w:rPr>
              <w:t>інтересів</w:t>
            </w:r>
            <w:proofErr w:type="spellEnd"/>
            <w:r w:rsidRPr="00845687">
              <w:rPr>
                <w:sz w:val="28"/>
                <w:szCs w:val="28"/>
              </w:rPr>
              <w:t xml:space="preserve"> </w:t>
            </w:r>
            <w:proofErr w:type="spellStart"/>
            <w:r w:rsidRPr="00845687">
              <w:rPr>
                <w:sz w:val="28"/>
                <w:szCs w:val="28"/>
              </w:rPr>
              <w:t>суб’єктів</w:t>
            </w:r>
            <w:proofErr w:type="spellEnd"/>
            <w:r w:rsidRPr="00845687">
              <w:rPr>
                <w:sz w:val="28"/>
                <w:szCs w:val="28"/>
              </w:rPr>
              <w:t xml:space="preserve"> </w:t>
            </w:r>
            <w:proofErr w:type="spellStart"/>
            <w:r w:rsidRPr="00845687">
              <w:rPr>
                <w:sz w:val="28"/>
                <w:szCs w:val="28"/>
              </w:rPr>
              <w:t>господарювання</w:t>
            </w:r>
            <w:proofErr w:type="spellEnd"/>
          </w:p>
          <w:p w:rsidR="00393AB0" w:rsidRPr="00845687" w:rsidRDefault="00393AB0">
            <w:pPr>
              <w:ind w:firstLine="45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33"/>
              <w:gridCol w:w="350"/>
              <w:gridCol w:w="784"/>
              <w:gridCol w:w="1133"/>
              <w:gridCol w:w="233"/>
              <w:gridCol w:w="767"/>
              <w:gridCol w:w="983"/>
              <w:gridCol w:w="1007"/>
            </w:tblGrid>
            <w:tr w:rsidR="00393AB0" w:rsidRPr="00845687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93AB0" w:rsidRPr="00845687" w:rsidRDefault="00393AB0">
                  <w:pPr>
                    <w:spacing w:before="150" w:after="150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proofErr w:type="spellStart"/>
                  <w:r w:rsidRPr="00845687">
                    <w:rPr>
                      <w:sz w:val="28"/>
                      <w:szCs w:val="28"/>
                    </w:rPr>
                    <w:t>Показник</w:t>
                  </w:r>
                  <w:proofErr w:type="spellEnd"/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93AB0" w:rsidRPr="00845687" w:rsidRDefault="00393AB0">
                  <w:pPr>
                    <w:spacing w:before="150" w:after="150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proofErr w:type="spellStart"/>
                  <w:r w:rsidRPr="00845687">
                    <w:rPr>
                      <w:sz w:val="28"/>
                      <w:szCs w:val="28"/>
                    </w:rPr>
                    <w:t>Великі</w:t>
                  </w:r>
                  <w:proofErr w:type="spellEnd"/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93AB0" w:rsidRPr="00845687" w:rsidRDefault="00393AB0">
                  <w:pPr>
                    <w:spacing w:before="150" w:after="150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proofErr w:type="spellStart"/>
                  <w:r w:rsidRPr="00845687">
                    <w:rPr>
                      <w:sz w:val="28"/>
                      <w:szCs w:val="28"/>
                    </w:rPr>
                    <w:t>Середні</w:t>
                  </w:r>
                  <w:proofErr w:type="spellEnd"/>
                </w:p>
              </w:tc>
              <w:tc>
                <w:tcPr>
                  <w:tcW w:w="10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93AB0" w:rsidRPr="00845687" w:rsidRDefault="00393AB0">
                  <w:pPr>
                    <w:spacing w:before="150" w:after="150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proofErr w:type="spellStart"/>
                  <w:r w:rsidRPr="00845687">
                    <w:rPr>
                      <w:sz w:val="28"/>
                      <w:szCs w:val="28"/>
                    </w:rPr>
                    <w:t>Малі</w:t>
                  </w:r>
                  <w:proofErr w:type="spellEnd"/>
                </w:p>
              </w:tc>
              <w:tc>
                <w:tcPr>
                  <w:tcW w:w="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93AB0" w:rsidRPr="00845687" w:rsidRDefault="00393AB0">
                  <w:pPr>
                    <w:spacing w:before="150" w:after="150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845687">
                    <w:rPr>
                      <w:sz w:val="28"/>
                      <w:szCs w:val="28"/>
                    </w:rPr>
                    <w:t xml:space="preserve">В т. ч.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Мікро</w:t>
                  </w:r>
                  <w:proofErr w:type="spellEnd"/>
                </w:p>
              </w:tc>
              <w:tc>
                <w:tcPr>
                  <w:tcW w:w="10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93AB0" w:rsidRPr="00845687" w:rsidRDefault="00393AB0">
                  <w:pPr>
                    <w:spacing w:before="150" w:after="150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845687">
                    <w:rPr>
                      <w:sz w:val="28"/>
                      <w:szCs w:val="28"/>
                    </w:rPr>
                    <w:t>Разом</w:t>
                  </w:r>
                </w:p>
              </w:tc>
            </w:tr>
            <w:tr w:rsidR="00393AB0" w:rsidRPr="00845687">
              <w:trPr>
                <w:trHeight w:val="1936"/>
              </w:trPr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93AB0" w:rsidRPr="00845687" w:rsidRDefault="00393AB0">
                  <w:pPr>
                    <w:spacing w:before="150" w:after="150"/>
                    <w:textAlignment w:val="baseline"/>
                    <w:rPr>
                      <w:sz w:val="28"/>
                      <w:szCs w:val="28"/>
                    </w:rPr>
                  </w:pPr>
                  <w:proofErr w:type="spellStart"/>
                  <w:r w:rsidRPr="00845687">
                    <w:rPr>
                      <w:sz w:val="28"/>
                      <w:szCs w:val="28"/>
                    </w:rPr>
                    <w:t>Кількість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суб’єктів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господарювання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що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підпадають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під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дію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регулювання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одиниць</w:t>
                  </w:r>
                  <w:proofErr w:type="spellEnd"/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93AB0" w:rsidRPr="00A44AF1" w:rsidRDefault="00A44AF1">
                  <w:pPr>
                    <w:spacing w:before="150" w:after="150"/>
                    <w:jc w:val="center"/>
                    <w:textAlignment w:val="baseline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0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93AB0" w:rsidRPr="00845687" w:rsidRDefault="00A44AF1">
                  <w:pPr>
                    <w:spacing w:before="150" w:after="150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93AB0" w:rsidRPr="00845687" w:rsidRDefault="00DE64C1">
                  <w:pPr>
                    <w:spacing w:before="150" w:after="150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1832</w:t>
                  </w:r>
                </w:p>
              </w:tc>
              <w:tc>
                <w:tcPr>
                  <w:tcW w:w="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93AB0" w:rsidRPr="008F59D6" w:rsidRDefault="00A44AF1">
                  <w:pPr>
                    <w:spacing w:before="150" w:after="150"/>
                    <w:jc w:val="center"/>
                    <w:textAlignment w:val="baseline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1720</w:t>
                  </w:r>
                </w:p>
              </w:tc>
              <w:tc>
                <w:tcPr>
                  <w:tcW w:w="10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93AB0" w:rsidRPr="00845687" w:rsidRDefault="00A44AF1">
                  <w:pPr>
                    <w:spacing w:before="150" w:after="150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1843</w:t>
                  </w:r>
                </w:p>
              </w:tc>
            </w:tr>
            <w:tr w:rsidR="00393AB0" w:rsidRPr="00845687">
              <w:trPr>
                <w:trHeight w:val="1125"/>
              </w:trPr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93AB0" w:rsidRPr="00845687" w:rsidRDefault="00393AB0">
                  <w:pPr>
                    <w:spacing w:before="150" w:after="150"/>
                    <w:textAlignment w:val="baseline"/>
                    <w:rPr>
                      <w:sz w:val="28"/>
                      <w:szCs w:val="28"/>
                    </w:rPr>
                  </w:pPr>
                  <w:proofErr w:type="spellStart"/>
                  <w:r w:rsidRPr="00845687">
                    <w:rPr>
                      <w:sz w:val="28"/>
                      <w:szCs w:val="28"/>
                    </w:rPr>
                    <w:t>Питома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вага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групи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у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загальній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кількості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відсотків</w:t>
                  </w:r>
                  <w:proofErr w:type="spellEnd"/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93AB0" w:rsidRPr="00845687" w:rsidRDefault="00A44AF1">
                  <w:pPr>
                    <w:spacing w:before="150" w:after="150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 w:rsidR="00393AB0" w:rsidRPr="00845687">
                    <w:rPr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93AB0" w:rsidRPr="00845687" w:rsidRDefault="00A44AF1">
                  <w:pPr>
                    <w:spacing w:before="150" w:after="150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393AB0" w:rsidRPr="00845687">
                    <w:rPr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93AB0" w:rsidRPr="00845687" w:rsidRDefault="00DE64C1">
                  <w:pPr>
                    <w:spacing w:before="150" w:after="150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</w:t>
                  </w:r>
                  <w:r w:rsidR="00393AB0" w:rsidRPr="00845687">
                    <w:rPr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93AB0" w:rsidRPr="00845687" w:rsidRDefault="00A44AF1">
                  <w:pPr>
                    <w:spacing w:before="150" w:after="150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93</w:t>
                  </w:r>
                  <w:r w:rsidR="00393AB0" w:rsidRPr="00845687">
                    <w:rPr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10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93AB0" w:rsidRPr="00845687" w:rsidRDefault="00393AB0">
                  <w:pPr>
                    <w:spacing w:before="150" w:after="150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845687">
                    <w:rPr>
                      <w:sz w:val="28"/>
                      <w:szCs w:val="28"/>
                    </w:rPr>
                    <w:t>100%</w:t>
                  </w:r>
                </w:p>
              </w:tc>
            </w:tr>
            <w:tr w:rsidR="00393AB0" w:rsidRPr="00845687">
              <w:tc>
                <w:tcPr>
                  <w:tcW w:w="228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93AB0" w:rsidRPr="00845687" w:rsidRDefault="00393AB0">
                  <w:pPr>
                    <w:spacing w:before="150" w:after="150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bookmarkStart w:id="3" w:name="n143"/>
                  <w:bookmarkEnd w:id="3"/>
                  <w:r w:rsidRPr="00845687">
                    <w:rPr>
                      <w:sz w:val="28"/>
                      <w:szCs w:val="28"/>
                    </w:rPr>
                    <w:t xml:space="preserve">Вид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альтернативи</w:t>
                  </w:r>
                  <w:proofErr w:type="spellEnd"/>
                </w:p>
              </w:tc>
              <w:tc>
                <w:tcPr>
                  <w:tcW w:w="215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93AB0" w:rsidRPr="00845687" w:rsidRDefault="00393AB0">
                  <w:pPr>
                    <w:spacing w:before="150" w:after="150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proofErr w:type="spellStart"/>
                  <w:r w:rsidRPr="00845687">
                    <w:rPr>
                      <w:sz w:val="28"/>
                      <w:szCs w:val="28"/>
                    </w:rPr>
                    <w:t>Вигоди</w:t>
                  </w:r>
                  <w:proofErr w:type="spellEnd"/>
                </w:p>
              </w:tc>
              <w:tc>
                <w:tcPr>
                  <w:tcW w:w="275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93AB0" w:rsidRPr="00845687" w:rsidRDefault="00393AB0">
                  <w:pPr>
                    <w:spacing w:before="150" w:after="150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proofErr w:type="spellStart"/>
                  <w:r w:rsidRPr="00845687">
                    <w:rPr>
                      <w:sz w:val="28"/>
                      <w:szCs w:val="28"/>
                    </w:rPr>
                    <w:t>Витрати</w:t>
                  </w:r>
                  <w:proofErr w:type="spellEnd"/>
                </w:p>
              </w:tc>
            </w:tr>
            <w:tr w:rsidR="00393AB0" w:rsidRPr="00845687">
              <w:trPr>
                <w:trHeight w:val="698"/>
              </w:trPr>
              <w:tc>
                <w:tcPr>
                  <w:tcW w:w="228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93AB0" w:rsidRPr="00845687" w:rsidRDefault="00393AB0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845687">
                    <w:rPr>
                      <w:sz w:val="28"/>
                      <w:szCs w:val="28"/>
                    </w:rPr>
                    <w:t>Альтернатива 1</w:t>
                  </w:r>
                </w:p>
                <w:p w:rsidR="00393AB0" w:rsidRPr="00845687" w:rsidRDefault="00393AB0">
                  <w:pPr>
                    <w:textAlignment w:val="baseline"/>
                    <w:rPr>
                      <w:sz w:val="28"/>
                      <w:szCs w:val="28"/>
                    </w:rPr>
                  </w:pPr>
                  <w:proofErr w:type="spellStart"/>
                  <w:r w:rsidRPr="00845687">
                    <w:rPr>
                      <w:sz w:val="28"/>
                      <w:szCs w:val="28"/>
                    </w:rPr>
                    <w:t>Збереження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</w:p>
                <w:p w:rsidR="00393AB0" w:rsidRPr="00845687" w:rsidRDefault="00393AB0">
                  <w:pPr>
                    <w:textAlignment w:val="baseline"/>
                    <w:rPr>
                      <w:sz w:val="28"/>
                      <w:szCs w:val="28"/>
                    </w:rPr>
                  </w:pPr>
                  <w:proofErr w:type="spellStart"/>
                  <w:r w:rsidRPr="00845687">
                    <w:rPr>
                      <w:sz w:val="28"/>
                      <w:szCs w:val="28"/>
                    </w:rPr>
                    <w:t>існуючого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стану</w:t>
                  </w:r>
                </w:p>
              </w:tc>
              <w:tc>
                <w:tcPr>
                  <w:tcW w:w="215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93AB0" w:rsidRPr="00845687" w:rsidRDefault="00393AB0">
                  <w:pPr>
                    <w:spacing w:before="150" w:after="150"/>
                    <w:textAlignment w:val="baseline"/>
                    <w:rPr>
                      <w:sz w:val="28"/>
                      <w:szCs w:val="28"/>
                    </w:rPr>
                  </w:pPr>
                  <w:proofErr w:type="spellStart"/>
                  <w:r w:rsidRPr="00845687">
                    <w:rPr>
                      <w:sz w:val="28"/>
                      <w:szCs w:val="28"/>
                    </w:rPr>
                    <w:t>Процедури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пов’язані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з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розміщенням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зовнішн</w:t>
                  </w:r>
                  <w:r w:rsidR="003B5C9D" w:rsidRPr="00845687">
                    <w:rPr>
                      <w:sz w:val="28"/>
                      <w:szCs w:val="28"/>
                    </w:rPr>
                    <w:t>ьої</w:t>
                  </w:r>
                  <w:proofErr w:type="spellEnd"/>
                  <w:r w:rsidR="003B5C9D"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3B5C9D" w:rsidRPr="00845687">
                    <w:rPr>
                      <w:sz w:val="28"/>
                      <w:szCs w:val="28"/>
                    </w:rPr>
                    <w:t>реклами</w:t>
                  </w:r>
                  <w:proofErr w:type="spellEnd"/>
                  <w:r w:rsidR="003B5C9D" w:rsidRPr="00845687">
                    <w:rPr>
                      <w:sz w:val="28"/>
                      <w:szCs w:val="28"/>
                    </w:rPr>
                    <w:t xml:space="preserve"> на </w:t>
                  </w:r>
                  <w:proofErr w:type="spellStart"/>
                  <w:r w:rsidR="003B5C9D" w:rsidRPr="00845687">
                    <w:rPr>
                      <w:sz w:val="28"/>
                      <w:szCs w:val="28"/>
                    </w:rPr>
                    <w:t>території</w:t>
                  </w:r>
                  <w:proofErr w:type="spellEnd"/>
                  <w:r w:rsidR="003B5C9D"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3B5C9D" w:rsidRPr="00845687">
                    <w:rPr>
                      <w:sz w:val="28"/>
                      <w:szCs w:val="28"/>
                      <w:lang w:val="uk-UA"/>
                    </w:rPr>
                    <w:t>Чортківської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міської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територіальної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громади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залишаються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без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змін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>.</w:t>
                  </w:r>
                </w:p>
                <w:p w:rsidR="00393AB0" w:rsidRPr="00845687" w:rsidRDefault="00393AB0">
                  <w:pPr>
                    <w:spacing w:before="150" w:after="150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5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93AB0" w:rsidRPr="00845687" w:rsidRDefault="00393AB0">
                  <w:pPr>
                    <w:ind w:right="480"/>
                    <w:rPr>
                      <w:sz w:val="28"/>
                      <w:szCs w:val="28"/>
                    </w:rPr>
                  </w:pPr>
                  <w:proofErr w:type="spellStart"/>
                  <w:r w:rsidRPr="00845687">
                    <w:rPr>
                      <w:sz w:val="28"/>
                      <w:szCs w:val="28"/>
                    </w:rPr>
                    <w:t>Процедури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пов’язані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з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розміщенням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зовнішнь</w:t>
                  </w:r>
                  <w:r w:rsidR="003B5C9D" w:rsidRPr="00845687">
                    <w:rPr>
                      <w:sz w:val="28"/>
                      <w:szCs w:val="28"/>
                    </w:rPr>
                    <w:t>ої</w:t>
                  </w:r>
                  <w:proofErr w:type="spellEnd"/>
                  <w:r w:rsidR="003B5C9D"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3B5C9D" w:rsidRPr="00845687">
                    <w:rPr>
                      <w:sz w:val="28"/>
                      <w:szCs w:val="28"/>
                    </w:rPr>
                    <w:t>реклами</w:t>
                  </w:r>
                  <w:proofErr w:type="spellEnd"/>
                  <w:r w:rsidR="003B5C9D" w:rsidRPr="00845687">
                    <w:rPr>
                      <w:sz w:val="28"/>
                      <w:szCs w:val="28"/>
                    </w:rPr>
                    <w:t xml:space="preserve"> на </w:t>
                  </w:r>
                  <w:proofErr w:type="spellStart"/>
                  <w:r w:rsidR="003B5C9D" w:rsidRPr="00845687">
                    <w:rPr>
                      <w:sz w:val="28"/>
                      <w:szCs w:val="28"/>
                    </w:rPr>
                    <w:t>території</w:t>
                  </w:r>
                  <w:proofErr w:type="spellEnd"/>
                  <w:r w:rsidR="003B5C9D"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3B5C9D" w:rsidRPr="00845687">
                    <w:rPr>
                      <w:sz w:val="28"/>
                      <w:szCs w:val="28"/>
                      <w:lang w:val="uk-UA"/>
                    </w:rPr>
                    <w:t>Чортківської</w:t>
                  </w:r>
                  <w:proofErr w:type="spellEnd"/>
                  <w:r w:rsidR="003B5C9D" w:rsidRPr="00845687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міської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територіальної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громади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міститимуть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норми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що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не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відповідають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вимогам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законів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України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«Про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дозвільну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систему у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сфері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господарської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діяльності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», «Про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адміністративні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послуги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», «Про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lastRenderedPageBreak/>
                    <w:t>благоустрій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населених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пунктів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>».</w:t>
                  </w:r>
                </w:p>
              </w:tc>
            </w:tr>
            <w:tr w:rsidR="00393AB0" w:rsidRPr="00845687">
              <w:tc>
                <w:tcPr>
                  <w:tcW w:w="228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93AB0" w:rsidRPr="00845687" w:rsidRDefault="00393AB0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845687">
                    <w:rPr>
                      <w:sz w:val="28"/>
                      <w:szCs w:val="28"/>
                    </w:rPr>
                    <w:lastRenderedPageBreak/>
                    <w:t>Альтернатива 2</w:t>
                  </w:r>
                </w:p>
                <w:p w:rsidR="00393AB0" w:rsidRPr="00845687" w:rsidRDefault="00393AB0">
                  <w:pPr>
                    <w:textAlignment w:val="baseline"/>
                    <w:rPr>
                      <w:sz w:val="28"/>
                      <w:szCs w:val="28"/>
                    </w:rPr>
                  </w:pPr>
                  <w:proofErr w:type="spellStart"/>
                  <w:r w:rsidRPr="00845687">
                    <w:rPr>
                      <w:sz w:val="28"/>
                      <w:szCs w:val="28"/>
                    </w:rPr>
                    <w:t>Прийняти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запропонований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проєкт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регуляторного акта</w:t>
                  </w:r>
                </w:p>
              </w:tc>
              <w:tc>
                <w:tcPr>
                  <w:tcW w:w="215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93AB0" w:rsidRPr="00845687" w:rsidRDefault="00393AB0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845687">
                    <w:rPr>
                      <w:sz w:val="28"/>
                      <w:szCs w:val="28"/>
                    </w:rPr>
                    <w:t xml:space="preserve">1.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Впорядкування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процедур,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пов’язаних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з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розміщенням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зовн</w:t>
                  </w:r>
                  <w:r w:rsidR="003B5C9D" w:rsidRPr="00845687">
                    <w:rPr>
                      <w:sz w:val="28"/>
                      <w:szCs w:val="28"/>
                    </w:rPr>
                    <w:t>ішньої</w:t>
                  </w:r>
                  <w:proofErr w:type="spellEnd"/>
                  <w:r w:rsidR="003B5C9D"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3B5C9D" w:rsidRPr="00845687">
                    <w:rPr>
                      <w:sz w:val="28"/>
                      <w:szCs w:val="28"/>
                    </w:rPr>
                    <w:t>реклами</w:t>
                  </w:r>
                  <w:proofErr w:type="spellEnd"/>
                  <w:r w:rsidR="003B5C9D" w:rsidRPr="00845687">
                    <w:rPr>
                      <w:sz w:val="28"/>
                      <w:szCs w:val="28"/>
                    </w:rPr>
                    <w:t xml:space="preserve"> на </w:t>
                  </w:r>
                  <w:proofErr w:type="spellStart"/>
                  <w:r w:rsidR="003B5C9D" w:rsidRPr="00845687">
                    <w:rPr>
                      <w:sz w:val="28"/>
                      <w:szCs w:val="28"/>
                    </w:rPr>
                    <w:t>території</w:t>
                  </w:r>
                  <w:proofErr w:type="spellEnd"/>
                  <w:r w:rsidR="003B5C9D"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3B5C9D" w:rsidRPr="00845687">
                    <w:rPr>
                      <w:sz w:val="28"/>
                      <w:szCs w:val="28"/>
                      <w:lang w:val="uk-UA"/>
                    </w:rPr>
                    <w:t>Чортківсь</w:t>
                  </w:r>
                  <w:r w:rsidRPr="00845687">
                    <w:rPr>
                      <w:sz w:val="28"/>
                      <w:szCs w:val="28"/>
                    </w:rPr>
                    <w:t>кої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міської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територіальної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громади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>.</w:t>
                  </w:r>
                </w:p>
                <w:p w:rsidR="00393AB0" w:rsidRPr="00845687" w:rsidRDefault="00393AB0">
                  <w:pPr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5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3AB0" w:rsidRPr="00845687" w:rsidRDefault="00393AB0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845687">
                    <w:rPr>
                      <w:sz w:val="28"/>
                      <w:szCs w:val="28"/>
                    </w:rPr>
                    <w:t xml:space="preserve">1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Нові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фінансові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витрати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відсутні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витрати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при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розміщенні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ЗР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залишаються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без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змін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відповідно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до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чинних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нормативно-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правових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актів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>)).</w:t>
                  </w:r>
                </w:p>
                <w:p w:rsidR="00393AB0" w:rsidRPr="00845687" w:rsidRDefault="00393AB0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93AB0" w:rsidRPr="00845687">
              <w:tc>
                <w:tcPr>
                  <w:tcW w:w="228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93AB0" w:rsidRPr="00845687" w:rsidRDefault="00393AB0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845687">
                    <w:rPr>
                      <w:sz w:val="28"/>
                      <w:szCs w:val="28"/>
                    </w:rPr>
                    <w:t>Альтернатива 3</w:t>
                  </w:r>
                </w:p>
                <w:p w:rsidR="00393AB0" w:rsidRPr="00845687" w:rsidRDefault="00393AB0">
                  <w:pPr>
                    <w:textAlignment w:val="baseline"/>
                    <w:rPr>
                      <w:sz w:val="28"/>
                      <w:szCs w:val="28"/>
                    </w:rPr>
                  </w:pPr>
                  <w:proofErr w:type="spellStart"/>
                  <w:r w:rsidRPr="00845687">
                    <w:rPr>
                      <w:sz w:val="28"/>
                      <w:szCs w:val="28"/>
                    </w:rPr>
                    <w:t>Очікування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прийняття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нормативно-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правових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актів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на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загальнодержавному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рівні</w:t>
                  </w:r>
                  <w:proofErr w:type="spellEnd"/>
                </w:p>
              </w:tc>
              <w:tc>
                <w:tcPr>
                  <w:tcW w:w="215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93AB0" w:rsidRPr="00845687" w:rsidRDefault="00393AB0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845687">
                    <w:rPr>
                      <w:sz w:val="28"/>
                      <w:szCs w:val="28"/>
                    </w:rPr>
                    <w:t xml:space="preserve">1.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Відсутня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необхідність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внесення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змін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у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документи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дозвільного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характеру на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розміщення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ЗР.</w:t>
                  </w:r>
                </w:p>
              </w:tc>
              <w:tc>
                <w:tcPr>
                  <w:tcW w:w="275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3AB0" w:rsidRPr="00845687" w:rsidRDefault="00393AB0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845687">
                    <w:rPr>
                      <w:sz w:val="28"/>
                      <w:szCs w:val="28"/>
                    </w:rPr>
                    <w:t xml:space="preserve">1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Нові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фінансові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витрати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відсутні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витрати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при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розміщенні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ЗР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залишаються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без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змін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відповідно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до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чинних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нормативно-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правових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актів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>)).</w:t>
                  </w:r>
                </w:p>
                <w:p w:rsidR="00393AB0" w:rsidRPr="00845687" w:rsidRDefault="00393AB0">
                  <w:pPr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93AB0" w:rsidRPr="00845687" w:rsidRDefault="00393AB0">
            <w:pPr>
              <w:rPr>
                <w:sz w:val="28"/>
                <w:szCs w:val="28"/>
                <w:lang w:eastAsia="ar-SA"/>
              </w:rPr>
            </w:pPr>
          </w:p>
        </w:tc>
      </w:tr>
      <w:tr w:rsidR="00393AB0" w:rsidRPr="00845687" w:rsidTr="00393AB0">
        <w:trPr>
          <w:trHeight w:val="195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AB0" w:rsidRPr="00845687" w:rsidRDefault="00393AB0">
            <w:pPr>
              <w:jc w:val="both"/>
              <w:rPr>
                <w:sz w:val="28"/>
                <w:szCs w:val="28"/>
              </w:rPr>
            </w:pPr>
            <w:r w:rsidRPr="00845687">
              <w:rPr>
                <w:sz w:val="28"/>
                <w:szCs w:val="28"/>
              </w:rPr>
              <w:lastRenderedPageBreak/>
              <w:t>3д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AB0" w:rsidRPr="00845687" w:rsidRDefault="00393AB0">
            <w:pPr>
              <w:textAlignment w:val="baseline"/>
              <w:rPr>
                <w:sz w:val="28"/>
                <w:szCs w:val="28"/>
              </w:rPr>
            </w:pPr>
            <w:proofErr w:type="spellStart"/>
            <w:r w:rsidRPr="00845687">
              <w:rPr>
                <w:sz w:val="28"/>
                <w:szCs w:val="28"/>
              </w:rPr>
              <w:t>Під</w:t>
            </w:r>
            <w:proofErr w:type="spellEnd"/>
            <w:r w:rsidRPr="00845687">
              <w:rPr>
                <w:sz w:val="28"/>
                <w:szCs w:val="28"/>
              </w:rPr>
              <w:t xml:space="preserve"> час </w:t>
            </w:r>
            <w:proofErr w:type="spellStart"/>
            <w:r w:rsidRPr="00845687">
              <w:rPr>
                <w:sz w:val="28"/>
                <w:szCs w:val="28"/>
              </w:rPr>
              <w:t>проведення</w:t>
            </w:r>
            <w:proofErr w:type="spellEnd"/>
            <w:r w:rsidRPr="00845687">
              <w:rPr>
                <w:sz w:val="28"/>
                <w:szCs w:val="28"/>
              </w:rPr>
              <w:t xml:space="preserve"> </w:t>
            </w:r>
            <w:proofErr w:type="spellStart"/>
            <w:r w:rsidRPr="00845687">
              <w:rPr>
                <w:sz w:val="28"/>
                <w:szCs w:val="28"/>
              </w:rPr>
              <w:t>оцінки</w:t>
            </w:r>
            <w:proofErr w:type="spellEnd"/>
            <w:r w:rsidRPr="00845687">
              <w:rPr>
                <w:sz w:val="28"/>
                <w:szCs w:val="28"/>
              </w:rPr>
              <w:t xml:space="preserve"> </w:t>
            </w:r>
            <w:proofErr w:type="spellStart"/>
            <w:r w:rsidRPr="00845687">
              <w:rPr>
                <w:sz w:val="28"/>
                <w:szCs w:val="28"/>
              </w:rPr>
              <w:t>впливу</w:t>
            </w:r>
            <w:proofErr w:type="spellEnd"/>
            <w:r w:rsidRPr="00845687">
              <w:rPr>
                <w:sz w:val="28"/>
                <w:szCs w:val="28"/>
              </w:rPr>
              <w:t xml:space="preserve"> на сферу </w:t>
            </w:r>
            <w:proofErr w:type="spellStart"/>
            <w:r w:rsidRPr="00845687">
              <w:rPr>
                <w:sz w:val="28"/>
                <w:szCs w:val="28"/>
              </w:rPr>
              <w:t>інтересів</w:t>
            </w:r>
            <w:proofErr w:type="spellEnd"/>
            <w:r w:rsidRPr="00845687">
              <w:rPr>
                <w:sz w:val="28"/>
                <w:szCs w:val="28"/>
              </w:rPr>
              <w:t xml:space="preserve"> </w:t>
            </w:r>
            <w:proofErr w:type="spellStart"/>
            <w:r w:rsidRPr="00845687">
              <w:rPr>
                <w:sz w:val="28"/>
                <w:szCs w:val="28"/>
              </w:rPr>
              <w:t>суб’єктів</w:t>
            </w:r>
            <w:proofErr w:type="spellEnd"/>
            <w:r w:rsidRPr="00845687">
              <w:rPr>
                <w:sz w:val="28"/>
                <w:szCs w:val="28"/>
              </w:rPr>
              <w:t xml:space="preserve"> </w:t>
            </w:r>
            <w:proofErr w:type="spellStart"/>
            <w:r w:rsidRPr="00845687">
              <w:rPr>
                <w:sz w:val="28"/>
                <w:szCs w:val="28"/>
              </w:rPr>
              <w:t>господарювання</w:t>
            </w:r>
            <w:proofErr w:type="spellEnd"/>
            <w:r w:rsidRPr="00845687">
              <w:rPr>
                <w:sz w:val="28"/>
                <w:szCs w:val="28"/>
              </w:rPr>
              <w:t xml:space="preserve"> великого і </w:t>
            </w:r>
            <w:proofErr w:type="spellStart"/>
            <w:r w:rsidRPr="00845687">
              <w:rPr>
                <w:sz w:val="28"/>
                <w:szCs w:val="28"/>
              </w:rPr>
              <w:t>середнього</w:t>
            </w:r>
            <w:proofErr w:type="spellEnd"/>
            <w:r w:rsidRPr="00845687">
              <w:rPr>
                <w:sz w:val="28"/>
                <w:szCs w:val="28"/>
              </w:rPr>
              <w:t xml:space="preserve"> </w:t>
            </w:r>
            <w:proofErr w:type="spellStart"/>
            <w:r w:rsidRPr="00845687">
              <w:rPr>
                <w:sz w:val="28"/>
                <w:szCs w:val="28"/>
              </w:rPr>
              <w:t>підприємництва</w:t>
            </w:r>
            <w:proofErr w:type="spellEnd"/>
            <w:r w:rsidRPr="00845687">
              <w:rPr>
                <w:sz w:val="28"/>
                <w:szCs w:val="28"/>
              </w:rPr>
              <w:t xml:space="preserve"> </w:t>
            </w:r>
            <w:proofErr w:type="spellStart"/>
            <w:r w:rsidRPr="00845687">
              <w:rPr>
                <w:sz w:val="28"/>
                <w:szCs w:val="28"/>
              </w:rPr>
              <w:t>окремо</w:t>
            </w:r>
            <w:proofErr w:type="spellEnd"/>
            <w:r w:rsidRPr="00845687">
              <w:rPr>
                <w:sz w:val="28"/>
                <w:szCs w:val="28"/>
              </w:rPr>
              <w:t xml:space="preserve"> </w:t>
            </w:r>
            <w:proofErr w:type="spellStart"/>
            <w:r w:rsidRPr="00845687">
              <w:rPr>
                <w:sz w:val="28"/>
                <w:szCs w:val="28"/>
              </w:rPr>
              <w:t>кількісно</w:t>
            </w:r>
            <w:proofErr w:type="spellEnd"/>
            <w:r w:rsidRPr="00845687">
              <w:rPr>
                <w:sz w:val="28"/>
                <w:szCs w:val="28"/>
              </w:rPr>
              <w:t xml:space="preserve"> </w:t>
            </w:r>
            <w:proofErr w:type="spellStart"/>
            <w:r w:rsidRPr="00845687">
              <w:rPr>
                <w:sz w:val="28"/>
                <w:szCs w:val="28"/>
              </w:rPr>
              <w:t>визначити</w:t>
            </w:r>
            <w:proofErr w:type="spellEnd"/>
            <w:r w:rsidRPr="00845687">
              <w:rPr>
                <w:sz w:val="28"/>
                <w:szCs w:val="28"/>
              </w:rPr>
              <w:t xml:space="preserve"> </w:t>
            </w:r>
            <w:proofErr w:type="spellStart"/>
            <w:r w:rsidRPr="00845687">
              <w:rPr>
                <w:sz w:val="28"/>
                <w:szCs w:val="28"/>
              </w:rPr>
              <w:t>витрати</w:t>
            </w:r>
            <w:proofErr w:type="spellEnd"/>
            <w:r w:rsidRPr="00845687">
              <w:rPr>
                <w:sz w:val="28"/>
                <w:szCs w:val="28"/>
              </w:rPr>
              <w:t xml:space="preserve">, </w:t>
            </w:r>
            <w:proofErr w:type="spellStart"/>
            <w:r w:rsidRPr="00845687">
              <w:rPr>
                <w:sz w:val="28"/>
                <w:szCs w:val="28"/>
              </w:rPr>
              <w:t>які</w:t>
            </w:r>
            <w:proofErr w:type="spellEnd"/>
            <w:r w:rsidRPr="00845687">
              <w:rPr>
                <w:sz w:val="28"/>
                <w:szCs w:val="28"/>
              </w:rPr>
              <w:t xml:space="preserve"> </w:t>
            </w:r>
            <w:proofErr w:type="spellStart"/>
            <w:r w:rsidRPr="00845687">
              <w:rPr>
                <w:sz w:val="28"/>
                <w:szCs w:val="28"/>
              </w:rPr>
              <w:t>будуть</w:t>
            </w:r>
            <w:proofErr w:type="spellEnd"/>
            <w:r w:rsidRPr="00845687">
              <w:rPr>
                <w:sz w:val="28"/>
                <w:szCs w:val="28"/>
              </w:rPr>
              <w:t xml:space="preserve"> </w:t>
            </w:r>
            <w:proofErr w:type="spellStart"/>
            <w:r w:rsidRPr="00845687">
              <w:rPr>
                <w:sz w:val="28"/>
                <w:szCs w:val="28"/>
              </w:rPr>
              <w:t>виникати</w:t>
            </w:r>
            <w:proofErr w:type="spellEnd"/>
            <w:r w:rsidRPr="00845687">
              <w:rPr>
                <w:sz w:val="28"/>
                <w:szCs w:val="28"/>
              </w:rPr>
              <w:t xml:space="preserve"> </w:t>
            </w:r>
            <w:proofErr w:type="spellStart"/>
            <w:r w:rsidRPr="00845687">
              <w:rPr>
                <w:sz w:val="28"/>
                <w:szCs w:val="28"/>
              </w:rPr>
              <w:t>внаслідок</w:t>
            </w:r>
            <w:proofErr w:type="spellEnd"/>
            <w:r w:rsidRPr="00845687">
              <w:rPr>
                <w:sz w:val="28"/>
                <w:szCs w:val="28"/>
              </w:rPr>
              <w:t xml:space="preserve"> </w:t>
            </w:r>
            <w:proofErr w:type="spellStart"/>
            <w:r w:rsidRPr="00845687">
              <w:rPr>
                <w:sz w:val="28"/>
                <w:szCs w:val="28"/>
              </w:rPr>
              <w:t>дії</w:t>
            </w:r>
            <w:proofErr w:type="spellEnd"/>
            <w:r w:rsidRPr="00845687">
              <w:rPr>
                <w:sz w:val="28"/>
                <w:szCs w:val="28"/>
              </w:rPr>
              <w:t xml:space="preserve"> регуляторного акта 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0"/>
              <w:gridCol w:w="2261"/>
            </w:tblGrid>
            <w:tr w:rsidR="00393AB0" w:rsidRPr="00845687">
              <w:tc>
                <w:tcPr>
                  <w:tcW w:w="4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93AB0" w:rsidRPr="00845687" w:rsidRDefault="00393AB0">
                  <w:pPr>
                    <w:spacing w:before="150" w:after="150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proofErr w:type="spellStart"/>
                  <w:r w:rsidRPr="00845687">
                    <w:rPr>
                      <w:sz w:val="28"/>
                      <w:szCs w:val="28"/>
                    </w:rPr>
                    <w:t>Сумарні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витрати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за альтернативами</w:t>
                  </w:r>
                </w:p>
              </w:tc>
              <w:tc>
                <w:tcPr>
                  <w:tcW w:w="2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93AB0" w:rsidRPr="00845687" w:rsidRDefault="00393AB0">
                  <w:pPr>
                    <w:spacing w:before="150" w:after="150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845687">
                    <w:rPr>
                      <w:sz w:val="28"/>
                      <w:szCs w:val="28"/>
                    </w:rPr>
                    <w:t xml:space="preserve">Сума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витрат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>, грн.</w:t>
                  </w:r>
                </w:p>
              </w:tc>
            </w:tr>
            <w:tr w:rsidR="00393AB0" w:rsidRPr="00845687">
              <w:tc>
                <w:tcPr>
                  <w:tcW w:w="4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93AB0" w:rsidRPr="00845687" w:rsidRDefault="00393AB0">
                  <w:pPr>
                    <w:spacing w:before="150" w:after="150"/>
                    <w:ind w:left="178" w:right="124"/>
                    <w:textAlignment w:val="baseline"/>
                    <w:rPr>
                      <w:sz w:val="28"/>
                      <w:szCs w:val="28"/>
                    </w:rPr>
                  </w:pPr>
                  <w:r w:rsidRPr="00845687">
                    <w:rPr>
                      <w:sz w:val="28"/>
                      <w:szCs w:val="28"/>
                    </w:rPr>
                    <w:t xml:space="preserve">Альтернатива 1.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Сумарні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витрати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для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суб’єктів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господарювання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великого і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середнього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підприємництва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  </w:t>
                  </w:r>
                </w:p>
              </w:tc>
              <w:tc>
                <w:tcPr>
                  <w:tcW w:w="2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93AB0" w:rsidRPr="00845687" w:rsidRDefault="00393AB0">
                  <w:pPr>
                    <w:spacing w:before="150" w:after="150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845687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393AB0" w:rsidRPr="00845687">
              <w:tc>
                <w:tcPr>
                  <w:tcW w:w="4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93AB0" w:rsidRPr="00845687" w:rsidRDefault="00393AB0">
                  <w:pPr>
                    <w:spacing w:before="150" w:after="150"/>
                    <w:ind w:left="178" w:right="124"/>
                    <w:textAlignment w:val="baseline"/>
                    <w:rPr>
                      <w:sz w:val="28"/>
                      <w:szCs w:val="28"/>
                    </w:rPr>
                  </w:pPr>
                  <w:r w:rsidRPr="00845687">
                    <w:rPr>
                      <w:sz w:val="28"/>
                      <w:szCs w:val="28"/>
                    </w:rPr>
                    <w:t xml:space="preserve">Альтернатива 2.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Сумарні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витрати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для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суб’єктів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господарювання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великого і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середнього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підприємництва</w:t>
                  </w:r>
                  <w:proofErr w:type="spellEnd"/>
                </w:p>
              </w:tc>
              <w:tc>
                <w:tcPr>
                  <w:tcW w:w="2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3AB0" w:rsidRPr="00845687" w:rsidRDefault="00393AB0">
                  <w:pPr>
                    <w:snapToGrid w:val="0"/>
                    <w:spacing w:before="150" w:after="150"/>
                    <w:ind w:left="178" w:right="124"/>
                    <w:textAlignment w:val="baseline"/>
                    <w:rPr>
                      <w:sz w:val="28"/>
                      <w:szCs w:val="28"/>
                    </w:rPr>
                  </w:pPr>
                </w:p>
                <w:p w:rsidR="00393AB0" w:rsidRPr="00845687" w:rsidRDefault="000C040F">
                  <w:pPr>
                    <w:spacing w:before="150" w:after="150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</w:tr>
            <w:tr w:rsidR="00393AB0" w:rsidRPr="00845687">
              <w:tc>
                <w:tcPr>
                  <w:tcW w:w="4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93AB0" w:rsidRPr="00845687" w:rsidRDefault="00393AB0">
                  <w:pPr>
                    <w:spacing w:before="150" w:after="150"/>
                    <w:ind w:left="178" w:right="124"/>
                    <w:textAlignment w:val="baseline"/>
                    <w:rPr>
                      <w:sz w:val="28"/>
                      <w:szCs w:val="28"/>
                    </w:rPr>
                  </w:pPr>
                  <w:r w:rsidRPr="00845687">
                    <w:rPr>
                      <w:sz w:val="28"/>
                      <w:szCs w:val="28"/>
                    </w:rPr>
                    <w:t xml:space="preserve">Альтернатива 3.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Сумарні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витрати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для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суб’єктів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господарювання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великого і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середнього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підприємництва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93AB0" w:rsidRPr="00845687" w:rsidRDefault="00393AB0">
                  <w:pPr>
                    <w:spacing w:before="150" w:after="150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845687">
                    <w:rPr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393AB0" w:rsidRPr="00845687" w:rsidRDefault="00393AB0">
            <w:pPr>
              <w:rPr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393AB0" w:rsidRPr="00845687" w:rsidTr="00393AB0">
        <w:trPr>
          <w:trHeight w:val="2329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AB0" w:rsidRPr="00845687" w:rsidRDefault="00393AB0">
            <w:pPr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845687">
              <w:rPr>
                <w:bCs/>
                <w:color w:val="000000"/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AB0" w:rsidRPr="00845687" w:rsidRDefault="00393AB0">
            <w:pPr>
              <w:textAlignment w:val="baseline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845687">
              <w:rPr>
                <w:bCs/>
                <w:color w:val="000000"/>
                <w:sz w:val="28"/>
                <w:szCs w:val="28"/>
              </w:rPr>
              <w:t>Вибір</w:t>
            </w:r>
            <w:proofErr w:type="spellEnd"/>
            <w:r w:rsidRPr="0084568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5687">
              <w:rPr>
                <w:bCs/>
                <w:color w:val="000000"/>
                <w:sz w:val="28"/>
                <w:szCs w:val="28"/>
              </w:rPr>
              <w:t>найбільш</w:t>
            </w:r>
            <w:proofErr w:type="spellEnd"/>
            <w:r w:rsidRPr="00845687">
              <w:rPr>
                <w:bCs/>
                <w:color w:val="000000"/>
                <w:sz w:val="28"/>
                <w:szCs w:val="28"/>
              </w:rPr>
              <w:t xml:space="preserve"> оптимального альтернативного способу </w:t>
            </w:r>
            <w:proofErr w:type="spellStart"/>
            <w:r w:rsidRPr="00845687">
              <w:rPr>
                <w:bCs/>
                <w:color w:val="000000"/>
                <w:sz w:val="28"/>
                <w:szCs w:val="28"/>
              </w:rPr>
              <w:t>досягнення</w:t>
            </w:r>
            <w:proofErr w:type="spellEnd"/>
            <w:r w:rsidRPr="0084568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5687">
              <w:rPr>
                <w:bCs/>
                <w:color w:val="000000"/>
                <w:sz w:val="28"/>
                <w:szCs w:val="28"/>
              </w:rPr>
              <w:t>цілей</w:t>
            </w:r>
            <w:proofErr w:type="spellEnd"/>
          </w:p>
          <w:p w:rsidR="00393AB0" w:rsidRPr="00845687" w:rsidRDefault="00393AB0">
            <w:pPr>
              <w:textAlignment w:val="baseline"/>
              <w:rPr>
                <w:bCs/>
                <w:color w:val="000000"/>
                <w:sz w:val="28"/>
                <w:szCs w:val="28"/>
              </w:rPr>
            </w:pPr>
          </w:p>
          <w:p w:rsidR="00393AB0" w:rsidRPr="00845687" w:rsidRDefault="00393AB0">
            <w:pPr>
              <w:textAlignment w:val="baseline"/>
              <w:rPr>
                <w:bCs/>
                <w:color w:val="000000"/>
                <w:sz w:val="28"/>
                <w:szCs w:val="28"/>
              </w:rPr>
            </w:pPr>
          </w:p>
          <w:p w:rsidR="00393AB0" w:rsidRPr="00845687" w:rsidRDefault="00393AB0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4"/>
              <w:gridCol w:w="16"/>
              <w:gridCol w:w="974"/>
              <w:gridCol w:w="602"/>
              <w:gridCol w:w="1449"/>
              <w:gridCol w:w="84"/>
              <w:gridCol w:w="12"/>
              <w:gridCol w:w="2248"/>
              <w:gridCol w:w="25"/>
              <w:gridCol w:w="157"/>
            </w:tblGrid>
            <w:tr w:rsidR="00393AB0" w:rsidRPr="00845687">
              <w:tc>
                <w:tcPr>
                  <w:tcW w:w="256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93AB0" w:rsidRPr="00845687" w:rsidRDefault="00393AB0">
                  <w:pPr>
                    <w:spacing w:before="150" w:after="150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845687">
                    <w:rPr>
                      <w:sz w:val="28"/>
                      <w:szCs w:val="28"/>
                    </w:rPr>
                    <w:t xml:space="preserve">Рейтинг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результативності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досягнення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цілей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під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час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вирішення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проблеми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>)</w:t>
                  </w:r>
                </w:p>
                <w:p w:rsidR="00393AB0" w:rsidRPr="00845687" w:rsidRDefault="00393AB0">
                  <w:pPr>
                    <w:spacing w:before="150" w:after="150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93AB0" w:rsidRPr="00845687" w:rsidRDefault="00393AB0">
                  <w:pPr>
                    <w:spacing w:before="150" w:after="150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845687">
                    <w:rPr>
                      <w:sz w:val="28"/>
                      <w:szCs w:val="28"/>
                    </w:rPr>
                    <w:t xml:space="preserve">Бал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результативності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(за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чотирибальною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системою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оцінки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2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93AB0" w:rsidRPr="00845687" w:rsidRDefault="00393AB0">
                  <w:pPr>
                    <w:spacing w:before="150" w:after="150"/>
                    <w:ind w:right="105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proofErr w:type="spellStart"/>
                  <w:r w:rsidRPr="00845687">
                    <w:rPr>
                      <w:sz w:val="28"/>
                      <w:szCs w:val="28"/>
                    </w:rPr>
                    <w:t>Коментарі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щодо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присвоєння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відповідного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бала</w:t>
                  </w:r>
                </w:p>
              </w:tc>
              <w:tc>
                <w:tcPr>
                  <w:tcW w:w="25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393AB0" w:rsidRPr="00845687" w:rsidRDefault="00393AB0">
                  <w:pPr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7" w:type="dxa"/>
                </w:tcPr>
                <w:p w:rsidR="00393AB0" w:rsidRPr="00845687" w:rsidRDefault="00393AB0">
                  <w:pPr>
                    <w:snapToGrid w:val="0"/>
                    <w:rPr>
                      <w:sz w:val="28"/>
                      <w:szCs w:val="28"/>
                    </w:rPr>
                  </w:pPr>
                </w:p>
              </w:tc>
            </w:tr>
            <w:tr w:rsidR="00393AB0" w:rsidRPr="00845687">
              <w:tc>
                <w:tcPr>
                  <w:tcW w:w="256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93AB0" w:rsidRPr="00845687" w:rsidRDefault="00393AB0">
                  <w:pPr>
                    <w:spacing w:before="150" w:after="150"/>
                    <w:textAlignment w:val="baseline"/>
                    <w:rPr>
                      <w:sz w:val="28"/>
                      <w:szCs w:val="28"/>
                    </w:rPr>
                  </w:pPr>
                  <w:r w:rsidRPr="00845687">
                    <w:rPr>
                      <w:sz w:val="28"/>
                      <w:szCs w:val="28"/>
                    </w:rPr>
                    <w:t>Альтернатива 1</w:t>
                  </w:r>
                </w:p>
                <w:p w:rsidR="00393AB0" w:rsidRPr="00845687" w:rsidRDefault="00393AB0">
                  <w:pPr>
                    <w:spacing w:before="150" w:after="150"/>
                    <w:textAlignment w:val="baseline"/>
                    <w:rPr>
                      <w:sz w:val="28"/>
                      <w:szCs w:val="28"/>
                    </w:rPr>
                  </w:pPr>
                  <w:proofErr w:type="spellStart"/>
                  <w:r w:rsidRPr="00845687">
                    <w:rPr>
                      <w:sz w:val="28"/>
                      <w:szCs w:val="28"/>
                    </w:rPr>
                    <w:t>Збереження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існуючого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стану</w:t>
                  </w:r>
                </w:p>
                <w:p w:rsidR="00393AB0" w:rsidRPr="00845687" w:rsidRDefault="00393AB0">
                  <w:pPr>
                    <w:spacing w:before="150" w:after="150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93AB0" w:rsidRPr="00845687" w:rsidRDefault="00393AB0">
                  <w:pPr>
                    <w:spacing w:before="150" w:after="150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845687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2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93AB0" w:rsidRPr="00845687" w:rsidRDefault="00393AB0">
                  <w:pPr>
                    <w:spacing w:before="150" w:after="150"/>
                    <w:ind w:right="105"/>
                    <w:textAlignment w:val="baseline"/>
                    <w:rPr>
                      <w:sz w:val="28"/>
                      <w:szCs w:val="28"/>
                    </w:rPr>
                  </w:pPr>
                  <w:r w:rsidRPr="00845687">
                    <w:rPr>
                      <w:sz w:val="28"/>
                      <w:szCs w:val="28"/>
                    </w:rPr>
                    <w:t xml:space="preserve">У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разі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залишення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існуючої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на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даний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момент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ситуації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без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змін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проблема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продовжуватиме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існувати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що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не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забезпечить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досягнення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поставлених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цілей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5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393AB0" w:rsidRPr="00845687" w:rsidRDefault="00393AB0">
                  <w:pPr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7" w:type="dxa"/>
                </w:tcPr>
                <w:p w:rsidR="00393AB0" w:rsidRPr="00845687" w:rsidRDefault="00393AB0">
                  <w:pPr>
                    <w:snapToGrid w:val="0"/>
                    <w:rPr>
                      <w:sz w:val="28"/>
                      <w:szCs w:val="28"/>
                    </w:rPr>
                  </w:pPr>
                </w:p>
              </w:tc>
            </w:tr>
            <w:tr w:rsidR="00393AB0" w:rsidRPr="00845687">
              <w:tc>
                <w:tcPr>
                  <w:tcW w:w="256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93AB0" w:rsidRPr="00845687" w:rsidRDefault="00393AB0">
                  <w:pPr>
                    <w:spacing w:before="150" w:after="150"/>
                    <w:textAlignment w:val="baseline"/>
                    <w:rPr>
                      <w:sz w:val="28"/>
                      <w:szCs w:val="28"/>
                    </w:rPr>
                  </w:pPr>
                  <w:r w:rsidRPr="00845687">
                    <w:rPr>
                      <w:sz w:val="28"/>
                      <w:szCs w:val="28"/>
                    </w:rPr>
                    <w:t>Альтернатива 2</w:t>
                  </w:r>
                </w:p>
                <w:p w:rsidR="00393AB0" w:rsidRPr="00845687" w:rsidRDefault="00393AB0">
                  <w:pPr>
                    <w:spacing w:before="150" w:after="150"/>
                    <w:textAlignment w:val="baseline"/>
                    <w:rPr>
                      <w:sz w:val="28"/>
                      <w:szCs w:val="28"/>
                    </w:rPr>
                  </w:pPr>
                  <w:proofErr w:type="spellStart"/>
                  <w:r w:rsidRPr="00845687">
                    <w:rPr>
                      <w:sz w:val="28"/>
                      <w:szCs w:val="28"/>
                    </w:rPr>
                    <w:t>Прийняти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запропонований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проєкт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регуляторного акта</w:t>
                  </w:r>
                </w:p>
              </w:tc>
              <w:tc>
                <w:tcPr>
                  <w:tcW w:w="213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93AB0" w:rsidRPr="00845687" w:rsidRDefault="00393AB0">
                  <w:pPr>
                    <w:spacing w:before="150" w:after="150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845687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2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93AB0" w:rsidRPr="00845687" w:rsidRDefault="00393AB0">
                  <w:pPr>
                    <w:spacing w:before="150" w:after="150"/>
                    <w:textAlignment w:val="baseline"/>
                    <w:rPr>
                      <w:sz w:val="28"/>
                      <w:szCs w:val="28"/>
                    </w:rPr>
                  </w:pPr>
                  <w:proofErr w:type="spellStart"/>
                  <w:r w:rsidRPr="00845687">
                    <w:rPr>
                      <w:sz w:val="28"/>
                      <w:szCs w:val="28"/>
                    </w:rPr>
                    <w:t>Цілі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регулювання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будуть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досягнуті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>.</w:t>
                  </w:r>
                </w:p>
                <w:p w:rsidR="00393AB0" w:rsidRPr="00845687" w:rsidRDefault="00393AB0">
                  <w:pPr>
                    <w:spacing w:before="150" w:after="150"/>
                    <w:textAlignment w:val="baseline"/>
                    <w:rPr>
                      <w:sz w:val="28"/>
                      <w:szCs w:val="28"/>
                    </w:rPr>
                  </w:pPr>
                  <w:proofErr w:type="spellStart"/>
                  <w:r w:rsidRPr="00845687">
                    <w:rPr>
                      <w:sz w:val="28"/>
                      <w:szCs w:val="28"/>
                    </w:rPr>
                    <w:t>Оптимальний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варіант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збалансування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інтересів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місцевої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влади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та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суб’єктів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господарської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діяльності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. </w:t>
                  </w:r>
                </w:p>
              </w:tc>
              <w:tc>
                <w:tcPr>
                  <w:tcW w:w="25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393AB0" w:rsidRPr="00845687" w:rsidRDefault="00393AB0">
                  <w:pPr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7" w:type="dxa"/>
                </w:tcPr>
                <w:p w:rsidR="00393AB0" w:rsidRPr="00845687" w:rsidRDefault="00393AB0">
                  <w:pPr>
                    <w:snapToGrid w:val="0"/>
                    <w:rPr>
                      <w:sz w:val="28"/>
                      <w:szCs w:val="28"/>
                    </w:rPr>
                  </w:pPr>
                </w:p>
              </w:tc>
            </w:tr>
            <w:tr w:rsidR="00393AB0" w:rsidRPr="00845687">
              <w:tc>
                <w:tcPr>
                  <w:tcW w:w="256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93AB0" w:rsidRPr="00845687" w:rsidRDefault="00393AB0">
                  <w:pPr>
                    <w:spacing w:before="150" w:after="150"/>
                    <w:textAlignment w:val="baseline"/>
                    <w:rPr>
                      <w:sz w:val="28"/>
                      <w:szCs w:val="28"/>
                    </w:rPr>
                  </w:pPr>
                  <w:r w:rsidRPr="00845687">
                    <w:rPr>
                      <w:sz w:val="28"/>
                      <w:szCs w:val="28"/>
                    </w:rPr>
                    <w:t>Альтернатива 3</w:t>
                  </w:r>
                </w:p>
                <w:p w:rsidR="00393AB0" w:rsidRPr="00845687" w:rsidRDefault="00393AB0">
                  <w:pPr>
                    <w:spacing w:before="150" w:after="150"/>
                    <w:textAlignment w:val="baseline"/>
                    <w:rPr>
                      <w:sz w:val="28"/>
                      <w:szCs w:val="28"/>
                    </w:rPr>
                  </w:pPr>
                  <w:proofErr w:type="spellStart"/>
                  <w:r w:rsidRPr="00845687">
                    <w:rPr>
                      <w:sz w:val="28"/>
                      <w:szCs w:val="28"/>
                    </w:rPr>
                    <w:t>Очікування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прийняття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нормативно-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правових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актів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на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загальнодержавному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рівні</w:t>
                  </w:r>
                  <w:proofErr w:type="spellEnd"/>
                </w:p>
                <w:p w:rsidR="00393AB0" w:rsidRPr="00845687" w:rsidRDefault="00393AB0">
                  <w:pPr>
                    <w:spacing w:before="150" w:after="150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93AB0" w:rsidRPr="00845687" w:rsidRDefault="00393AB0">
                  <w:pPr>
                    <w:spacing w:before="150" w:after="150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845687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2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93AB0" w:rsidRPr="00845687" w:rsidRDefault="00393AB0">
                  <w:pPr>
                    <w:spacing w:before="150" w:after="150"/>
                    <w:textAlignment w:val="baseline"/>
                    <w:rPr>
                      <w:sz w:val="28"/>
                      <w:szCs w:val="28"/>
                    </w:rPr>
                  </w:pPr>
                  <w:proofErr w:type="spellStart"/>
                  <w:r w:rsidRPr="00845687">
                    <w:rPr>
                      <w:sz w:val="28"/>
                      <w:szCs w:val="28"/>
                    </w:rPr>
                    <w:t>Необґрунтований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і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невідомий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час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очікування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можливого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нормативного документа,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затвердженого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на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рівні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Верховної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ради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України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та/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або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Кабінету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Міністрів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України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5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393AB0" w:rsidRPr="00845687" w:rsidRDefault="00393AB0">
                  <w:pPr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7" w:type="dxa"/>
                </w:tcPr>
                <w:p w:rsidR="00393AB0" w:rsidRPr="00845687" w:rsidRDefault="00393AB0">
                  <w:pPr>
                    <w:snapToGrid w:val="0"/>
                    <w:rPr>
                      <w:sz w:val="28"/>
                      <w:szCs w:val="28"/>
                    </w:rPr>
                  </w:pPr>
                </w:p>
              </w:tc>
            </w:tr>
            <w:tr w:rsidR="00393AB0" w:rsidRPr="00845687">
              <w:tc>
                <w:tcPr>
                  <w:tcW w:w="1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93AB0" w:rsidRPr="00845687" w:rsidRDefault="00393AB0">
                  <w:pPr>
                    <w:spacing w:before="150" w:after="150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bookmarkStart w:id="4" w:name="n159"/>
                  <w:bookmarkEnd w:id="4"/>
                  <w:r w:rsidRPr="00845687">
                    <w:rPr>
                      <w:sz w:val="28"/>
                      <w:szCs w:val="28"/>
                    </w:rPr>
                    <w:lastRenderedPageBreak/>
                    <w:t xml:space="preserve">Рейтинг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результативності</w:t>
                  </w:r>
                  <w:proofErr w:type="spellEnd"/>
                </w:p>
              </w:tc>
              <w:tc>
                <w:tcPr>
                  <w:tcW w:w="159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93AB0" w:rsidRPr="00845687" w:rsidRDefault="00393AB0">
                  <w:pPr>
                    <w:spacing w:before="150" w:after="150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proofErr w:type="spellStart"/>
                  <w:r w:rsidRPr="00845687">
                    <w:rPr>
                      <w:sz w:val="28"/>
                      <w:szCs w:val="28"/>
                    </w:rPr>
                    <w:t>Вигоди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підсумок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93AB0" w:rsidRPr="00845687" w:rsidRDefault="00393AB0">
                  <w:pPr>
                    <w:spacing w:before="150" w:after="150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proofErr w:type="spellStart"/>
                  <w:r w:rsidRPr="00845687">
                    <w:rPr>
                      <w:sz w:val="28"/>
                      <w:szCs w:val="28"/>
                    </w:rPr>
                    <w:t>Витрати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підсумок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52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93AB0" w:rsidRPr="00845687" w:rsidRDefault="00393AB0">
                  <w:pPr>
                    <w:spacing w:before="150" w:after="150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proofErr w:type="spellStart"/>
                  <w:r w:rsidRPr="00845687">
                    <w:rPr>
                      <w:sz w:val="28"/>
                      <w:szCs w:val="28"/>
                    </w:rPr>
                    <w:t>Обґрунтування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відповідного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місця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альтернативи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у рейтингу</w:t>
                  </w:r>
                </w:p>
              </w:tc>
            </w:tr>
            <w:tr w:rsidR="00393AB0" w:rsidRPr="00845687">
              <w:tc>
                <w:tcPr>
                  <w:tcW w:w="1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93AB0" w:rsidRPr="00845687" w:rsidRDefault="00393AB0">
                  <w:pPr>
                    <w:spacing w:before="150" w:after="150"/>
                    <w:textAlignment w:val="baseline"/>
                    <w:rPr>
                      <w:sz w:val="28"/>
                      <w:szCs w:val="28"/>
                    </w:rPr>
                  </w:pPr>
                  <w:r w:rsidRPr="00845687">
                    <w:rPr>
                      <w:sz w:val="28"/>
                      <w:szCs w:val="28"/>
                    </w:rPr>
                    <w:t>Альтернатива 1</w:t>
                  </w:r>
                </w:p>
                <w:p w:rsidR="00393AB0" w:rsidRPr="00845687" w:rsidRDefault="00393AB0">
                  <w:pPr>
                    <w:spacing w:before="150" w:after="150"/>
                    <w:textAlignment w:val="baseline"/>
                    <w:rPr>
                      <w:sz w:val="28"/>
                      <w:szCs w:val="28"/>
                    </w:rPr>
                  </w:pPr>
                  <w:proofErr w:type="spellStart"/>
                  <w:r w:rsidRPr="00845687">
                    <w:rPr>
                      <w:sz w:val="28"/>
                      <w:szCs w:val="28"/>
                    </w:rPr>
                    <w:t>Збереження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існуючого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стану</w:t>
                  </w:r>
                </w:p>
                <w:p w:rsidR="00393AB0" w:rsidRPr="00845687" w:rsidRDefault="00393AB0">
                  <w:pPr>
                    <w:spacing w:before="150" w:after="150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9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93AB0" w:rsidRPr="00845687" w:rsidRDefault="00393AB0">
                  <w:pPr>
                    <w:spacing w:before="150" w:after="150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proofErr w:type="spellStart"/>
                  <w:r w:rsidRPr="00845687">
                    <w:rPr>
                      <w:sz w:val="28"/>
                      <w:szCs w:val="28"/>
                    </w:rPr>
                    <w:t>Відсутня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необхідність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внесення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змін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у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документи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дозвільного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характеру на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розміщення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ЗР.</w:t>
                  </w:r>
                </w:p>
              </w:tc>
              <w:tc>
                <w:tcPr>
                  <w:tcW w:w="1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93AB0" w:rsidRPr="00845687" w:rsidRDefault="00393AB0">
                  <w:pPr>
                    <w:spacing w:before="150" w:after="150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Недосягнення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цілей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регулювання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зазначених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в п. 2.</w:t>
                  </w:r>
                </w:p>
                <w:p w:rsidR="00393AB0" w:rsidRPr="00845687" w:rsidRDefault="00393AB0">
                  <w:pPr>
                    <w:spacing w:before="150" w:after="150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2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93AB0" w:rsidRPr="00845687" w:rsidRDefault="00393AB0">
                  <w:pPr>
                    <w:spacing w:before="150" w:after="150"/>
                    <w:textAlignment w:val="baseline"/>
                    <w:rPr>
                      <w:sz w:val="28"/>
                      <w:szCs w:val="28"/>
                    </w:rPr>
                  </w:pPr>
                  <w:r w:rsidRPr="00845687">
                    <w:rPr>
                      <w:sz w:val="28"/>
                      <w:szCs w:val="28"/>
                    </w:rPr>
                    <w:t xml:space="preserve">  3-тє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місце</w:t>
                  </w:r>
                  <w:proofErr w:type="spellEnd"/>
                </w:p>
              </w:tc>
            </w:tr>
            <w:tr w:rsidR="00393AB0" w:rsidRPr="00845687">
              <w:tc>
                <w:tcPr>
                  <w:tcW w:w="1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93AB0" w:rsidRPr="00845687" w:rsidRDefault="00393AB0">
                  <w:pPr>
                    <w:spacing w:before="150" w:after="150"/>
                    <w:textAlignment w:val="baseline"/>
                    <w:rPr>
                      <w:sz w:val="28"/>
                      <w:szCs w:val="28"/>
                    </w:rPr>
                  </w:pPr>
                  <w:r w:rsidRPr="00845687">
                    <w:rPr>
                      <w:sz w:val="28"/>
                      <w:szCs w:val="28"/>
                    </w:rPr>
                    <w:t>Альтернатива 2</w:t>
                  </w:r>
                </w:p>
                <w:p w:rsidR="00393AB0" w:rsidRPr="00845687" w:rsidRDefault="00393AB0">
                  <w:pPr>
                    <w:spacing w:before="150" w:after="150"/>
                    <w:textAlignment w:val="baseline"/>
                    <w:rPr>
                      <w:sz w:val="28"/>
                      <w:szCs w:val="28"/>
                    </w:rPr>
                  </w:pPr>
                  <w:proofErr w:type="spellStart"/>
                  <w:r w:rsidRPr="00845687">
                    <w:rPr>
                      <w:sz w:val="28"/>
                      <w:szCs w:val="28"/>
                    </w:rPr>
                    <w:t>Прийняти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запропонований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проєкт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регуляторного акта</w:t>
                  </w:r>
                </w:p>
              </w:tc>
              <w:tc>
                <w:tcPr>
                  <w:tcW w:w="159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93AB0" w:rsidRPr="00845687" w:rsidRDefault="00393AB0">
                  <w:pPr>
                    <w:spacing w:before="150" w:after="150"/>
                    <w:textAlignment w:val="baseline"/>
                    <w:rPr>
                      <w:sz w:val="28"/>
                      <w:szCs w:val="28"/>
                    </w:rPr>
                  </w:pPr>
                  <w:r w:rsidRPr="00845687">
                    <w:rPr>
                      <w:sz w:val="28"/>
                      <w:szCs w:val="28"/>
                    </w:rPr>
                    <w:t xml:space="preserve">1.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Досягнення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цілей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регулювання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зазначених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845687">
                    <w:rPr>
                      <w:sz w:val="28"/>
                      <w:szCs w:val="28"/>
                    </w:rPr>
                    <w:t>в  п.</w:t>
                  </w:r>
                  <w:proofErr w:type="gramEnd"/>
                  <w:r w:rsidRPr="00845687">
                    <w:rPr>
                      <w:sz w:val="28"/>
                      <w:szCs w:val="28"/>
                    </w:rPr>
                    <w:t xml:space="preserve"> 2.</w:t>
                  </w:r>
                </w:p>
                <w:p w:rsidR="00393AB0" w:rsidRPr="00845687" w:rsidRDefault="00393AB0">
                  <w:pPr>
                    <w:spacing w:before="150" w:after="150"/>
                    <w:textAlignment w:val="baseline"/>
                    <w:rPr>
                      <w:sz w:val="28"/>
                      <w:szCs w:val="28"/>
                    </w:rPr>
                  </w:pPr>
                  <w:r w:rsidRPr="00845687">
                    <w:rPr>
                      <w:sz w:val="28"/>
                      <w:szCs w:val="28"/>
                    </w:rPr>
                    <w:t xml:space="preserve">2.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Чіткі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вимоги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до процедур,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пов’язаних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з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розміщенням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зовнішн</w:t>
                  </w:r>
                  <w:r w:rsidR="003B5C9D" w:rsidRPr="00845687">
                    <w:rPr>
                      <w:sz w:val="28"/>
                      <w:szCs w:val="28"/>
                    </w:rPr>
                    <w:t>ьої</w:t>
                  </w:r>
                  <w:proofErr w:type="spellEnd"/>
                  <w:r w:rsidR="003B5C9D"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3B5C9D" w:rsidRPr="00845687">
                    <w:rPr>
                      <w:sz w:val="28"/>
                      <w:szCs w:val="28"/>
                    </w:rPr>
                    <w:t>реклами</w:t>
                  </w:r>
                  <w:proofErr w:type="spellEnd"/>
                  <w:r w:rsidR="003B5C9D" w:rsidRPr="00845687">
                    <w:rPr>
                      <w:sz w:val="28"/>
                      <w:szCs w:val="28"/>
                    </w:rPr>
                    <w:t xml:space="preserve"> на </w:t>
                  </w:r>
                  <w:proofErr w:type="spellStart"/>
                  <w:r w:rsidR="003B5C9D" w:rsidRPr="00845687">
                    <w:rPr>
                      <w:sz w:val="28"/>
                      <w:szCs w:val="28"/>
                    </w:rPr>
                    <w:t>території</w:t>
                  </w:r>
                  <w:proofErr w:type="spellEnd"/>
                  <w:r w:rsidR="003B5C9D"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3B5C9D" w:rsidRPr="00845687">
                    <w:rPr>
                      <w:sz w:val="28"/>
                      <w:szCs w:val="28"/>
                      <w:lang w:val="uk-UA"/>
                    </w:rPr>
                    <w:t>Чорківької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міської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територіальної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громади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93AB0" w:rsidRPr="00845687" w:rsidRDefault="00393AB0">
                  <w:pPr>
                    <w:spacing w:before="150" w:after="150"/>
                    <w:textAlignment w:val="baseline"/>
                    <w:rPr>
                      <w:sz w:val="28"/>
                      <w:szCs w:val="28"/>
                    </w:rPr>
                  </w:pPr>
                  <w:proofErr w:type="spellStart"/>
                  <w:r w:rsidRPr="00845687">
                    <w:rPr>
                      <w:sz w:val="28"/>
                      <w:szCs w:val="28"/>
                    </w:rPr>
                    <w:t>Додаткові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фінансові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витрати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845687">
                    <w:rPr>
                      <w:sz w:val="28"/>
                      <w:szCs w:val="28"/>
                    </w:rPr>
                    <w:t xml:space="preserve">для 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громадян</w:t>
                  </w:r>
                  <w:proofErr w:type="spellEnd"/>
                  <w:proofErr w:type="gramEnd"/>
                  <w:r w:rsidRPr="00845687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органів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місцевого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самоврядування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та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суб’єктів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господарювання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не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передбачаються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>.</w:t>
                  </w:r>
                </w:p>
                <w:p w:rsidR="00393AB0" w:rsidRPr="00845687" w:rsidRDefault="00393AB0">
                  <w:pPr>
                    <w:spacing w:before="150" w:after="150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2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93AB0" w:rsidRPr="00845687" w:rsidRDefault="00393AB0">
                  <w:pPr>
                    <w:spacing w:before="150" w:after="150"/>
                    <w:textAlignment w:val="baseline"/>
                    <w:rPr>
                      <w:sz w:val="28"/>
                      <w:szCs w:val="28"/>
                    </w:rPr>
                  </w:pPr>
                  <w:r w:rsidRPr="00845687">
                    <w:rPr>
                      <w:sz w:val="28"/>
                      <w:szCs w:val="28"/>
                    </w:rPr>
                    <w:t xml:space="preserve">  1-ше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місце</w:t>
                  </w:r>
                  <w:proofErr w:type="spellEnd"/>
                </w:p>
              </w:tc>
            </w:tr>
            <w:tr w:rsidR="00393AB0" w:rsidRPr="00845687">
              <w:trPr>
                <w:trHeight w:val="2159"/>
              </w:trPr>
              <w:tc>
                <w:tcPr>
                  <w:tcW w:w="1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93AB0" w:rsidRPr="00845687" w:rsidRDefault="00393AB0">
                  <w:pPr>
                    <w:spacing w:before="150" w:after="150"/>
                    <w:textAlignment w:val="baseline"/>
                    <w:rPr>
                      <w:sz w:val="28"/>
                      <w:szCs w:val="28"/>
                    </w:rPr>
                  </w:pPr>
                  <w:r w:rsidRPr="00845687">
                    <w:rPr>
                      <w:sz w:val="28"/>
                      <w:szCs w:val="28"/>
                    </w:rPr>
                    <w:t>Альтернатива 3</w:t>
                  </w:r>
                </w:p>
                <w:p w:rsidR="00393AB0" w:rsidRPr="00845687" w:rsidRDefault="00393AB0">
                  <w:pPr>
                    <w:spacing w:before="150" w:after="150"/>
                    <w:textAlignment w:val="baseline"/>
                    <w:rPr>
                      <w:sz w:val="28"/>
                      <w:szCs w:val="28"/>
                    </w:rPr>
                  </w:pPr>
                  <w:proofErr w:type="spellStart"/>
                  <w:r w:rsidRPr="00845687">
                    <w:rPr>
                      <w:sz w:val="28"/>
                      <w:szCs w:val="28"/>
                    </w:rPr>
                    <w:t>Очікування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прийняття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нормативно-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правових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актів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на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загальнодер</w:t>
                  </w:r>
                  <w:r w:rsidRPr="00845687">
                    <w:rPr>
                      <w:sz w:val="28"/>
                      <w:szCs w:val="28"/>
                    </w:rPr>
                    <w:lastRenderedPageBreak/>
                    <w:t>жавному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рівні</w:t>
                  </w:r>
                  <w:proofErr w:type="spellEnd"/>
                </w:p>
                <w:p w:rsidR="00393AB0" w:rsidRPr="00845687" w:rsidRDefault="00393AB0">
                  <w:pPr>
                    <w:spacing w:before="150" w:after="150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9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93AB0" w:rsidRPr="00845687" w:rsidRDefault="00393AB0">
                  <w:pPr>
                    <w:spacing w:before="150" w:after="150"/>
                    <w:textAlignment w:val="baseline"/>
                    <w:rPr>
                      <w:sz w:val="28"/>
                      <w:szCs w:val="28"/>
                    </w:rPr>
                  </w:pPr>
                  <w:proofErr w:type="spellStart"/>
                  <w:r w:rsidRPr="00845687">
                    <w:rPr>
                      <w:sz w:val="28"/>
                      <w:szCs w:val="28"/>
                    </w:rPr>
                    <w:lastRenderedPageBreak/>
                    <w:t>Відсутня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необхідність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внесення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змін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у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документи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дозвільного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характеру на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розміщення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ЗР.</w:t>
                  </w:r>
                </w:p>
              </w:tc>
              <w:tc>
                <w:tcPr>
                  <w:tcW w:w="1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93AB0" w:rsidRPr="00845687" w:rsidRDefault="00393AB0">
                  <w:pPr>
                    <w:spacing w:before="150" w:after="150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Недосягнення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цілей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регулювання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зазначених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в п. 2.</w:t>
                  </w:r>
                </w:p>
                <w:p w:rsidR="00393AB0" w:rsidRPr="00845687" w:rsidRDefault="00393AB0">
                  <w:pPr>
                    <w:spacing w:before="150" w:after="150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2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93AB0" w:rsidRPr="00845687" w:rsidRDefault="00393AB0">
                  <w:pPr>
                    <w:spacing w:before="150" w:after="150"/>
                    <w:textAlignment w:val="baseline"/>
                    <w:rPr>
                      <w:sz w:val="28"/>
                      <w:szCs w:val="28"/>
                    </w:rPr>
                  </w:pPr>
                  <w:r w:rsidRPr="00845687">
                    <w:rPr>
                      <w:sz w:val="28"/>
                      <w:szCs w:val="28"/>
                    </w:rPr>
                    <w:t xml:space="preserve">  2-ге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місце</w:t>
                  </w:r>
                  <w:proofErr w:type="spellEnd"/>
                </w:p>
              </w:tc>
            </w:tr>
            <w:tr w:rsidR="00393AB0" w:rsidRPr="00845687">
              <w:trPr>
                <w:trHeight w:val="334"/>
              </w:trPr>
              <w:tc>
                <w:tcPr>
                  <w:tcW w:w="714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3AB0" w:rsidRPr="00845687" w:rsidRDefault="00393AB0">
                  <w:pPr>
                    <w:snapToGrid w:val="0"/>
                    <w:spacing w:before="150" w:after="150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</w:tr>
            <w:tr w:rsidR="00393AB0" w:rsidRPr="00845687">
              <w:tc>
                <w:tcPr>
                  <w:tcW w:w="159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93AB0" w:rsidRPr="00845687" w:rsidRDefault="00393AB0">
                  <w:pPr>
                    <w:spacing w:before="150" w:after="150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845687">
                    <w:rPr>
                      <w:sz w:val="28"/>
                      <w:szCs w:val="28"/>
                    </w:rPr>
                    <w:t>Рейтинг</w:t>
                  </w:r>
                </w:p>
              </w:tc>
              <w:tc>
                <w:tcPr>
                  <w:tcW w:w="3121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93AB0" w:rsidRPr="00845687" w:rsidRDefault="00393AB0">
                  <w:pPr>
                    <w:spacing w:before="150" w:after="150"/>
                    <w:textAlignment w:val="baseline"/>
                    <w:rPr>
                      <w:sz w:val="28"/>
                      <w:szCs w:val="28"/>
                    </w:rPr>
                  </w:pPr>
                  <w:proofErr w:type="spellStart"/>
                  <w:r w:rsidRPr="00845687">
                    <w:rPr>
                      <w:sz w:val="28"/>
                      <w:szCs w:val="28"/>
                    </w:rPr>
                    <w:t>Аргументи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щодо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переваги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обраної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альтернативи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/причини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відмови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від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альтернативи</w:t>
                  </w:r>
                  <w:proofErr w:type="spellEnd"/>
                </w:p>
              </w:tc>
              <w:tc>
                <w:tcPr>
                  <w:tcW w:w="243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93AB0" w:rsidRPr="00845687" w:rsidRDefault="00393AB0">
                  <w:pPr>
                    <w:spacing w:before="150" w:after="150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proofErr w:type="spellStart"/>
                  <w:r w:rsidRPr="00845687">
                    <w:rPr>
                      <w:sz w:val="28"/>
                      <w:szCs w:val="28"/>
                    </w:rPr>
                    <w:t>Оцінка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ризику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зовнішніх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чинників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на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дію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запропонованого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регуляторного акта</w:t>
                  </w:r>
                </w:p>
              </w:tc>
            </w:tr>
            <w:tr w:rsidR="00393AB0" w:rsidRPr="00845687">
              <w:tc>
                <w:tcPr>
                  <w:tcW w:w="159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93AB0" w:rsidRPr="00845687" w:rsidRDefault="00393AB0">
                  <w:pPr>
                    <w:spacing w:before="150" w:after="150"/>
                    <w:textAlignment w:val="baseline"/>
                    <w:rPr>
                      <w:sz w:val="28"/>
                      <w:szCs w:val="28"/>
                    </w:rPr>
                  </w:pPr>
                  <w:r w:rsidRPr="00845687">
                    <w:rPr>
                      <w:sz w:val="28"/>
                      <w:szCs w:val="28"/>
                    </w:rPr>
                    <w:t>Альтернатива 1</w:t>
                  </w:r>
                </w:p>
                <w:p w:rsidR="00393AB0" w:rsidRPr="00845687" w:rsidRDefault="00393AB0">
                  <w:pPr>
                    <w:spacing w:before="150" w:after="150"/>
                    <w:textAlignment w:val="baseline"/>
                    <w:rPr>
                      <w:sz w:val="28"/>
                      <w:szCs w:val="28"/>
                    </w:rPr>
                  </w:pPr>
                  <w:proofErr w:type="spellStart"/>
                  <w:r w:rsidRPr="00845687">
                    <w:rPr>
                      <w:sz w:val="28"/>
                      <w:szCs w:val="28"/>
                    </w:rPr>
                    <w:t>Збереження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існуючого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стану</w:t>
                  </w:r>
                </w:p>
                <w:p w:rsidR="00393AB0" w:rsidRPr="00845687" w:rsidRDefault="00393AB0">
                  <w:pPr>
                    <w:spacing w:before="150" w:after="150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21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93AB0" w:rsidRPr="00845687" w:rsidRDefault="00393AB0">
                  <w:pPr>
                    <w:spacing w:before="150" w:after="150"/>
                    <w:textAlignment w:val="baseline"/>
                    <w:rPr>
                      <w:sz w:val="28"/>
                      <w:szCs w:val="28"/>
                    </w:rPr>
                  </w:pPr>
                  <w:r w:rsidRPr="00845687">
                    <w:rPr>
                      <w:sz w:val="28"/>
                      <w:szCs w:val="28"/>
                    </w:rPr>
                    <w:t xml:space="preserve">Перший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альтернативний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спосіб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не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зможе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забезпечити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досягнення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поставлених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цілей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, тому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що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він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не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надає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можливості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удосконалення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процедур,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пов’язаних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з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розміщенням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зовнішн</w:t>
                  </w:r>
                  <w:r w:rsidR="00C04A6E">
                    <w:rPr>
                      <w:sz w:val="28"/>
                      <w:szCs w:val="28"/>
                    </w:rPr>
                    <w:t>ьої</w:t>
                  </w:r>
                  <w:proofErr w:type="spellEnd"/>
                  <w:r w:rsidR="00C04A6E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C04A6E">
                    <w:rPr>
                      <w:sz w:val="28"/>
                      <w:szCs w:val="28"/>
                    </w:rPr>
                    <w:t>реклами</w:t>
                  </w:r>
                  <w:proofErr w:type="spellEnd"/>
                  <w:r w:rsidR="00C04A6E">
                    <w:rPr>
                      <w:sz w:val="28"/>
                      <w:szCs w:val="28"/>
                    </w:rPr>
                    <w:t xml:space="preserve"> на </w:t>
                  </w:r>
                  <w:proofErr w:type="spellStart"/>
                  <w:r w:rsidR="00C04A6E">
                    <w:rPr>
                      <w:sz w:val="28"/>
                      <w:szCs w:val="28"/>
                    </w:rPr>
                    <w:t>території</w:t>
                  </w:r>
                  <w:proofErr w:type="spellEnd"/>
                  <w:r w:rsidR="00C04A6E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C04A6E">
                    <w:rPr>
                      <w:sz w:val="28"/>
                      <w:szCs w:val="28"/>
                      <w:lang w:val="uk-UA"/>
                    </w:rPr>
                    <w:t>Чортківської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міської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територіальної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громади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>.</w:t>
                  </w:r>
                </w:p>
                <w:p w:rsidR="00393AB0" w:rsidRPr="00845687" w:rsidRDefault="00393AB0">
                  <w:pPr>
                    <w:spacing w:before="150" w:after="150"/>
                    <w:textAlignment w:val="baseline"/>
                    <w:rPr>
                      <w:sz w:val="28"/>
                      <w:szCs w:val="28"/>
                    </w:rPr>
                  </w:pPr>
                  <w:proofErr w:type="spellStart"/>
                  <w:r w:rsidRPr="00845687">
                    <w:rPr>
                      <w:sz w:val="28"/>
                      <w:szCs w:val="28"/>
                    </w:rPr>
                    <w:t>Аргументи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для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переваги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відсутні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Відмова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від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цієї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альтернативи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дозволить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реалізувати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поставлені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цілі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43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93AB0" w:rsidRPr="00845687" w:rsidRDefault="00393AB0">
                  <w:pPr>
                    <w:ind w:left="212"/>
                    <w:jc w:val="center"/>
                    <w:rPr>
                      <w:sz w:val="28"/>
                      <w:szCs w:val="28"/>
                    </w:rPr>
                  </w:pPr>
                  <w:r w:rsidRPr="00845687">
                    <w:rPr>
                      <w:sz w:val="28"/>
                      <w:szCs w:val="28"/>
                    </w:rPr>
                    <w:t>Х</w:t>
                  </w:r>
                </w:p>
              </w:tc>
            </w:tr>
            <w:tr w:rsidR="00393AB0" w:rsidRPr="00845687">
              <w:tc>
                <w:tcPr>
                  <w:tcW w:w="159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93AB0" w:rsidRPr="00845687" w:rsidRDefault="00393AB0">
                  <w:pPr>
                    <w:spacing w:before="150" w:after="150"/>
                    <w:textAlignment w:val="baseline"/>
                    <w:rPr>
                      <w:sz w:val="28"/>
                      <w:szCs w:val="28"/>
                    </w:rPr>
                  </w:pPr>
                  <w:r w:rsidRPr="00845687">
                    <w:rPr>
                      <w:sz w:val="28"/>
                      <w:szCs w:val="28"/>
                    </w:rPr>
                    <w:t>Альтернатива 2</w:t>
                  </w:r>
                </w:p>
                <w:p w:rsidR="00393AB0" w:rsidRPr="00845687" w:rsidRDefault="00393AB0">
                  <w:pPr>
                    <w:spacing w:before="150" w:after="150"/>
                    <w:textAlignment w:val="baseline"/>
                    <w:rPr>
                      <w:sz w:val="28"/>
                      <w:szCs w:val="28"/>
                    </w:rPr>
                  </w:pPr>
                  <w:proofErr w:type="spellStart"/>
                  <w:r w:rsidRPr="00845687">
                    <w:rPr>
                      <w:sz w:val="28"/>
                      <w:szCs w:val="28"/>
                    </w:rPr>
                    <w:t>Прийняти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запропонований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проєкт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регуляторного акта</w:t>
                  </w:r>
                </w:p>
              </w:tc>
              <w:tc>
                <w:tcPr>
                  <w:tcW w:w="3121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93AB0" w:rsidRPr="00845687" w:rsidRDefault="00393AB0">
                  <w:pPr>
                    <w:spacing w:before="150" w:after="150"/>
                    <w:textAlignment w:val="baseline"/>
                    <w:rPr>
                      <w:sz w:val="28"/>
                      <w:szCs w:val="28"/>
                    </w:rPr>
                  </w:pPr>
                  <w:r w:rsidRPr="00845687">
                    <w:rPr>
                      <w:sz w:val="28"/>
                      <w:szCs w:val="28"/>
                    </w:rPr>
                    <w:t xml:space="preserve">Причини для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відмови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від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альтернативи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відсутні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Обрана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альтернатива є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найбільш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раціональним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варіантом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врахування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інтересів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всіх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основних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груп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, на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яких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проблема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справляє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вплив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>.</w:t>
                  </w:r>
                </w:p>
                <w:p w:rsidR="00393AB0" w:rsidRPr="00845687" w:rsidRDefault="00393AB0">
                  <w:pPr>
                    <w:spacing w:before="150" w:after="150"/>
                    <w:textAlignment w:val="baseline"/>
                    <w:rPr>
                      <w:sz w:val="28"/>
                      <w:szCs w:val="28"/>
                    </w:rPr>
                  </w:pPr>
                  <w:proofErr w:type="spellStart"/>
                  <w:r w:rsidRPr="00845687">
                    <w:rPr>
                      <w:sz w:val="28"/>
                      <w:szCs w:val="28"/>
                    </w:rPr>
                    <w:t>Другий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альтернативний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спосіб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є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придатним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для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вирішення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проблеми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, </w:t>
                  </w:r>
                  <w:r w:rsidRPr="00845687">
                    <w:rPr>
                      <w:sz w:val="28"/>
                      <w:szCs w:val="28"/>
                    </w:rPr>
                    <w:lastRenderedPageBreak/>
                    <w:t xml:space="preserve">тому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що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при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прийнятті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запропонованого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проєкту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регуляторного акта  буде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досягнуто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визначених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цілей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43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93AB0" w:rsidRPr="00845687" w:rsidRDefault="00393AB0">
                  <w:pPr>
                    <w:spacing w:before="150" w:after="150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845687">
                    <w:rPr>
                      <w:sz w:val="28"/>
                      <w:szCs w:val="28"/>
                    </w:rPr>
                    <w:lastRenderedPageBreak/>
                    <w:t>Х</w:t>
                  </w:r>
                </w:p>
              </w:tc>
            </w:tr>
            <w:tr w:rsidR="00393AB0" w:rsidRPr="00845687">
              <w:tc>
                <w:tcPr>
                  <w:tcW w:w="159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93AB0" w:rsidRPr="00845687" w:rsidRDefault="00393AB0">
                  <w:pPr>
                    <w:spacing w:before="150" w:after="150"/>
                    <w:textAlignment w:val="baseline"/>
                    <w:rPr>
                      <w:sz w:val="28"/>
                      <w:szCs w:val="28"/>
                    </w:rPr>
                  </w:pPr>
                  <w:r w:rsidRPr="00845687">
                    <w:rPr>
                      <w:sz w:val="28"/>
                      <w:szCs w:val="28"/>
                    </w:rPr>
                    <w:t>Альтернатива 3</w:t>
                  </w:r>
                </w:p>
                <w:p w:rsidR="00393AB0" w:rsidRPr="00845687" w:rsidRDefault="00393AB0">
                  <w:pPr>
                    <w:spacing w:before="150" w:after="150"/>
                    <w:textAlignment w:val="baseline"/>
                    <w:rPr>
                      <w:sz w:val="28"/>
                      <w:szCs w:val="28"/>
                    </w:rPr>
                  </w:pPr>
                  <w:proofErr w:type="spellStart"/>
                  <w:r w:rsidRPr="00845687">
                    <w:rPr>
                      <w:sz w:val="28"/>
                      <w:szCs w:val="28"/>
                    </w:rPr>
                    <w:t>Очікування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прийняття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нормативно-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правових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актів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на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загальнодержавному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рівні</w:t>
                  </w:r>
                  <w:proofErr w:type="spellEnd"/>
                </w:p>
                <w:p w:rsidR="00393AB0" w:rsidRPr="00845687" w:rsidRDefault="00393AB0">
                  <w:pPr>
                    <w:spacing w:before="150" w:after="150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21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93AB0" w:rsidRPr="00845687" w:rsidRDefault="00393AB0">
                  <w:pPr>
                    <w:spacing w:before="150" w:after="150"/>
                    <w:textAlignment w:val="baseline"/>
                    <w:rPr>
                      <w:sz w:val="28"/>
                      <w:szCs w:val="28"/>
                    </w:rPr>
                  </w:pPr>
                  <w:proofErr w:type="spellStart"/>
                  <w:r w:rsidRPr="00845687">
                    <w:rPr>
                      <w:sz w:val="28"/>
                      <w:szCs w:val="28"/>
                    </w:rPr>
                    <w:t>Аргументи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для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переваги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відсутні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Відмова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від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цієї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альтернативи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дозволить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реалізувати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поставлені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цілі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>.</w:t>
                  </w:r>
                </w:p>
                <w:p w:rsidR="00393AB0" w:rsidRPr="00845687" w:rsidRDefault="00393AB0">
                  <w:pPr>
                    <w:spacing w:before="150" w:after="150"/>
                    <w:textAlignment w:val="baseline"/>
                    <w:rPr>
                      <w:sz w:val="28"/>
                      <w:szCs w:val="28"/>
                    </w:rPr>
                  </w:pPr>
                  <w:proofErr w:type="spellStart"/>
                  <w:r w:rsidRPr="00845687">
                    <w:rPr>
                      <w:sz w:val="28"/>
                      <w:szCs w:val="28"/>
                    </w:rPr>
                    <w:t>Наразі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на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загальнодержавному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рівні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не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зареєстровано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законопроєктів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які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б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враховували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вирішення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назрілої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проблеми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оновлення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вимог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щодо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розміщення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зовнішньої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реклами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>.</w:t>
                  </w:r>
                </w:p>
                <w:p w:rsidR="00393AB0" w:rsidRPr="00845687" w:rsidRDefault="00393AB0">
                  <w:pPr>
                    <w:spacing w:before="150" w:after="150"/>
                    <w:textAlignment w:val="baseline"/>
                    <w:rPr>
                      <w:sz w:val="28"/>
                      <w:szCs w:val="28"/>
                    </w:rPr>
                  </w:pPr>
                  <w:proofErr w:type="spellStart"/>
                  <w:r w:rsidRPr="00845687">
                    <w:rPr>
                      <w:sz w:val="28"/>
                      <w:szCs w:val="28"/>
                    </w:rPr>
                    <w:t>Водночас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ці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питання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належать до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компетенції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органів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місцевого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самоврядування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що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зумовлює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їх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вирішення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на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місцевому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687">
                    <w:rPr>
                      <w:sz w:val="28"/>
                      <w:szCs w:val="28"/>
                    </w:rPr>
                    <w:t>рівні</w:t>
                  </w:r>
                  <w:proofErr w:type="spellEnd"/>
                  <w:r w:rsidRPr="00845687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43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93AB0" w:rsidRPr="00845687" w:rsidRDefault="00393AB0">
                  <w:pPr>
                    <w:spacing w:before="150" w:after="150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845687">
                    <w:rPr>
                      <w:sz w:val="28"/>
                      <w:szCs w:val="28"/>
                    </w:rPr>
                    <w:t>Х</w:t>
                  </w:r>
                </w:p>
              </w:tc>
            </w:tr>
          </w:tbl>
          <w:p w:rsidR="00393AB0" w:rsidRPr="00845687" w:rsidRDefault="00393AB0">
            <w:pPr>
              <w:rPr>
                <w:sz w:val="28"/>
                <w:szCs w:val="28"/>
                <w:lang w:eastAsia="ar-SA"/>
              </w:rPr>
            </w:pPr>
          </w:p>
        </w:tc>
      </w:tr>
    </w:tbl>
    <w:p w:rsidR="006078DD" w:rsidRPr="00845687" w:rsidRDefault="006078DD" w:rsidP="000D674C">
      <w:pPr>
        <w:shd w:val="clear" w:color="auto" w:fill="FFFFFF"/>
        <w:tabs>
          <w:tab w:val="left" w:pos="1800"/>
        </w:tabs>
        <w:jc w:val="center"/>
        <w:rPr>
          <w:b/>
          <w:bCs/>
          <w:color w:val="000000" w:themeColor="text1"/>
          <w:spacing w:val="-9"/>
          <w:sz w:val="28"/>
          <w:szCs w:val="28"/>
          <w:lang w:val="uk-UA"/>
        </w:rPr>
      </w:pPr>
    </w:p>
    <w:p w:rsidR="000D674C" w:rsidRPr="00517BEC" w:rsidRDefault="000D674C" w:rsidP="000D674C">
      <w:pPr>
        <w:shd w:val="clear" w:color="auto" w:fill="FFFFFF"/>
        <w:tabs>
          <w:tab w:val="left" w:pos="1800"/>
        </w:tabs>
        <w:jc w:val="center"/>
        <w:rPr>
          <w:color w:val="000000" w:themeColor="text1"/>
          <w:sz w:val="28"/>
          <w:szCs w:val="28"/>
          <w:lang w:val="uk-UA"/>
        </w:rPr>
      </w:pPr>
      <w:r w:rsidRPr="00517BEC">
        <w:rPr>
          <w:b/>
          <w:bCs/>
          <w:color w:val="000000" w:themeColor="text1"/>
          <w:spacing w:val="-9"/>
          <w:sz w:val="28"/>
          <w:szCs w:val="28"/>
          <w:lang w:val="uk-UA"/>
        </w:rPr>
        <w:t>4.</w:t>
      </w:r>
      <w:r w:rsidRPr="00517BEC">
        <w:rPr>
          <w:b/>
          <w:bCs/>
          <w:color w:val="000000" w:themeColor="text1"/>
          <w:sz w:val="28"/>
          <w:szCs w:val="28"/>
          <w:lang w:val="uk-UA"/>
        </w:rPr>
        <w:t xml:space="preserve"> Механізм, який пропонується застосувати для розв'язання </w:t>
      </w:r>
      <w:r w:rsidRPr="00517BEC">
        <w:rPr>
          <w:b/>
          <w:bCs/>
          <w:color w:val="000000" w:themeColor="text1"/>
          <w:spacing w:val="-1"/>
          <w:sz w:val="28"/>
          <w:szCs w:val="28"/>
          <w:lang w:val="uk-UA"/>
        </w:rPr>
        <w:t>проблеми, і відповідні заходи</w:t>
      </w:r>
    </w:p>
    <w:p w:rsidR="00393AB0" w:rsidRPr="006078DD" w:rsidRDefault="00517BEC" w:rsidP="00393AB0">
      <w:pPr>
        <w:shd w:val="clear" w:color="auto" w:fill="FFFFFF"/>
        <w:jc w:val="both"/>
        <w:rPr>
          <w:color w:val="000000"/>
          <w:sz w:val="28"/>
          <w:szCs w:val="28"/>
          <w:lang w:val="uk-UA" w:eastAsia="ar-SA"/>
        </w:rPr>
      </w:pPr>
      <w:r>
        <w:rPr>
          <w:color w:val="000000" w:themeColor="text1"/>
          <w:sz w:val="28"/>
          <w:szCs w:val="28"/>
          <w:lang w:val="uk-UA"/>
        </w:rPr>
        <w:t xml:space="preserve">        </w:t>
      </w:r>
      <w:r w:rsidR="00393AB0" w:rsidRPr="00393AB0">
        <w:rPr>
          <w:color w:val="000000"/>
          <w:lang w:val="uk-UA"/>
        </w:rPr>
        <w:t xml:space="preserve">    </w:t>
      </w:r>
      <w:r w:rsidR="00393AB0" w:rsidRPr="006078DD">
        <w:rPr>
          <w:color w:val="000000"/>
          <w:sz w:val="28"/>
          <w:szCs w:val="28"/>
          <w:lang w:val="uk-UA"/>
        </w:rPr>
        <w:t>Відповідно до закону України «Про місцеве самоврядування в Україні» основними напрямками реалізації удосконалення регулювання р</w:t>
      </w:r>
      <w:r w:rsidR="003B5C9D" w:rsidRPr="006078DD">
        <w:rPr>
          <w:color w:val="000000"/>
          <w:sz w:val="28"/>
          <w:szCs w:val="28"/>
          <w:lang w:val="uk-UA"/>
        </w:rPr>
        <w:t xml:space="preserve">екламних відносин </w:t>
      </w:r>
      <w:r w:rsidR="0057025B">
        <w:rPr>
          <w:color w:val="000000"/>
          <w:sz w:val="28"/>
          <w:szCs w:val="28"/>
          <w:lang w:val="uk-UA"/>
        </w:rPr>
        <w:t xml:space="preserve">на </w:t>
      </w:r>
      <w:r w:rsidR="0057025B" w:rsidRPr="006078DD">
        <w:rPr>
          <w:sz w:val="28"/>
          <w:szCs w:val="28"/>
          <w:lang w:val="uk-UA"/>
        </w:rPr>
        <w:t xml:space="preserve">території </w:t>
      </w:r>
      <w:proofErr w:type="spellStart"/>
      <w:r w:rsidR="0057025B" w:rsidRPr="006078DD">
        <w:rPr>
          <w:sz w:val="28"/>
          <w:szCs w:val="28"/>
          <w:lang w:val="uk-UA"/>
        </w:rPr>
        <w:t>Чортківської</w:t>
      </w:r>
      <w:proofErr w:type="spellEnd"/>
      <w:r w:rsidR="0057025B" w:rsidRPr="006078DD">
        <w:rPr>
          <w:sz w:val="28"/>
          <w:szCs w:val="28"/>
          <w:lang w:val="uk-UA"/>
        </w:rPr>
        <w:t xml:space="preserve"> міської територіальної громади</w:t>
      </w:r>
      <w:r w:rsidR="00393AB0" w:rsidRPr="006078DD">
        <w:rPr>
          <w:color w:val="000000"/>
          <w:sz w:val="28"/>
          <w:szCs w:val="28"/>
          <w:lang w:val="uk-UA"/>
        </w:rPr>
        <w:t xml:space="preserve"> є досягнення мети, цілей і завдань запропонованого регулювання, що представляють комплекс заходів, спрямованих на створення </w:t>
      </w:r>
      <w:r w:rsidR="00050A37">
        <w:rPr>
          <w:color w:val="000000"/>
          <w:sz w:val="28"/>
          <w:szCs w:val="28"/>
          <w:lang w:val="uk-UA"/>
        </w:rPr>
        <w:t xml:space="preserve">на території </w:t>
      </w:r>
      <w:proofErr w:type="spellStart"/>
      <w:r w:rsidR="00050A37">
        <w:rPr>
          <w:color w:val="000000"/>
          <w:sz w:val="28"/>
          <w:szCs w:val="28"/>
          <w:lang w:val="uk-UA"/>
        </w:rPr>
        <w:t>Чортківської</w:t>
      </w:r>
      <w:proofErr w:type="spellEnd"/>
      <w:r w:rsidR="00050A37">
        <w:rPr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="00393AB0" w:rsidRPr="006078DD">
        <w:rPr>
          <w:color w:val="000000"/>
          <w:sz w:val="28"/>
          <w:szCs w:val="28"/>
          <w:lang w:val="uk-UA"/>
        </w:rPr>
        <w:t xml:space="preserve"> ефективного механізму: орган місцевого самоврядування (орган виконавчої влади) – територіальна громада – суб’єкт господарювання.</w:t>
      </w:r>
    </w:p>
    <w:p w:rsidR="00E2713B" w:rsidRPr="00CB66F1" w:rsidRDefault="00393AB0" w:rsidP="00E2713B">
      <w:pPr>
        <w:ind w:firstLine="709"/>
        <w:jc w:val="both"/>
        <w:rPr>
          <w:b/>
          <w:sz w:val="28"/>
          <w:szCs w:val="28"/>
          <w:lang w:val="uk-UA" w:eastAsia="ar-SA"/>
        </w:rPr>
      </w:pPr>
      <w:r w:rsidRPr="006078DD">
        <w:rPr>
          <w:color w:val="000000"/>
          <w:sz w:val="28"/>
          <w:szCs w:val="28"/>
          <w:lang w:val="uk-UA"/>
        </w:rPr>
        <w:t xml:space="preserve">   </w:t>
      </w:r>
      <w:r w:rsidR="00050A37">
        <w:rPr>
          <w:color w:val="000000"/>
          <w:sz w:val="28"/>
          <w:szCs w:val="28"/>
          <w:lang w:val="uk-UA"/>
        </w:rPr>
        <w:t xml:space="preserve">       </w:t>
      </w:r>
      <w:r w:rsidRPr="006078DD">
        <w:rPr>
          <w:color w:val="000000"/>
          <w:sz w:val="28"/>
          <w:szCs w:val="28"/>
          <w:lang w:val="uk-UA"/>
        </w:rPr>
        <w:t xml:space="preserve"> Механізм для розв’язання визначеної проблеми – ух</w:t>
      </w:r>
      <w:r w:rsidR="00050A37">
        <w:rPr>
          <w:color w:val="000000"/>
          <w:sz w:val="28"/>
          <w:szCs w:val="28"/>
          <w:lang w:val="uk-UA"/>
        </w:rPr>
        <w:t xml:space="preserve">валення рішення </w:t>
      </w:r>
      <w:r w:rsidR="003B706D" w:rsidRPr="006078D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B706D" w:rsidRPr="006078DD">
        <w:rPr>
          <w:color w:val="000000"/>
          <w:sz w:val="28"/>
          <w:szCs w:val="28"/>
          <w:lang w:val="uk-UA"/>
        </w:rPr>
        <w:t>Чортківської</w:t>
      </w:r>
      <w:proofErr w:type="spellEnd"/>
      <w:r w:rsidRPr="006078DD">
        <w:rPr>
          <w:color w:val="000000"/>
          <w:sz w:val="28"/>
          <w:szCs w:val="28"/>
          <w:lang w:val="uk-UA"/>
        </w:rPr>
        <w:t xml:space="preserve"> міської ради «</w:t>
      </w:r>
      <w:r w:rsidR="00E2713B" w:rsidRPr="00D63F0C">
        <w:rPr>
          <w:color w:val="000000" w:themeColor="text1"/>
          <w:sz w:val="28"/>
          <w:szCs w:val="28"/>
          <w:lang w:val="uk-UA"/>
        </w:rPr>
        <w:t>Положення про порядок розміщення  зовнішньої</w:t>
      </w:r>
      <w:r w:rsidR="00F312F6">
        <w:rPr>
          <w:color w:val="000000" w:themeColor="text1"/>
          <w:sz w:val="28"/>
          <w:szCs w:val="28"/>
          <w:lang w:val="uk-UA"/>
        </w:rPr>
        <w:t xml:space="preserve"> реклами та</w:t>
      </w:r>
      <w:r w:rsidR="00E2713B" w:rsidRPr="00D63F0C">
        <w:rPr>
          <w:color w:val="000000" w:themeColor="text1"/>
          <w:sz w:val="28"/>
          <w:szCs w:val="28"/>
          <w:lang w:val="uk-UA"/>
        </w:rPr>
        <w:t xml:space="preserve"> визначення розміру плати за право тимчасового користування місцями (для розміщення рекламних засобів) на території міста </w:t>
      </w:r>
      <w:proofErr w:type="spellStart"/>
      <w:r w:rsidR="00E2713B" w:rsidRPr="00D63F0C">
        <w:rPr>
          <w:color w:val="000000" w:themeColor="text1"/>
          <w:sz w:val="28"/>
          <w:szCs w:val="28"/>
          <w:lang w:val="uk-UA"/>
        </w:rPr>
        <w:t>Чортківської</w:t>
      </w:r>
      <w:proofErr w:type="spellEnd"/>
      <w:r w:rsidR="00E2713B" w:rsidRPr="00D63F0C">
        <w:rPr>
          <w:color w:val="000000" w:themeColor="text1"/>
          <w:sz w:val="28"/>
          <w:szCs w:val="28"/>
          <w:lang w:val="uk-UA"/>
        </w:rPr>
        <w:t xml:space="preserve"> міської територіальної</w:t>
      </w:r>
      <w:r w:rsidR="00E2713B" w:rsidRPr="00D63F0C">
        <w:rPr>
          <w:sz w:val="28"/>
          <w:szCs w:val="28"/>
          <w:lang w:val="uk-UA"/>
        </w:rPr>
        <w:t>».</w:t>
      </w:r>
    </w:p>
    <w:p w:rsidR="00393AB0" w:rsidRPr="006078DD" w:rsidRDefault="00393AB0" w:rsidP="00393AB0">
      <w:pPr>
        <w:shd w:val="clear" w:color="auto" w:fill="FFFFFF"/>
        <w:jc w:val="both"/>
        <w:rPr>
          <w:color w:val="000000"/>
          <w:sz w:val="28"/>
          <w:szCs w:val="28"/>
        </w:rPr>
      </w:pPr>
      <w:r w:rsidRPr="006078DD">
        <w:rPr>
          <w:color w:val="000000"/>
          <w:sz w:val="28"/>
          <w:szCs w:val="28"/>
          <w:lang w:val="uk-UA"/>
        </w:rPr>
        <w:t xml:space="preserve">   </w:t>
      </w:r>
      <w:r w:rsidR="00050A37">
        <w:rPr>
          <w:color w:val="000000"/>
          <w:sz w:val="28"/>
          <w:szCs w:val="28"/>
          <w:lang w:val="uk-UA"/>
        </w:rPr>
        <w:t xml:space="preserve">      </w:t>
      </w:r>
      <w:r w:rsidR="00E2713B">
        <w:rPr>
          <w:color w:val="000000"/>
          <w:sz w:val="28"/>
          <w:szCs w:val="28"/>
          <w:lang w:val="uk-UA"/>
        </w:rPr>
        <w:t xml:space="preserve"> </w:t>
      </w:r>
      <w:r w:rsidRPr="006078DD">
        <w:rPr>
          <w:color w:val="000000"/>
          <w:sz w:val="28"/>
          <w:szCs w:val="28"/>
        </w:rPr>
        <w:t xml:space="preserve">Заходи для </w:t>
      </w:r>
      <w:proofErr w:type="spellStart"/>
      <w:r w:rsidRPr="006078DD">
        <w:rPr>
          <w:color w:val="000000"/>
          <w:sz w:val="28"/>
          <w:szCs w:val="28"/>
        </w:rPr>
        <w:t>розв’язання</w:t>
      </w:r>
      <w:proofErr w:type="spellEnd"/>
      <w:r w:rsidRPr="006078DD">
        <w:rPr>
          <w:color w:val="000000"/>
          <w:sz w:val="28"/>
          <w:szCs w:val="28"/>
        </w:rPr>
        <w:t xml:space="preserve"> </w:t>
      </w:r>
      <w:proofErr w:type="spellStart"/>
      <w:r w:rsidRPr="006078DD">
        <w:rPr>
          <w:color w:val="000000"/>
          <w:sz w:val="28"/>
          <w:szCs w:val="28"/>
        </w:rPr>
        <w:t>проблеми</w:t>
      </w:r>
      <w:proofErr w:type="spellEnd"/>
      <w:r w:rsidRPr="006078DD">
        <w:rPr>
          <w:color w:val="000000"/>
          <w:sz w:val="28"/>
          <w:szCs w:val="28"/>
        </w:rPr>
        <w:t>.</w:t>
      </w:r>
    </w:p>
    <w:p w:rsidR="00393AB0" w:rsidRPr="006078DD" w:rsidRDefault="00050A37" w:rsidP="00393AB0">
      <w:pPr>
        <w:ind w:firstLine="195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       </w:t>
      </w:r>
      <w:proofErr w:type="spellStart"/>
      <w:r w:rsidR="00393AB0" w:rsidRPr="006078DD">
        <w:rPr>
          <w:color w:val="000000"/>
          <w:sz w:val="28"/>
          <w:szCs w:val="28"/>
        </w:rPr>
        <w:t>Проєктом</w:t>
      </w:r>
      <w:proofErr w:type="spellEnd"/>
      <w:r w:rsidR="00393AB0" w:rsidRPr="006078DD">
        <w:rPr>
          <w:color w:val="000000"/>
          <w:sz w:val="28"/>
          <w:szCs w:val="28"/>
        </w:rPr>
        <w:t xml:space="preserve"> регуляторного акту </w:t>
      </w:r>
      <w:proofErr w:type="spellStart"/>
      <w:r w:rsidR="00393AB0" w:rsidRPr="006078DD">
        <w:rPr>
          <w:color w:val="000000"/>
          <w:sz w:val="28"/>
          <w:szCs w:val="28"/>
        </w:rPr>
        <w:t>передбачено</w:t>
      </w:r>
      <w:proofErr w:type="spellEnd"/>
      <w:r w:rsidR="00393AB0" w:rsidRPr="006078DD">
        <w:rPr>
          <w:color w:val="000000"/>
          <w:sz w:val="28"/>
          <w:szCs w:val="28"/>
        </w:rPr>
        <w:t xml:space="preserve"> </w:t>
      </w:r>
      <w:proofErr w:type="spellStart"/>
      <w:r w:rsidR="00393AB0" w:rsidRPr="006078DD">
        <w:rPr>
          <w:sz w:val="28"/>
          <w:szCs w:val="28"/>
        </w:rPr>
        <w:t>запровадження</w:t>
      </w:r>
      <w:proofErr w:type="spellEnd"/>
      <w:r w:rsidR="00393AB0" w:rsidRPr="006078DD">
        <w:rPr>
          <w:sz w:val="28"/>
          <w:szCs w:val="28"/>
        </w:rPr>
        <w:t xml:space="preserve"> </w:t>
      </w:r>
      <w:proofErr w:type="spellStart"/>
      <w:r w:rsidR="00393AB0" w:rsidRPr="006078DD">
        <w:rPr>
          <w:sz w:val="28"/>
          <w:szCs w:val="28"/>
        </w:rPr>
        <w:t>чітких</w:t>
      </w:r>
      <w:proofErr w:type="spellEnd"/>
      <w:r w:rsidR="00393AB0" w:rsidRPr="006078DD">
        <w:rPr>
          <w:sz w:val="28"/>
          <w:szCs w:val="28"/>
        </w:rPr>
        <w:t xml:space="preserve">, </w:t>
      </w:r>
      <w:proofErr w:type="spellStart"/>
      <w:r w:rsidR="00393AB0" w:rsidRPr="006078DD">
        <w:rPr>
          <w:sz w:val="28"/>
          <w:szCs w:val="28"/>
        </w:rPr>
        <w:t>ефективних</w:t>
      </w:r>
      <w:proofErr w:type="spellEnd"/>
      <w:r w:rsidR="00393AB0" w:rsidRPr="006078DD">
        <w:rPr>
          <w:sz w:val="28"/>
          <w:szCs w:val="28"/>
        </w:rPr>
        <w:t xml:space="preserve"> та </w:t>
      </w:r>
      <w:proofErr w:type="spellStart"/>
      <w:r w:rsidR="00393AB0" w:rsidRPr="006078DD">
        <w:rPr>
          <w:sz w:val="28"/>
          <w:szCs w:val="28"/>
        </w:rPr>
        <w:t>впорядкованих</w:t>
      </w:r>
      <w:proofErr w:type="spellEnd"/>
      <w:r w:rsidR="00393AB0" w:rsidRPr="006078DD">
        <w:rPr>
          <w:sz w:val="28"/>
          <w:szCs w:val="28"/>
        </w:rPr>
        <w:t xml:space="preserve"> процедур:</w:t>
      </w:r>
    </w:p>
    <w:p w:rsidR="00393AB0" w:rsidRPr="006078DD" w:rsidRDefault="00393AB0" w:rsidP="00393AB0">
      <w:pPr>
        <w:ind w:firstLine="195"/>
        <w:jc w:val="both"/>
        <w:rPr>
          <w:sz w:val="28"/>
          <w:szCs w:val="28"/>
        </w:rPr>
      </w:pPr>
      <w:r w:rsidRPr="006078DD">
        <w:rPr>
          <w:sz w:val="28"/>
          <w:szCs w:val="28"/>
        </w:rPr>
        <w:t xml:space="preserve">- </w:t>
      </w:r>
      <w:proofErr w:type="spellStart"/>
      <w:r w:rsidRPr="006078DD">
        <w:rPr>
          <w:sz w:val="28"/>
          <w:szCs w:val="28"/>
        </w:rPr>
        <w:t>видачі</w:t>
      </w:r>
      <w:proofErr w:type="spellEnd"/>
      <w:r w:rsidRPr="006078DD">
        <w:rPr>
          <w:sz w:val="28"/>
          <w:szCs w:val="28"/>
        </w:rPr>
        <w:t xml:space="preserve"> </w:t>
      </w:r>
      <w:proofErr w:type="spellStart"/>
      <w:r w:rsidRPr="006078DD">
        <w:rPr>
          <w:sz w:val="28"/>
          <w:szCs w:val="28"/>
        </w:rPr>
        <w:t>дозволу</w:t>
      </w:r>
      <w:proofErr w:type="spellEnd"/>
      <w:r w:rsidRPr="006078DD">
        <w:rPr>
          <w:sz w:val="28"/>
          <w:szCs w:val="28"/>
        </w:rPr>
        <w:t xml:space="preserve"> на </w:t>
      </w:r>
      <w:proofErr w:type="spellStart"/>
      <w:r w:rsidRPr="006078DD">
        <w:rPr>
          <w:sz w:val="28"/>
          <w:szCs w:val="28"/>
        </w:rPr>
        <w:t>розміщення</w:t>
      </w:r>
      <w:proofErr w:type="spellEnd"/>
      <w:r w:rsidRPr="006078DD">
        <w:rPr>
          <w:sz w:val="28"/>
          <w:szCs w:val="28"/>
        </w:rPr>
        <w:t xml:space="preserve"> </w:t>
      </w:r>
      <w:proofErr w:type="spellStart"/>
      <w:r w:rsidRPr="006078DD">
        <w:rPr>
          <w:sz w:val="28"/>
          <w:szCs w:val="28"/>
        </w:rPr>
        <w:t>зовнішньої</w:t>
      </w:r>
      <w:proofErr w:type="spellEnd"/>
      <w:r w:rsidRPr="006078DD">
        <w:rPr>
          <w:sz w:val="28"/>
          <w:szCs w:val="28"/>
        </w:rPr>
        <w:t xml:space="preserve"> </w:t>
      </w:r>
      <w:proofErr w:type="spellStart"/>
      <w:r w:rsidRPr="006078DD">
        <w:rPr>
          <w:sz w:val="28"/>
          <w:szCs w:val="28"/>
        </w:rPr>
        <w:t>реклами</w:t>
      </w:r>
      <w:proofErr w:type="spellEnd"/>
      <w:r w:rsidRPr="006078DD">
        <w:rPr>
          <w:sz w:val="28"/>
          <w:szCs w:val="28"/>
        </w:rPr>
        <w:t xml:space="preserve"> (</w:t>
      </w:r>
      <w:proofErr w:type="spellStart"/>
      <w:r w:rsidRPr="006078DD">
        <w:rPr>
          <w:sz w:val="28"/>
          <w:szCs w:val="28"/>
        </w:rPr>
        <w:t>відмови</w:t>
      </w:r>
      <w:proofErr w:type="spellEnd"/>
      <w:r w:rsidRPr="006078DD">
        <w:rPr>
          <w:sz w:val="28"/>
          <w:szCs w:val="28"/>
        </w:rPr>
        <w:t xml:space="preserve"> у </w:t>
      </w:r>
      <w:proofErr w:type="spellStart"/>
      <w:r w:rsidRPr="006078DD">
        <w:rPr>
          <w:sz w:val="28"/>
          <w:szCs w:val="28"/>
        </w:rPr>
        <w:t>видачі</w:t>
      </w:r>
      <w:proofErr w:type="spellEnd"/>
      <w:r w:rsidRPr="006078DD">
        <w:rPr>
          <w:sz w:val="28"/>
          <w:szCs w:val="28"/>
        </w:rPr>
        <w:t>);</w:t>
      </w:r>
    </w:p>
    <w:p w:rsidR="00393AB0" w:rsidRPr="006078DD" w:rsidRDefault="00393AB0" w:rsidP="00393AB0">
      <w:pPr>
        <w:ind w:firstLine="195"/>
        <w:jc w:val="both"/>
        <w:rPr>
          <w:sz w:val="28"/>
          <w:szCs w:val="28"/>
        </w:rPr>
      </w:pPr>
      <w:r w:rsidRPr="006078DD">
        <w:rPr>
          <w:sz w:val="28"/>
          <w:szCs w:val="28"/>
        </w:rPr>
        <w:t xml:space="preserve">- </w:t>
      </w:r>
      <w:proofErr w:type="spellStart"/>
      <w:r w:rsidRPr="006078DD">
        <w:rPr>
          <w:sz w:val="28"/>
          <w:szCs w:val="28"/>
        </w:rPr>
        <w:t>анулювання</w:t>
      </w:r>
      <w:proofErr w:type="spellEnd"/>
      <w:r w:rsidRPr="006078DD">
        <w:rPr>
          <w:sz w:val="28"/>
          <w:szCs w:val="28"/>
        </w:rPr>
        <w:t xml:space="preserve"> </w:t>
      </w:r>
      <w:proofErr w:type="spellStart"/>
      <w:r w:rsidRPr="006078DD">
        <w:rPr>
          <w:sz w:val="28"/>
          <w:szCs w:val="28"/>
        </w:rPr>
        <w:t>дозволу</w:t>
      </w:r>
      <w:proofErr w:type="spellEnd"/>
      <w:r w:rsidRPr="006078DD">
        <w:rPr>
          <w:sz w:val="28"/>
          <w:szCs w:val="28"/>
        </w:rPr>
        <w:t xml:space="preserve"> на </w:t>
      </w:r>
      <w:proofErr w:type="spellStart"/>
      <w:r w:rsidRPr="006078DD">
        <w:rPr>
          <w:sz w:val="28"/>
          <w:szCs w:val="28"/>
        </w:rPr>
        <w:t>розміщення</w:t>
      </w:r>
      <w:proofErr w:type="spellEnd"/>
      <w:r w:rsidRPr="006078DD">
        <w:rPr>
          <w:sz w:val="28"/>
          <w:szCs w:val="28"/>
        </w:rPr>
        <w:t xml:space="preserve"> </w:t>
      </w:r>
      <w:proofErr w:type="spellStart"/>
      <w:r w:rsidRPr="006078DD">
        <w:rPr>
          <w:sz w:val="28"/>
          <w:szCs w:val="28"/>
        </w:rPr>
        <w:t>зовнішньої</w:t>
      </w:r>
      <w:proofErr w:type="spellEnd"/>
      <w:r w:rsidRPr="006078DD">
        <w:rPr>
          <w:sz w:val="28"/>
          <w:szCs w:val="28"/>
        </w:rPr>
        <w:t xml:space="preserve"> </w:t>
      </w:r>
      <w:proofErr w:type="spellStart"/>
      <w:r w:rsidRPr="006078DD">
        <w:rPr>
          <w:sz w:val="28"/>
          <w:szCs w:val="28"/>
        </w:rPr>
        <w:t>реклами</w:t>
      </w:r>
      <w:proofErr w:type="spellEnd"/>
      <w:r w:rsidRPr="006078DD">
        <w:rPr>
          <w:sz w:val="28"/>
          <w:szCs w:val="28"/>
        </w:rPr>
        <w:t xml:space="preserve">, </w:t>
      </w:r>
      <w:proofErr w:type="spellStart"/>
      <w:r w:rsidRPr="006078DD">
        <w:rPr>
          <w:sz w:val="28"/>
          <w:szCs w:val="28"/>
        </w:rPr>
        <w:t>його</w:t>
      </w:r>
      <w:proofErr w:type="spellEnd"/>
      <w:r w:rsidRPr="006078DD">
        <w:rPr>
          <w:sz w:val="28"/>
          <w:szCs w:val="28"/>
        </w:rPr>
        <w:t xml:space="preserve"> </w:t>
      </w:r>
      <w:proofErr w:type="spellStart"/>
      <w:r w:rsidRPr="006078DD">
        <w:rPr>
          <w:sz w:val="28"/>
          <w:szCs w:val="28"/>
        </w:rPr>
        <w:t>переоформлення</w:t>
      </w:r>
      <w:proofErr w:type="spellEnd"/>
      <w:r w:rsidRPr="006078DD">
        <w:rPr>
          <w:sz w:val="28"/>
          <w:szCs w:val="28"/>
        </w:rPr>
        <w:t xml:space="preserve">, </w:t>
      </w:r>
      <w:proofErr w:type="spellStart"/>
      <w:r w:rsidRPr="006078DD">
        <w:rPr>
          <w:sz w:val="28"/>
          <w:szCs w:val="28"/>
        </w:rPr>
        <w:t>продовженням</w:t>
      </w:r>
      <w:proofErr w:type="spellEnd"/>
      <w:r w:rsidRPr="006078DD">
        <w:rPr>
          <w:sz w:val="28"/>
          <w:szCs w:val="28"/>
        </w:rPr>
        <w:t xml:space="preserve"> строку </w:t>
      </w:r>
      <w:proofErr w:type="spellStart"/>
      <w:r w:rsidRPr="006078DD">
        <w:rPr>
          <w:sz w:val="28"/>
          <w:szCs w:val="28"/>
        </w:rPr>
        <w:t>дії</w:t>
      </w:r>
      <w:proofErr w:type="spellEnd"/>
      <w:r w:rsidRPr="006078DD">
        <w:rPr>
          <w:sz w:val="28"/>
          <w:szCs w:val="28"/>
        </w:rPr>
        <w:t xml:space="preserve"> та </w:t>
      </w:r>
      <w:proofErr w:type="spellStart"/>
      <w:r w:rsidRPr="006078DD">
        <w:rPr>
          <w:sz w:val="28"/>
          <w:szCs w:val="28"/>
        </w:rPr>
        <w:t>внесення</w:t>
      </w:r>
      <w:proofErr w:type="spellEnd"/>
      <w:r w:rsidRPr="006078DD">
        <w:rPr>
          <w:sz w:val="28"/>
          <w:szCs w:val="28"/>
        </w:rPr>
        <w:t xml:space="preserve"> </w:t>
      </w:r>
      <w:proofErr w:type="spellStart"/>
      <w:r w:rsidRPr="006078DD">
        <w:rPr>
          <w:sz w:val="28"/>
          <w:szCs w:val="28"/>
        </w:rPr>
        <w:t>змін</w:t>
      </w:r>
      <w:proofErr w:type="spellEnd"/>
      <w:r w:rsidRPr="006078DD">
        <w:rPr>
          <w:sz w:val="28"/>
          <w:szCs w:val="28"/>
        </w:rPr>
        <w:t xml:space="preserve"> у </w:t>
      </w:r>
      <w:proofErr w:type="spellStart"/>
      <w:r w:rsidRPr="006078DD">
        <w:rPr>
          <w:sz w:val="28"/>
          <w:szCs w:val="28"/>
        </w:rPr>
        <w:t>дозвіл</w:t>
      </w:r>
      <w:proofErr w:type="spellEnd"/>
      <w:r w:rsidRPr="006078DD">
        <w:rPr>
          <w:sz w:val="28"/>
          <w:szCs w:val="28"/>
        </w:rPr>
        <w:t>;</w:t>
      </w:r>
    </w:p>
    <w:p w:rsidR="00393AB0" w:rsidRPr="006078DD" w:rsidRDefault="00393AB0" w:rsidP="00393AB0">
      <w:pPr>
        <w:ind w:firstLine="195"/>
        <w:jc w:val="both"/>
        <w:rPr>
          <w:sz w:val="28"/>
          <w:szCs w:val="28"/>
        </w:rPr>
      </w:pPr>
      <w:r w:rsidRPr="006078DD">
        <w:rPr>
          <w:sz w:val="28"/>
          <w:szCs w:val="28"/>
        </w:rPr>
        <w:t xml:space="preserve">- </w:t>
      </w:r>
      <w:proofErr w:type="spellStart"/>
      <w:r w:rsidRPr="006078DD">
        <w:rPr>
          <w:sz w:val="28"/>
          <w:szCs w:val="28"/>
        </w:rPr>
        <w:t>сплати</w:t>
      </w:r>
      <w:proofErr w:type="spellEnd"/>
      <w:r w:rsidRPr="006078DD">
        <w:rPr>
          <w:sz w:val="28"/>
          <w:szCs w:val="28"/>
        </w:rPr>
        <w:t xml:space="preserve"> за </w:t>
      </w:r>
      <w:proofErr w:type="spellStart"/>
      <w:r w:rsidRPr="006078DD">
        <w:rPr>
          <w:sz w:val="28"/>
          <w:szCs w:val="28"/>
        </w:rPr>
        <w:t>тимчасове</w:t>
      </w:r>
      <w:proofErr w:type="spellEnd"/>
      <w:r w:rsidRPr="006078DD">
        <w:rPr>
          <w:sz w:val="28"/>
          <w:szCs w:val="28"/>
        </w:rPr>
        <w:t xml:space="preserve"> </w:t>
      </w:r>
      <w:proofErr w:type="spellStart"/>
      <w:r w:rsidRPr="006078DD">
        <w:rPr>
          <w:sz w:val="28"/>
          <w:szCs w:val="28"/>
        </w:rPr>
        <w:t>користування</w:t>
      </w:r>
      <w:proofErr w:type="spellEnd"/>
      <w:r w:rsidRPr="006078DD">
        <w:rPr>
          <w:sz w:val="28"/>
          <w:szCs w:val="28"/>
        </w:rPr>
        <w:t xml:space="preserve"> </w:t>
      </w:r>
      <w:proofErr w:type="spellStart"/>
      <w:r w:rsidRPr="006078DD">
        <w:rPr>
          <w:sz w:val="28"/>
          <w:szCs w:val="28"/>
        </w:rPr>
        <w:t>місцем</w:t>
      </w:r>
      <w:proofErr w:type="spellEnd"/>
      <w:r w:rsidRPr="006078DD">
        <w:rPr>
          <w:sz w:val="28"/>
          <w:szCs w:val="28"/>
        </w:rPr>
        <w:t xml:space="preserve"> </w:t>
      </w:r>
      <w:proofErr w:type="spellStart"/>
      <w:r w:rsidRPr="006078DD">
        <w:rPr>
          <w:sz w:val="28"/>
          <w:szCs w:val="28"/>
        </w:rPr>
        <w:t>розміщення</w:t>
      </w:r>
      <w:proofErr w:type="spellEnd"/>
      <w:r w:rsidRPr="006078DD">
        <w:rPr>
          <w:sz w:val="28"/>
          <w:szCs w:val="28"/>
        </w:rPr>
        <w:t xml:space="preserve"> </w:t>
      </w:r>
      <w:proofErr w:type="spellStart"/>
      <w:r w:rsidRPr="006078DD">
        <w:rPr>
          <w:sz w:val="28"/>
          <w:szCs w:val="28"/>
        </w:rPr>
        <w:t>засобу</w:t>
      </w:r>
      <w:proofErr w:type="spellEnd"/>
      <w:r w:rsidRPr="006078DD">
        <w:rPr>
          <w:sz w:val="28"/>
          <w:szCs w:val="28"/>
        </w:rPr>
        <w:t xml:space="preserve"> </w:t>
      </w:r>
      <w:proofErr w:type="spellStart"/>
      <w:r w:rsidRPr="006078DD">
        <w:rPr>
          <w:sz w:val="28"/>
          <w:szCs w:val="28"/>
        </w:rPr>
        <w:t>зовнішньої</w:t>
      </w:r>
      <w:proofErr w:type="spellEnd"/>
      <w:r w:rsidRPr="006078DD">
        <w:rPr>
          <w:sz w:val="28"/>
          <w:szCs w:val="28"/>
        </w:rPr>
        <w:t xml:space="preserve"> </w:t>
      </w:r>
      <w:proofErr w:type="spellStart"/>
      <w:r w:rsidRPr="006078DD">
        <w:rPr>
          <w:sz w:val="28"/>
          <w:szCs w:val="28"/>
        </w:rPr>
        <w:t>реклами</w:t>
      </w:r>
      <w:proofErr w:type="spellEnd"/>
      <w:r w:rsidRPr="006078DD">
        <w:rPr>
          <w:sz w:val="28"/>
          <w:szCs w:val="28"/>
        </w:rPr>
        <w:t>;</w:t>
      </w:r>
    </w:p>
    <w:p w:rsidR="00393AB0" w:rsidRPr="006078DD" w:rsidRDefault="00393AB0" w:rsidP="00393AB0">
      <w:pPr>
        <w:ind w:firstLine="195"/>
        <w:jc w:val="both"/>
        <w:rPr>
          <w:sz w:val="28"/>
          <w:szCs w:val="28"/>
        </w:rPr>
      </w:pPr>
      <w:r w:rsidRPr="006078DD">
        <w:rPr>
          <w:sz w:val="28"/>
          <w:szCs w:val="28"/>
        </w:rPr>
        <w:t xml:space="preserve">- контролю за </w:t>
      </w:r>
      <w:proofErr w:type="spellStart"/>
      <w:r w:rsidRPr="006078DD">
        <w:rPr>
          <w:sz w:val="28"/>
          <w:szCs w:val="28"/>
        </w:rPr>
        <w:t>дотриманням</w:t>
      </w:r>
      <w:proofErr w:type="spellEnd"/>
      <w:r w:rsidRPr="006078DD">
        <w:rPr>
          <w:sz w:val="28"/>
          <w:szCs w:val="28"/>
        </w:rPr>
        <w:t xml:space="preserve"> Порядку </w:t>
      </w:r>
      <w:proofErr w:type="spellStart"/>
      <w:r w:rsidRPr="006078DD">
        <w:rPr>
          <w:sz w:val="28"/>
          <w:szCs w:val="28"/>
        </w:rPr>
        <w:t>розміщення</w:t>
      </w:r>
      <w:proofErr w:type="spellEnd"/>
      <w:r w:rsidRPr="006078DD">
        <w:rPr>
          <w:sz w:val="28"/>
          <w:szCs w:val="28"/>
        </w:rPr>
        <w:t xml:space="preserve"> </w:t>
      </w:r>
      <w:proofErr w:type="spellStart"/>
      <w:r w:rsidRPr="006078DD">
        <w:rPr>
          <w:sz w:val="28"/>
          <w:szCs w:val="28"/>
        </w:rPr>
        <w:t>зовнішн</w:t>
      </w:r>
      <w:r w:rsidR="003B5C9D" w:rsidRPr="006078DD">
        <w:rPr>
          <w:sz w:val="28"/>
          <w:szCs w:val="28"/>
        </w:rPr>
        <w:t>ьої</w:t>
      </w:r>
      <w:proofErr w:type="spellEnd"/>
      <w:r w:rsidR="003B5C9D" w:rsidRPr="006078DD">
        <w:rPr>
          <w:sz w:val="28"/>
          <w:szCs w:val="28"/>
        </w:rPr>
        <w:t xml:space="preserve"> </w:t>
      </w:r>
      <w:proofErr w:type="spellStart"/>
      <w:r w:rsidR="003B5C9D" w:rsidRPr="006078DD">
        <w:rPr>
          <w:sz w:val="28"/>
          <w:szCs w:val="28"/>
        </w:rPr>
        <w:t>реклами</w:t>
      </w:r>
      <w:proofErr w:type="spellEnd"/>
      <w:r w:rsidR="003B5C9D" w:rsidRPr="006078DD">
        <w:rPr>
          <w:sz w:val="28"/>
          <w:szCs w:val="28"/>
        </w:rPr>
        <w:t xml:space="preserve"> на </w:t>
      </w:r>
      <w:proofErr w:type="spellStart"/>
      <w:r w:rsidR="003B5C9D" w:rsidRPr="006078DD">
        <w:rPr>
          <w:sz w:val="28"/>
          <w:szCs w:val="28"/>
        </w:rPr>
        <w:t>території</w:t>
      </w:r>
      <w:proofErr w:type="spellEnd"/>
      <w:r w:rsidR="003B5C9D" w:rsidRPr="006078DD">
        <w:rPr>
          <w:sz w:val="28"/>
          <w:szCs w:val="28"/>
        </w:rPr>
        <w:t xml:space="preserve"> </w:t>
      </w:r>
      <w:proofErr w:type="spellStart"/>
      <w:r w:rsidR="003B5C9D" w:rsidRPr="006078DD">
        <w:rPr>
          <w:sz w:val="28"/>
          <w:szCs w:val="28"/>
          <w:lang w:val="uk-UA"/>
        </w:rPr>
        <w:t>Чортківської</w:t>
      </w:r>
      <w:proofErr w:type="spellEnd"/>
      <w:r w:rsidRPr="006078DD">
        <w:rPr>
          <w:sz w:val="28"/>
          <w:szCs w:val="28"/>
        </w:rPr>
        <w:t xml:space="preserve"> </w:t>
      </w:r>
      <w:proofErr w:type="spellStart"/>
      <w:r w:rsidRPr="006078DD">
        <w:rPr>
          <w:sz w:val="28"/>
          <w:szCs w:val="28"/>
        </w:rPr>
        <w:t>міської</w:t>
      </w:r>
      <w:proofErr w:type="spellEnd"/>
      <w:r w:rsidRPr="006078DD">
        <w:rPr>
          <w:sz w:val="28"/>
          <w:szCs w:val="28"/>
        </w:rPr>
        <w:t xml:space="preserve"> </w:t>
      </w:r>
      <w:proofErr w:type="spellStart"/>
      <w:r w:rsidRPr="006078DD">
        <w:rPr>
          <w:sz w:val="28"/>
          <w:szCs w:val="28"/>
        </w:rPr>
        <w:t>територіальної</w:t>
      </w:r>
      <w:proofErr w:type="spellEnd"/>
      <w:r w:rsidRPr="006078DD">
        <w:rPr>
          <w:sz w:val="28"/>
          <w:szCs w:val="28"/>
        </w:rPr>
        <w:t xml:space="preserve"> </w:t>
      </w:r>
      <w:proofErr w:type="spellStart"/>
      <w:r w:rsidRPr="006078DD">
        <w:rPr>
          <w:sz w:val="28"/>
          <w:szCs w:val="28"/>
        </w:rPr>
        <w:t>громади</w:t>
      </w:r>
      <w:proofErr w:type="spellEnd"/>
      <w:r w:rsidRPr="006078DD">
        <w:rPr>
          <w:sz w:val="28"/>
          <w:szCs w:val="28"/>
        </w:rPr>
        <w:t xml:space="preserve">, а </w:t>
      </w:r>
      <w:proofErr w:type="spellStart"/>
      <w:r w:rsidRPr="006078DD">
        <w:rPr>
          <w:sz w:val="28"/>
          <w:szCs w:val="28"/>
        </w:rPr>
        <w:t>також</w:t>
      </w:r>
      <w:proofErr w:type="spellEnd"/>
      <w:r w:rsidRPr="006078DD">
        <w:rPr>
          <w:sz w:val="28"/>
          <w:szCs w:val="28"/>
        </w:rPr>
        <w:t xml:space="preserve"> </w:t>
      </w:r>
      <w:proofErr w:type="spellStart"/>
      <w:r w:rsidRPr="006078DD">
        <w:rPr>
          <w:sz w:val="28"/>
          <w:szCs w:val="28"/>
        </w:rPr>
        <w:t>детальних</w:t>
      </w:r>
      <w:proofErr w:type="spellEnd"/>
      <w:r w:rsidRPr="006078DD">
        <w:rPr>
          <w:sz w:val="28"/>
          <w:szCs w:val="28"/>
        </w:rPr>
        <w:t xml:space="preserve"> </w:t>
      </w:r>
      <w:proofErr w:type="spellStart"/>
      <w:r w:rsidRPr="006078DD">
        <w:rPr>
          <w:sz w:val="28"/>
          <w:szCs w:val="28"/>
        </w:rPr>
        <w:t>вимог</w:t>
      </w:r>
      <w:proofErr w:type="spellEnd"/>
      <w:r w:rsidRPr="006078DD">
        <w:rPr>
          <w:sz w:val="28"/>
          <w:szCs w:val="28"/>
        </w:rPr>
        <w:t xml:space="preserve"> до </w:t>
      </w:r>
      <w:proofErr w:type="spellStart"/>
      <w:r w:rsidRPr="006078DD">
        <w:rPr>
          <w:sz w:val="28"/>
          <w:szCs w:val="28"/>
        </w:rPr>
        <w:t>засобів</w:t>
      </w:r>
      <w:proofErr w:type="spellEnd"/>
      <w:r w:rsidRPr="006078DD">
        <w:rPr>
          <w:sz w:val="28"/>
          <w:szCs w:val="28"/>
        </w:rPr>
        <w:t xml:space="preserve"> </w:t>
      </w:r>
      <w:proofErr w:type="spellStart"/>
      <w:r w:rsidRPr="006078DD">
        <w:rPr>
          <w:sz w:val="28"/>
          <w:szCs w:val="28"/>
        </w:rPr>
        <w:t>зовнішньої</w:t>
      </w:r>
      <w:proofErr w:type="spellEnd"/>
      <w:r w:rsidRPr="006078DD">
        <w:rPr>
          <w:sz w:val="28"/>
          <w:szCs w:val="28"/>
        </w:rPr>
        <w:t xml:space="preserve"> </w:t>
      </w:r>
      <w:proofErr w:type="spellStart"/>
      <w:r w:rsidRPr="006078DD">
        <w:rPr>
          <w:sz w:val="28"/>
          <w:szCs w:val="28"/>
        </w:rPr>
        <w:t>реклами</w:t>
      </w:r>
      <w:proofErr w:type="spellEnd"/>
      <w:r w:rsidRPr="006078DD">
        <w:rPr>
          <w:sz w:val="28"/>
          <w:szCs w:val="28"/>
        </w:rPr>
        <w:t xml:space="preserve"> та </w:t>
      </w:r>
      <w:proofErr w:type="spellStart"/>
      <w:r w:rsidRPr="006078DD">
        <w:rPr>
          <w:sz w:val="28"/>
          <w:szCs w:val="28"/>
        </w:rPr>
        <w:t>місць</w:t>
      </w:r>
      <w:proofErr w:type="spellEnd"/>
      <w:r w:rsidRPr="006078DD">
        <w:rPr>
          <w:sz w:val="28"/>
          <w:szCs w:val="28"/>
        </w:rPr>
        <w:t xml:space="preserve"> </w:t>
      </w:r>
      <w:proofErr w:type="spellStart"/>
      <w:r w:rsidRPr="006078DD">
        <w:rPr>
          <w:sz w:val="28"/>
          <w:szCs w:val="28"/>
        </w:rPr>
        <w:t>їх</w:t>
      </w:r>
      <w:proofErr w:type="spellEnd"/>
      <w:r w:rsidRPr="006078DD">
        <w:rPr>
          <w:sz w:val="28"/>
          <w:szCs w:val="28"/>
        </w:rPr>
        <w:t xml:space="preserve"> </w:t>
      </w:r>
      <w:proofErr w:type="spellStart"/>
      <w:r w:rsidRPr="006078DD">
        <w:rPr>
          <w:sz w:val="28"/>
          <w:szCs w:val="28"/>
        </w:rPr>
        <w:t>розташування</w:t>
      </w:r>
      <w:proofErr w:type="spellEnd"/>
      <w:r w:rsidRPr="006078DD">
        <w:rPr>
          <w:sz w:val="28"/>
          <w:szCs w:val="28"/>
        </w:rPr>
        <w:t>;</w:t>
      </w:r>
    </w:p>
    <w:p w:rsidR="00393AB0" w:rsidRPr="006078DD" w:rsidRDefault="00393AB0" w:rsidP="00393AB0">
      <w:pPr>
        <w:ind w:firstLine="195"/>
        <w:jc w:val="both"/>
        <w:rPr>
          <w:sz w:val="28"/>
          <w:szCs w:val="28"/>
        </w:rPr>
      </w:pPr>
      <w:r w:rsidRPr="006078DD">
        <w:rPr>
          <w:sz w:val="28"/>
          <w:szCs w:val="28"/>
        </w:rPr>
        <w:t xml:space="preserve">- демонтажу, </w:t>
      </w:r>
      <w:proofErr w:type="spellStart"/>
      <w:r w:rsidRPr="006078DD">
        <w:rPr>
          <w:sz w:val="28"/>
          <w:szCs w:val="28"/>
        </w:rPr>
        <w:t>обліку</w:t>
      </w:r>
      <w:proofErr w:type="spellEnd"/>
      <w:r w:rsidRPr="006078DD">
        <w:rPr>
          <w:sz w:val="28"/>
          <w:szCs w:val="28"/>
        </w:rPr>
        <w:t xml:space="preserve"> та </w:t>
      </w:r>
      <w:proofErr w:type="spellStart"/>
      <w:r w:rsidRPr="006078DD">
        <w:rPr>
          <w:sz w:val="28"/>
          <w:szCs w:val="28"/>
        </w:rPr>
        <w:t>зберігання</w:t>
      </w:r>
      <w:proofErr w:type="spellEnd"/>
      <w:r w:rsidRPr="006078DD">
        <w:rPr>
          <w:sz w:val="28"/>
          <w:szCs w:val="28"/>
        </w:rPr>
        <w:t xml:space="preserve"> </w:t>
      </w:r>
      <w:proofErr w:type="spellStart"/>
      <w:r w:rsidRPr="006078DD">
        <w:rPr>
          <w:sz w:val="28"/>
          <w:szCs w:val="28"/>
        </w:rPr>
        <w:t>засобів</w:t>
      </w:r>
      <w:proofErr w:type="spellEnd"/>
      <w:r w:rsidRPr="006078DD">
        <w:rPr>
          <w:sz w:val="28"/>
          <w:szCs w:val="28"/>
        </w:rPr>
        <w:t xml:space="preserve"> </w:t>
      </w:r>
      <w:proofErr w:type="spellStart"/>
      <w:r w:rsidRPr="006078DD">
        <w:rPr>
          <w:sz w:val="28"/>
          <w:szCs w:val="28"/>
        </w:rPr>
        <w:t>зовнішньої</w:t>
      </w:r>
      <w:proofErr w:type="spellEnd"/>
      <w:r w:rsidRPr="006078DD">
        <w:rPr>
          <w:sz w:val="28"/>
          <w:szCs w:val="28"/>
        </w:rPr>
        <w:t xml:space="preserve"> </w:t>
      </w:r>
      <w:proofErr w:type="spellStart"/>
      <w:r w:rsidRPr="006078DD">
        <w:rPr>
          <w:sz w:val="28"/>
          <w:szCs w:val="28"/>
        </w:rPr>
        <w:t>реклами</w:t>
      </w:r>
      <w:proofErr w:type="spellEnd"/>
      <w:r w:rsidRPr="006078DD">
        <w:rPr>
          <w:sz w:val="28"/>
          <w:szCs w:val="28"/>
        </w:rPr>
        <w:t>.</w:t>
      </w:r>
    </w:p>
    <w:p w:rsidR="009273D9" w:rsidRPr="006078DD" w:rsidRDefault="009273D9" w:rsidP="0057025B">
      <w:pPr>
        <w:ind w:firstLine="195"/>
        <w:jc w:val="both"/>
        <w:rPr>
          <w:color w:val="000000" w:themeColor="text1"/>
          <w:sz w:val="28"/>
          <w:szCs w:val="28"/>
          <w:lang w:val="uk-UA"/>
        </w:rPr>
      </w:pPr>
      <w:r w:rsidRPr="006078DD">
        <w:rPr>
          <w:color w:val="000000" w:themeColor="text1"/>
          <w:sz w:val="28"/>
          <w:szCs w:val="28"/>
        </w:rPr>
        <w:t xml:space="preserve">У </w:t>
      </w:r>
      <w:proofErr w:type="spellStart"/>
      <w:r w:rsidRPr="006078DD">
        <w:rPr>
          <w:color w:val="000000" w:themeColor="text1"/>
          <w:sz w:val="28"/>
          <w:szCs w:val="28"/>
        </w:rPr>
        <w:t>відповідності</w:t>
      </w:r>
      <w:proofErr w:type="spellEnd"/>
      <w:r w:rsidRPr="006078DD">
        <w:rPr>
          <w:color w:val="000000" w:themeColor="text1"/>
          <w:sz w:val="28"/>
          <w:szCs w:val="28"/>
        </w:rPr>
        <w:t xml:space="preserve"> з </w:t>
      </w:r>
      <w:r w:rsidRPr="006078DD">
        <w:rPr>
          <w:color w:val="000000" w:themeColor="text1"/>
          <w:sz w:val="28"/>
          <w:szCs w:val="28"/>
          <w:lang w:val="uk-UA"/>
        </w:rPr>
        <w:t xml:space="preserve">п. </w:t>
      </w:r>
      <w:r w:rsidRPr="006078DD">
        <w:rPr>
          <w:color w:val="000000" w:themeColor="text1"/>
          <w:sz w:val="28"/>
          <w:szCs w:val="28"/>
        </w:rPr>
        <w:t xml:space="preserve">1 ст. 16 Закону </w:t>
      </w:r>
      <w:proofErr w:type="spellStart"/>
      <w:r w:rsidRPr="006078DD">
        <w:rPr>
          <w:color w:val="000000" w:themeColor="text1"/>
          <w:sz w:val="28"/>
          <w:szCs w:val="28"/>
        </w:rPr>
        <w:t>України</w:t>
      </w:r>
      <w:proofErr w:type="spellEnd"/>
      <w:r w:rsidRPr="006078DD">
        <w:rPr>
          <w:color w:val="000000" w:themeColor="text1"/>
          <w:sz w:val="28"/>
          <w:szCs w:val="28"/>
        </w:rPr>
        <w:t xml:space="preserve"> </w:t>
      </w:r>
      <w:r w:rsidRPr="006078DD">
        <w:rPr>
          <w:color w:val="000000" w:themeColor="text1"/>
          <w:sz w:val="28"/>
          <w:szCs w:val="28"/>
          <w:lang w:val="uk-UA"/>
        </w:rPr>
        <w:t>«</w:t>
      </w:r>
      <w:r w:rsidRPr="006078DD">
        <w:rPr>
          <w:color w:val="000000" w:themeColor="text1"/>
          <w:sz w:val="28"/>
          <w:szCs w:val="28"/>
        </w:rPr>
        <w:t>Про рекламу</w:t>
      </w:r>
      <w:r w:rsidRPr="006078DD">
        <w:rPr>
          <w:color w:val="000000" w:themeColor="text1"/>
          <w:sz w:val="28"/>
          <w:szCs w:val="28"/>
          <w:lang w:val="uk-UA"/>
        </w:rPr>
        <w:t>»</w:t>
      </w:r>
      <w:r w:rsidRPr="006078DD">
        <w:rPr>
          <w:color w:val="000000" w:themeColor="text1"/>
          <w:sz w:val="28"/>
          <w:szCs w:val="28"/>
        </w:rPr>
        <w:t xml:space="preserve"> </w:t>
      </w:r>
      <w:proofErr w:type="spellStart"/>
      <w:r w:rsidRPr="006078DD">
        <w:rPr>
          <w:color w:val="000000" w:themeColor="text1"/>
          <w:sz w:val="28"/>
          <w:szCs w:val="28"/>
        </w:rPr>
        <w:t>виконавч</w:t>
      </w:r>
      <w:r w:rsidRPr="006078DD">
        <w:rPr>
          <w:color w:val="000000" w:themeColor="text1"/>
          <w:sz w:val="28"/>
          <w:szCs w:val="28"/>
          <w:lang w:val="uk-UA"/>
        </w:rPr>
        <w:t>ому</w:t>
      </w:r>
      <w:proofErr w:type="spellEnd"/>
      <w:r w:rsidRPr="006078DD">
        <w:rPr>
          <w:color w:val="000000" w:themeColor="text1"/>
          <w:sz w:val="28"/>
          <w:szCs w:val="28"/>
          <w:lang w:val="uk-UA"/>
        </w:rPr>
        <w:t xml:space="preserve"> </w:t>
      </w:r>
      <w:r w:rsidRPr="006078DD">
        <w:rPr>
          <w:color w:val="000000" w:themeColor="text1"/>
          <w:sz w:val="28"/>
          <w:szCs w:val="28"/>
        </w:rPr>
        <w:t>орган</w:t>
      </w:r>
      <w:r w:rsidRPr="006078DD">
        <w:rPr>
          <w:color w:val="000000" w:themeColor="text1"/>
          <w:sz w:val="28"/>
          <w:szCs w:val="28"/>
          <w:lang w:val="uk-UA"/>
        </w:rPr>
        <w:t xml:space="preserve">у </w:t>
      </w:r>
      <w:proofErr w:type="spellStart"/>
      <w:r w:rsidRPr="006078DD">
        <w:rPr>
          <w:color w:val="000000" w:themeColor="text1"/>
          <w:sz w:val="28"/>
          <w:szCs w:val="28"/>
          <w:lang w:val="uk-UA"/>
        </w:rPr>
        <w:t>Чортківської</w:t>
      </w:r>
      <w:proofErr w:type="spellEnd"/>
      <w:r w:rsidRPr="006078DD">
        <w:rPr>
          <w:color w:val="000000" w:themeColor="text1"/>
          <w:sz w:val="28"/>
          <w:szCs w:val="28"/>
          <w:lang w:val="uk-UA"/>
        </w:rPr>
        <w:t xml:space="preserve"> міської ради </w:t>
      </w:r>
      <w:proofErr w:type="spellStart"/>
      <w:r w:rsidRPr="006078DD">
        <w:rPr>
          <w:color w:val="000000" w:themeColor="text1"/>
          <w:sz w:val="28"/>
          <w:szCs w:val="28"/>
        </w:rPr>
        <w:t>надано</w:t>
      </w:r>
      <w:proofErr w:type="spellEnd"/>
      <w:r w:rsidRPr="006078DD">
        <w:rPr>
          <w:color w:val="000000" w:themeColor="text1"/>
          <w:sz w:val="28"/>
          <w:szCs w:val="28"/>
        </w:rPr>
        <w:t xml:space="preserve"> право на </w:t>
      </w:r>
      <w:proofErr w:type="spellStart"/>
      <w:r w:rsidRPr="006078DD">
        <w:rPr>
          <w:color w:val="000000" w:themeColor="text1"/>
          <w:sz w:val="28"/>
          <w:szCs w:val="28"/>
        </w:rPr>
        <w:t>встановлення</w:t>
      </w:r>
      <w:proofErr w:type="spellEnd"/>
      <w:r w:rsidRPr="006078DD">
        <w:rPr>
          <w:color w:val="000000" w:themeColor="text1"/>
          <w:sz w:val="28"/>
          <w:szCs w:val="28"/>
        </w:rPr>
        <w:t xml:space="preserve"> порядку </w:t>
      </w:r>
      <w:proofErr w:type="spellStart"/>
      <w:r w:rsidRPr="006078DD">
        <w:rPr>
          <w:color w:val="000000" w:themeColor="text1"/>
          <w:sz w:val="28"/>
          <w:szCs w:val="28"/>
        </w:rPr>
        <w:t>розміщ</w:t>
      </w:r>
      <w:r w:rsidR="00C3330B">
        <w:rPr>
          <w:color w:val="000000" w:themeColor="text1"/>
          <w:sz w:val="28"/>
          <w:szCs w:val="28"/>
        </w:rPr>
        <w:t>ення</w:t>
      </w:r>
      <w:proofErr w:type="spellEnd"/>
      <w:r w:rsidR="00C3330B">
        <w:rPr>
          <w:color w:val="000000" w:themeColor="text1"/>
          <w:sz w:val="28"/>
          <w:szCs w:val="28"/>
        </w:rPr>
        <w:t xml:space="preserve"> </w:t>
      </w:r>
      <w:proofErr w:type="spellStart"/>
      <w:r w:rsidR="00C3330B">
        <w:rPr>
          <w:color w:val="000000" w:themeColor="text1"/>
          <w:sz w:val="28"/>
          <w:szCs w:val="28"/>
        </w:rPr>
        <w:t>зовнішньої</w:t>
      </w:r>
      <w:proofErr w:type="spellEnd"/>
      <w:r w:rsidR="00C3330B">
        <w:rPr>
          <w:color w:val="000000" w:themeColor="text1"/>
          <w:sz w:val="28"/>
          <w:szCs w:val="28"/>
        </w:rPr>
        <w:t xml:space="preserve"> </w:t>
      </w:r>
      <w:proofErr w:type="spellStart"/>
      <w:r w:rsidR="00C3330B">
        <w:rPr>
          <w:color w:val="000000" w:themeColor="text1"/>
          <w:sz w:val="28"/>
          <w:szCs w:val="28"/>
        </w:rPr>
        <w:t>реклами</w:t>
      </w:r>
      <w:proofErr w:type="spellEnd"/>
      <w:r w:rsidR="00C3330B">
        <w:rPr>
          <w:color w:val="000000" w:themeColor="text1"/>
          <w:sz w:val="28"/>
          <w:szCs w:val="28"/>
        </w:rPr>
        <w:t xml:space="preserve"> </w:t>
      </w:r>
      <w:r w:rsidR="00C3330B">
        <w:rPr>
          <w:color w:val="000000" w:themeColor="text1"/>
          <w:sz w:val="28"/>
          <w:szCs w:val="28"/>
          <w:lang w:val="uk-UA"/>
        </w:rPr>
        <w:t xml:space="preserve">на </w:t>
      </w:r>
      <w:r w:rsidR="00C3330B" w:rsidRPr="006078DD">
        <w:rPr>
          <w:sz w:val="28"/>
          <w:szCs w:val="28"/>
          <w:lang w:val="uk-UA"/>
        </w:rPr>
        <w:t xml:space="preserve">території </w:t>
      </w:r>
      <w:proofErr w:type="spellStart"/>
      <w:r w:rsidR="00C3330B" w:rsidRPr="006078DD">
        <w:rPr>
          <w:sz w:val="28"/>
          <w:szCs w:val="28"/>
          <w:lang w:val="uk-UA"/>
        </w:rPr>
        <w:t>Чортківської</w:t>
      </w:r>
      <w:proofErr w:type="spellEnd"/>
      <w:r w:rsidR="00C3330B" w:rsidRPr="006078DD">
        <w:rPr>
          <w:sz w:val="28"/>
          <w:szCs w:val="28"/>
          <w:lang w:val="uk-UA"/>
        </w:rPr>
        <w:t xml:space="preserve"> міської територіальної громади</w:t>
      </w:r>
      <w:r w:rsidRPr="006078DD">
        <w:rPr>
          <w:color w:val="000000" w:themeColor="text1"/>
          <w:sz w:val="28"/>
          <w:szCs w:val="28"/>
          <w:lang w:val="uk-UA"/>
        </w:rPr>
        <w:t>. Даним проектом буде удосконалено механізм надання дозволу на розміщення зовнішньої реклами та порядку</w:t>
      </w:r>
      <w:r w:rsidRPr="006078DD">
        <w:rPr>
          <w:color w:val="000000" w:themeColor="text1"/>
          <w:sz w:val="28"/>
          <w:szCs w:val="28"/>
        </w:rPr>
        <w:t xml:space="preserve"> </w:t>
      </w:r>
      <w:proofErr w:type="spellStart"/>
      <w:r w:rsidRPr="006078DD">
        <w:rPr>
          <w:color w:val="000000" w:themeColor="text1"/>
          <w:sz w:val="28"/>
          <w:szCs w:val="28"/>
        </w:rPr>
        <w:t>розміщення</w:t>
      </w:r>
      <w:proofErr w:type="spellEnd"/>
      <w:r w:rsidRPr="006078DD">
        <w:rPr>
          <w:color w:val="000000" w:themeColor="text1"/>
          <w:sz w:val="28"/>
          <w:szCs w:val="28"/>
        </w:rPr>
        <w:t xml:space="preserve"> </w:t>
      </w:r>
      <w:proofErr w:type="spellStart"/>
      <w:r w:rsidRPr="006078DD">
        <w:rPr>
          <w:color w:val="000000" w:themeColor="text1"/>
          <w:sz w:val="28"/>
          <w:szCs w:val="28"/>
        </w:rPr>
        <w:t>зовн</w:t>
      </w:r>
      <w:r w:rsidR="00E2713B">
        <w:rPr>
          <w:color w:val="000000" w:themeColor="text1"/>
          <w:sz w:val="28"/>
          <w:szCs w:val="28"/>
        </w:rPr>
        <w:t>ішньої</w:t>
      </w:r>
      <w:proofErr w:type="spellEnd"/>
      <w:r w:rsidR="00E2713B">
        <w:rPr>
          <w:color w:val="000000" w:themeColor="text1"/>
          <w:sz w:val="28"/>
          <w:szCs w:val="28"/>
        </w:rPr>
        <w:t xml:space="preserve"> </w:t>
      </w:r>
      <w:proofErr w:type="spellStart"/>
      <w:r w:rsidR="00E2713B">
        <w:rPr>
          <w:color w:val="000000" w:themeColor="text1"/>
          <w:sz w:val="28"/>
          <w:szCs w:val="28"/>
        </w:rPr>
        <w:t>реклами</w:t>
      </w:r>
      <w:proofErr w:type="spellEnd"/>
      <w:r w:rsidR="00E2713B">
        <w:rPr>
          <w:color w:val="000000" w:themeColor="text1"/>
          <w:sz w:val="28"/>
          <w:szCs w:val="28"/>
        </w:rPr>
        <w:t xml:space="preserve"> в </w:t>
      </w:r>
      <w:proofErr w:type="spellStart"/>
      <w:r w:rsidR="00E2713B">
        <w:rPr>
          <w:color w:val="000000" w:themeColor="text1"/>
          <w:sz w:val="28"/>
          <w:szCs w:val="28"/>
        </w:rPr>
        <w:t>місті</w:t>
      </w:r>
      <w:proofErr w:type="spellEnd"/>
      <w:r w:rsidRPr="006078DD">
        <w:rPr>
          <w:color w:val="000000" w:themeColor="text1"/>
          <w:sz w:val="28"/>
          <w:szCs w:val="28"/>
        </w:rPr>
        <w:t>:</w:t>
      </w:r>
    </w:p>
    <w:p w:rsidR="009273D9" w:rsidRPr="006078DD" w:rsidRDefault="009273D9" w:rsidP="009273D9">
      <w:pPr>
        <w:jc w:val="both"/>
        <w:rPr>
          <w:color w:val="000000" w:themeColor="text1"/>
          <w:sz w:val="28"/>
          <w:szCs w:val="28"/>
        </w:rPr>
      </w:pPr>
      <w:r w:rsidRPr="006078DD">
        <w:rPr>
          <w:color w:val="000000" w:themeColor="text1"/>
          <w:sz w:val="28"/>
          <w:szCs w:val="28"/>
          <w:lang w:val="uk-UA"/>
        </w:rPr>
        <w:t>- впорядковується процес оформлення дозвільних документів;</w:t>
      </w:r>
    </w:p>
    <w:p w:rsidR="009273D9" w:rsidRPr="006078DD" w:rsidRDefault="009273D9" w:rsidP="009273D9">
      <w:pPr>
        <w:jc w:val="both"/>
        <w:rPr>
          <w:color w:val="000000" w:themeColor="text1"/>
          <w:sz w:val="28"/>
          <w:szCs w:val="28"/>
        </w:rPr>
      </w:pPr>
      <w:r w:rsidRPr="006078DD">
        <w:rPr>
          <w:color w:val="000000" w:themeColor="text1"/>
          <w:sz w:val="28"/>
          <w:szCs w:val="28"/>
        </w:rPr>
        <w:t xml:space="preserve">- </w:t>
      </w:r>
      <w:proofErr w:type="spellStart"/>
      <w:r w:rsidRPr="006078DD">
        <w:rPr>
          <w:color w:val="000000" w:themeColor="text1"/>
          <w:sz w:val="28"/>
          <w:szCs w:val="28"/>
        </w:rPr>
        <w:t>конкретизу</w:t>
      </w:r>
      <w:r w:rsidRPr="006078DD">
        <w:rPr>
          <w:color w:val="000000" w:themeColor="text1"/>
          <w:sz w:val="28"/>
          <w:szCs w:val="28"/>
          <w:lang w:val="uk-UA"/>
        </w:rPr>
        <w:t>ються</w:t>
      </w:r>
      <w:proofErr w:type="spellEnd"/>
      <w:r w:rsidRPr="006078DD">
        <w:rPr>
          <w:color w:val="000000" w:themeColor="text1"/>
          <w:sz w:val="28"/>
          <w:szCs w:val="28"/>
        </w:rPr>
        <w:t xml:space="preserve"> </w:t>
      </w:r>
      <w:proofErr w:type="spellStart"/>
      <w:r w:rsidRPr="006078DD">
        <w:rPr>
          <w:color w:val="000000" w:themeColor="text1"/>
          <w:sz w:val="28"/>
          <w:szCs w:val="28"/>
        </w:rPr>
        <w:t>вимоги</w:t>
      </w:r>
      <w:proofErr w:type="spellEnd"/>
      <w:r w:rsidRPr="006078DD">
        <w:rPr>
          <w:color w:val="000000" w:themeColor="text1"/>
          <w:sz w:val="28"/>
          <w:szCs w:val="28"/>
        </w:rPr>
        <w:t xml:space="preserve"> </w:t>
      </w:r>
      <w:proofErr w:type="spellStart"/>
      <w:r w:rsidRPr="006078DD">
        <w:rPr>
          <w:color w:val="000000" w:themeColor="text1"/>
          <w:sz w:val="28"/>
          <w:szCs w:val="28"/>
        </w:rPr>
        <w:t>щодо</w:t>
      </w:r>
      <w:proofErr w:type="spellEnd"/>
      <w:r w:rsidRPr="006078DD">
        <w:rPr>
          <w:color w:val="000000" w:themeColor="text1"/>
          <w:sz w:val="28"/>
          <w:szCs w:val="28"/>
        </w:rPr>
        <w:t xml:space="preserve"> </w:t>
      </w:r>
      <w:proofErr w:type="spellStart"/>
      <w:r w:rsidRPr="006078DD">
        <w:rPr>
          <w:color w:val="000000" w:themeColor="text1"/>
          <w:sz w:val="28"/>
          <w:szCs w:val="28"/>
        </w:rPr>
        <w:t>розміщення</w:t>
      </w:r>
      <w:proofErr w:type="spellEnd"/>
      <w:r w:rsidRPr="006078DD">
        <w:rPr>
          <w:color w:val="000000" w:themeColor="text1"/>
          <w:sz w:val="28"/>
          <w:szCs w:val="28"/>
        </w:rPr>
        <w:t xml:space="preserve"> та </w:t>
      </w:r>
      <w:proofErr w:type="spellStart"/>
      <w:r w:rsidRPr="006078DD">
        <w:rPr>
          <w:color w:val="000000" w:themeColor="text1"/>
          <w:sz w:val="28"/>
          <w:szCs w:val="28"/>
        </w:rPr>
        <w:t>утримання</w:t>
      </w:r>
      <w:proofErr w:type="spellEnd"/>
      <w:r w:rsidRPr="006078DD">
        <w:rPr>
          <w:color w:val="000000" w:themeColor="text1"/>
          <w:sz w:val="28"/>
          <w:szCs w:val="28"/>
        </w:rPr>
        <w:t xml:space="preserve"> </w:t>
      </w:r>
      <w:proofErr w:type="spellStart"/>
      <w:r w:rsidRPr="006078DD">
        <w:rPr>
          <w:color w:val="000000" w:themeColor="text1"/>
          <w:sz w:val="28"/>
          <w:szCs w:val="28"/>
        </w:rPr>
        <w:t>рекламоносіїв</w:t>
      </w:r>
      <w:proofErr w:type="spellEnd"/>
      <w:r w:rsidRPr="006078DD">
        <w:rPr>
          <w:color w:val="000000" w:themeColor="text1"/>
          <w:sz w:val="28"/>
          <w:szCs w:val="28"/>
        </w:rPr>
        <w:t xml:space="preserve"> на </w:t>
      </w:r>
      <w:r w:rsidRPr="006078DD">
        <w:rPr>
          <w:color w:val="000000" w:themeColor="text1"/>
          <w:sz w:val="28"/>
          <w:szCs w:val="28"/>
          <w:lang w:val="uk-UA"/>
        </w:rPr>
        <w:t>території міста</w:t>
      </w:r>
      <w:r w:rsidRPr="006078DD">
        <w:rPr>
          <w:color w:val="000000" w:themeColor="text1"/>
          <w:sz w:val="28"/>
          <w:szCs w:val="28"/>
        </w:rPr>
        <w:t>;</w:t>
      </w:r>
    </w:p>
    <w:p w:rsidR="009273D9" w:rsidRPr="006078DD" w:rsidRDefault="009273D9" w:rsidP="009273D9">
      <w:pPr>
        <w:jc w:val="both"/>
        <w:rPr>
          <w:color w:val="000000" w:themeColor="text1"/>
          <w:sz w:val="28"/>
          <w:szCs w:val="28"/>
          <w:lang w:val="uk-UA"/>
        </w:rPr>
      </w:pPr>
      <w:r w:rsidRPr="006078DD">
        <w:rPr>
          <w:color w:val="000000" w:themeColor="text1"/>
          <w:sz w:val="28"/>
          <w:szCs w:val="28"/>
          <w:lang w:val="uk-UA"/>
        </w:rPr>
        <w:t>- зобов’язано розповсюджувачів зовнішньої реклами здійснити відшкодування витрат на відновлення благоустрою, ремонт фасадів, дахів після демонт</w:t>
      </w:r>
      <w:r w:rsidR="00E2713B">
        <w:rPr>
          <w:color w:val="000000" w:themeColor="text1"/>
          <w:sz w:val="28"/>
          <w:szCs w:val="28"/>
          <w:lang w:val="uk-UA"/>
        </w:rPr>
        <w:t>ажу засобів зовнішньої реклами.</w:t>
      </w:r>
    </w:p>
    <w:p w:rsidR="009273D9" w:rsidRDefault="009273D9" w:rsidP="009273D9">
      <w:pPr>
        <w:jc w:val="both"/>
        <w:rPr>
          <w:color w:val="000000" w:themeColor="text1"/>
          <w:sz w:val="28"/>
          <w:szCs w:val="28"/>
          <w:lang w:val="uk-UA"/>
        </w:rPr>
      </w:pPr>
      <w:r w:rsidRPr="006078DD">
        <w:rPr>
          <w:color w:val="000000" w:themeColor="text1"/>
          <w:sz w:val="28"/>
          <w:szCs w:val="28"/>
          <w:lang w:val="uk-UA"/>
        </w:rPr>
        <w:t xml:space="preserve">            </w:t>
      </w:r>
      <w:r w:rsidR="00E2713B">
        <w:rPr>
          <w:color w:val="000000" w:themeColor="text1"/>
          <w:sz w:val="28"/>
          <w:szCs w:val="28"/>
          <w:lang w:val="uk-UA"/>
        </w:rPr>
        <w:t xml:space="preserve">Прийняття запропонованого </w:t>
      </w:r>
      <w:proofErr w:type="spellStart"/>
      <w:r w:rsidR="00E2713B">
        <w:rPr>
          <w:color w:val="000000" w:themeColor="text1"/>
          <w:sz w:val="28"/>
          <w:szCs w:val="28"/>
          <w:lang w:val="uk-UA"/>
        </w:rPr>
        <w:t>проє</w:t>
      </w:r>
      <w:r w:rsidRPr="006078DD">
        <w:rPr>
          <w:color w:val="000000" w:themeColor="text1"/>
          <w:sz w:val="28"/>
          <w:szCs w:val="28"/>
          <w:lang w:val="uk-UA"/>
        </w:rPr>
        <w:t>к</w:t>
      </w:r>
      <w:r w:rsidR="00E2713B">
        <w:rPr>
          <w:color w:val="000000" w:themeColor="text1"/>
          <w:sz w:val="28"/>
          <w:szCs w:val="28"/>
          <w:lang w:val="uk-UA"/>
        </w:rPr>
        <w:t>ту</w:t>
      </w:r>
      <w:proofErr w:type="spellEnd"/>
      <w:r w:rsidR="00E2713B">
        <w:rPr>
          <w:color w:val="000000" w:themeColor="text1"/>
          <w:sz w:val="28"/>
          <w:szCs w:val="28"/>
          <w:lang w:val="uk-UA"/>
        </w:rPr>
        <w:t xml:space="preserve"> рішення міської ради </w:t>
      </w:r>
      <w:r w:rsidR="00BC0B5A" w:rsidRPr="006078DD">
        <w:rPr>
          <w:bCs/>
          <w:color w:val="000000" w:themeColor="text1"/>
          <w:sz w:val="28"/>
          <w:szCs w:val="28"/>
          <w:lang w:val="uk-UA"/>
        </w:rPr>
        <w:t>«</w:t>
      </w:r>
      <w:r w:rsidR="00BC0B5A" w:rsidRPr="00C3330B">
        <w:rPr>
          <w:color w:val="000000" w:themeColor="text1"/>
          <w:sz w:val="28"/>
          <w:szCs w:val="28"/>
          <w:lang w:val="uk-UA"/>
        </w:rPr>
        <w:t xml:space="preserve">Про затвердження </w:t>
      </w:r>
      <w:r w:rsidR="00BC0B5A" w:rsidRPr="006078DD">
        <w:rPr>
          <w:color w:val="000000" w:themeColor="text1"/>
          <w:sz w:val="28"/>
          <w:szCs w:val="28"/>
          <w:lang w:val="uk-UA"/>
        </w:rPr>
        <w:t>Положення про порядок розміщення</w:t>
      </w:r>
      <w:r w:rsidR="00E2713B">
        <w:rPr>
          <w:color w:val="000000" w:themeColor="text1"/>
          <w:sz w:val="28"/>
          <w:szCs w:val="28"/>
          <w:lang w:val="uk-UA"/>
        </w:rPr>
        <w:t xml:space="preserve"> зовнішньої</w:t>
      </w:r>
      <w:r w:rsidR="00BC0B5A" w:rsidRPr="006078DD">
        <w:rPr>
          <w:color w:val="000000" w:themeColor="text1"/>
          <w:sz w:val="28"/>
          <w:szCs w:val="28"/>
          <w:lang w:val="uk-UA"/>
        </w:rPr>
        <w:t xml:space="preserve"> реклами на</w:t>
      </w:r>
      <w:r w:rsidR="00C3330B" w:rsidRPr="00C3330B">
        <w:rPr>
          <w:sz w:val="28"/>
          <w:szCs w:val="28"/>
          <w:lang w:val="uk-UA"/>
        </w:rPr>
        <w:t xml:space="preserve"> </w:t>
      </w:r>
      <w:r w:rsidR="00C3330B" w:rsidRPr="006078DD">
        <w:rPr>
          <w:sz w:val="28"/>
          <w:szCs w:val="28"/>
          <w:lang w:val="uk-UA"/>
        </w:rPr>
        <w:t xml:space="preserve">території </w:t>
      </w:r>
      <w:proofErr w:type="spellStart"/>
      <w:r w:rsidR="00C3330B" w:rsidRPr="006078DD">
        <w:rPr>
          <w:sz w:val="28"/>
          <w:szCs w:val="28"/>
          <w:lang w:val="uk-UA"/>
        </w:rPr>
        <w:t>Чортківської</w:t>
      </w:r>
      <w:proofErr w:type="spellEnd"/>
      <w:r w:rsidR="00C3330B" w:rsidRPr="006078DD">
        <w:rPr>
          <w:sz w:val="28"/>
          <w:szCs w:val="28"/>
          <w:lang w:val="uk-UA"/>
        </w:rPr>
        <w:t xml:space="preserve"> міської територіальної громади</w:t>
      </w:r>
      <w:r w:rsidR="00C3330B">
        <w:rPr>
          <w:color w:val="000000" w:themeColor="text1"/>
          <w:sz w:val="28"/>
          <w:szCs w:val="28"/>
          <w:lang w:val="uk-UA"/>
        </w:rPr>
        <w:t xml:space="preserve"> </w:t>
      </w:r>
      <w:r w:rsidR="00BC0B5A" w:rsidRPr="006078DD">
        <w:rPr>
          <w:color w:val="000000" w:themeColor="text1"/>
          <w:sz w:val="28"/>
          <w:szCs w:val="28"/>
          <w:lang w:val="uk-UA"/>
        </w:rPr>
        <w:t xml:space="preserve"> та Порядку визначення розміру плати за право тимчасового користування місцями (для розміщення рекламних засобів) на</w:t>
      </w:r>
      <w:r w:rsidR="00C3330B">
        <w:rPr>
          <w:color w:val="000000" w:themeColor="text1"/>
          <w:sz w:val="28"/>
          <w:szCs w:val="28"/>
          <w:lang w:val="uk-UA"/>
        </w:rPr>
        <w:t xml:space="preserve"> </w:t>
      </w:r>
      <w:r w:rsidR="00C3330B" w:rsidRPr="006078DD">
        <w:rPr>
          <w:sz w:val="28"/>
          <w:szCs w:val="28"/>
          <w:lang w:val="uk-UA"/>
        </w:rPr>
        <w:t xml:space="preserve">території </w:t>
      </w:r>
      <w:proofErr w:type="spellStart"/>
      <w:r w:rsidR="00C3330B" w:rsidRPr="006078DD">
        <w:rPr>
          <w:sz w:val="28"/>
          <w:szCs w:val="28"/>
          <w:lang w:val="uk-UA"/>
        </w:rPr>
        <w:t>Чортківської</w:t>
      </w:r>
      <w:proofErr w:type="spellEnd"/>
      <w:r w:rsidR="00C3330B" w:rsidRPr="006078DD">
        <w:rPr>
          <w:sz w:val="28"/>
          <w:szCs w:val="28"/>
          <w:lang w:val="uk-UA"/>
        </w:rPr>
        <w:t xml:space="preserve"> міської</w:t>
      </w:r>
      <w:r w:rsidR="00C3330B">
        <w:rPr>
          <w:sz w:val="28"/>
          <w:szCs w:val="28"/>
          <w:lang w:val="uk-UA"/>
        </w:rPr>
        <w:t xml:space="preserve"> територіальної громади</w:t>
      </w:r>
      <w:r w:rsidR="00BC0B5A" w:rsidRPr="006078DD">
        <w:rPr>
          <w:bCs/>
          <w:color w:val="000000" w:themeColor="text1"/>
          <w:sz w:val="28"/>
          <w:szCs w:val="28"/>
          <w:lang w:val="uk-UA"/>
        </w:rPr>
        <w:t xml:space="preserve">» </w:t>
      </w:r>
      <w:r w:rsidRPr="006078DD">
        <w:rPr>
          <w:color w:val="000000" w:themeColor="text1"/>
          <w:sz w:val="28"/>
          <w:szCs w:val="28"/>
          <w:lang w:val="uk-UA"/>
        </w:rPr>
        <w:t>дасть можливість забезпечити вирішення саме зазначених у цьому аналізі проблем.</w:t>
      </w:r>
    </w:p>
    <w:p w:rsidR="00C3330B" w:rsidRPr="006078DD" w:rsidRDefault="00C3330B" w:rsidP="009273D9">
      <w:pPr>
        <w:jc w:val="both"/>
        <w:rPr>
          <w:bCs/>
          <w:color w:val="000000" w:themeColor="text1"/>
          <w:sz w:val="28"/>
          <w:szCs w:val="28"/>
          <w:lang w:val="uk-UA"/>
        </w:rPr>
      </w:pPr>
    </w:p>
    <w:p w:rsidR="000D674C" w:rsidRPr="00517BEC" w:rsidRDefault="000D674C" w:rsidP="000D674C">
      <w:pPr>
        <w:shd w:val="clear" w:color="auto" w:fill="FFFFFF"/>
        <w:tabs>
          <w:tab w:val="left" w:pos="1267"/>
        </w:tabs>
        <w:ind w:firstLine="886"/>
        <w:jc w:val="both"/>
        <w:rPr>
          <w:color w:val="000000" w:themeColor="text1"/>
          <w:sz w:val="28"/>
          <w:szCs w:val="28"/>
          <w:lang w:val="uk-UA"/>
        </w:rPr>
      </w:pPr>
      <w:r w:rsidRPr="00517BEC">
        <w:rPr>
          <w:b/>
          <w:bCs/>
          <w:color w:val="000000" w:themeColor="text1"/>
          <w:spacing w:val="-9"/>
          <w:sz w:val="28"/>
          <w:szCs w:val="28"/>
          <w:lang w:val="uk-UA"/>
        </w:rPr>
        <w:t>5.</w:t>
      </w:r>
      <w:r w:rsidRPr="00517BEC">
        <w:rPr>
          <w:b/>
          <w:bCs/>
          <w:color w:val="000000" w:themeColor="text1"/>
          <w:sz w:val="28"/>
          <w:szCs w:val="28"/>
          <w:lang w:val="uk-UA"/>
        </w:rPr>
        <w:tab/>
      </w:r>
      <w:r w:rsidRPr="00517BEC">
        <w:rPr>
          <w:b/>
          <w:bCs/>
          <w:color w:val="000000" w:themeColor="text1"/>
          <w:spacing w:val="-2"/>
          <w:sz w:val="28"/>
          <w:szCs w:val="28"/>
          <w:lang w:val="uk-UA"/>
        </w:rPr>
        <w:t>Обґрунтування можливості досягнення визначених цілей у разі</w:t>
      </w:r>
    </w:p>
    <w:p w:rsidR="000D674C" w:rsidRPr="00517BEC" w:rsidRDefault="000D674C" w:rsidP="000D674C">
      <w:pPr>
        <w:shd w:val="clear" w:color="auto" w:fill="FFFFFF"/>
        <w:jc w:val="center"/>
        <w:rPr>
          <w:color w:val="000000" w:themeColor="text1"/>
          <w:sz w:val="28"/>
          <w:szCs w:val="28"/>
          <w:lang w:val="uk-UA"/>
        </w:rPr>
      </w:pPr>
      <w:r w:rsidRPr="00517BEC">
        <w:rPr>
          <w:b/>
          <w:bCs/>
          <w:color w:val="000000" w:themeColor="text1"/>
          <w:spacing w:val="-1"/>
          <w:sz w:val="28"/>
          <w:szCs w:val="28"/>
          <w:lang w:val="uk-UA"/>
        </w:rPr>
        <w:t>прийняття регуляторного акта</w:t>
      </w:r>
    </w:p>
    <w:p w:rsidR="00BC0B5A" w:rsidRPr="00517BEC" w:rsidRDefault="00517BEC" w:rsidP="00BC0B5A">
      <w:pPr>
        <w:jc w:val="both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uk-UA"/>
        </w:rPr>
        <w:t xml:space="preserve">        </w:t>
      </w:r>
      <w:r w:rsidR="00BC0B5A" w:rsidRPr="00517BEC">
        <w:rPr>
          <w:color w:val="000000" w:themeColor="text1"/>
          <w:sz w:val="28"/>
          <w:lang w:val="uk-UA"/>
        </w:rPr>
        <w:t xml:space="preserve"> Прийняття зазначеного регуляторного акта врегулює правові відносини, що виникають між розповсюджувачами зовнішньої реклами та робочим органом, уповноваженою особою у процесі розміщення рекламних конструкцій та рекламних акцій. </w:t>
      </w:r>
    </w:p>
    <w:p w:rsidR="00BC0B5A" w:rsidRPr="00517BEC" w:rsidRDefault="00517BEC" w:rsidP="00BC0B5A">
      <w:pPr>
        <w:jc w:val="both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uk-UA"/>
        </w:rPr>
        <w:t xml:space="preserve">      </w:t>
      </w:r>
      <w:r w:rsidR="00BC0B5A" w:rsidRPr="00517BEC">
        <w:rPr>
          <w:color w:val="000000" w:themeColor="text1"/>
          <w:sz w:val="28"/>
          <w:lang w:val="uk-UA"/>
        </w:rPr>
        <w:t xml:space="preserve">  На дію регуляторного акта можуть вплинути зміни в чинному законодавстві про рекламу, та про дозвільну систему у сфері господарської діяльності, які можуть привести застосування даного акта до недоцільності.</w:t>
      </w:r>
    </w:p>
    <w:p w:rsidR="00BC0B5A" w:rsidRDefault="00517BEC" w:rsidP="00BC0B5A">
      <w:pPr>
        <w:jc w:val="both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uk-UA"/>
        </w:rPr>
        <w:t xml:space="preserve">        </w:t>
      </w:r>
      <w:r w:rsidR="00BC0B5A" w:rsidRPr="00517BEC">
        <w:rPr>
          <w:color w:val="000000" w:themeColor="text1"/>
          <w:sz w:val="28"/>
          <w:lang w:val="uk-UA"/>
        </w:rPr>
        <w:t xml:space="preserve">Для впровадження вимог даного регуляторного акта органам місцевого самоврядування не потрібно додаткових витрат з міського бюджету. Таким чином, поставлені цілі досягаються при виконанні вимог цього регуляторного акта з найменшими витратами для суб'єктів господарювання, громадян та держави. Досягнення встановлених цілей шляхом виконання регуляторного </w:t>
      </w:r>
      <w:r w:rsidR="00BC0B5A" w:rsidRPr="00517BEC">
        <w:rPr>
          <w:color w:val="000000" w:themeColor="text1"/>
          <w:sz w:val="28"/>
          <w:lang w:val="uk-UA"/>
        </w:rPr>
        <w:lastRenderedPageBreak/>
        <w:t>акта приносить вигоди без залучення додаткових коштів, як з боку суб'єктів господарю</w:t>
      </w:r>
      <w:r w:rsidR="0057025B">
        <w:rPr>
          <w:color w:val="000000" w:themeColor="text1"/>
          <w:sz w:val="28"/>
          <w:lang w:val="uk-UA"/>
        </w:rPr>
        <w:t>вання, так і влади.</w:t>
      </w:r>
    </w:p>
    <w:p w:rsidR="0057025B" w:rsidRPr="00517BEC" w:rsidRDefault="0057025B" w:rsidP="00BC0B5A">
      <w:pPr>
        <w:jc w:val="both"/>
        <w:rPr>
          <w:color w:val="000000" w:themeColor="text1"/>
          <w:sz w:val="28"/>
          <w:lang w:val="uk-UA"/>
        </w:rPr>
      </w:pPr>
    </w:p>
    <w:p w:rsidR="000D674C" w:rsidRPr="00517BEC" w:rsidRDefault="000D674C" w:rsidP="000D674C">
      <w:pPr>
        <w:shd w:val="clear" w:color="auto" w:fill="FFFFFF"/>
        <w:jc w:val="center"/>
        <w:rPr>
          <w:color w:val="000000" w:themeColor="text1"/>
          <w:sz w:val="28"/>
          <w:szCs w:val="28"/>
          <w:lang w:val="uk-UA"/>
        </w:rPr>
      </w:pPr>
      <w:r w:rsidRPr="00517BEC">
        <w:rPr>
          <w:b/>
          <w:bCs/>
          <w:color w:val="000000" w:themeColor="text1"/>
          <w:sz w:val="28"/>
          <w:szCs w:val="28"/>
          <w:lang w:val="uk-UA"/>
        </w:rPr>
        <w:t>6.       Визначення очікуваних результатів прийняття акта</w:t>
      </w:r>
    </w:p>
    <w:p w:rsidR="000D674C" w:rsidRPr="00517BEC" w:rsidRDefault="000D674C" w:rsidP="000D674C">
      <w:pPr>
        <w:shd w:val="clear" w:color="auto" w:fill="FFFFFF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517BEC">
        <w:rPr>
          <w:color w:val="000000" w:themeColor="text1"/>
          <w:sz w:val="28"/>
          <w:szCs w:val="28"/>
          <w:lang w:val="uk-UA"/>
        </w:rPr>
        <w:t xml:space="preserve">           </w:t>
      </w:r>
      <w:r w:rsidRPr="00517BEC">
        <w:rPr>
          <w:color w:val="000000" w:themeColor="text1"/>
          <w:sz w:val="28"/>
          <w:szCs w:val="28"/>
          <w:shd w:val="clear" w:color="auto" w:fill="FFFFFF"/>
          <w:lang w:val="uk-UA"/>
        </w:rPr>
        <w:t>Результати прийняття регуляторного акту будуть оцінені за допомогою методу вигод та витрат.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28"/>
        <w:gridCol w:w="3618"/>
        <w:gridCol w:w="3099"/>
      </w:tblGrid>
      <w:tr w:rsidR="002B449B" w:rsidRPr="00517BEC" w:rsidTr="00404DF4">
        <w:tc>
          <w:tcPr>
            <w:tcW w:w="2660" w:type="dxa"/>
          </w:tcPr>
          <w:p w:rsidR="002B449B" w:rsidRPr="00517BEC" w:rsidRDefault="002B449B" w:rsidP="000D674C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517BEC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Сфера впливу</w:t>
            </w:r>
          </w:p>
        </w:tc>
        <w:tc>
          <w:tcPr>
            <w:tcW w:w="3720" w:type="dxa"/>
          </w:tcPr>
          <w:p w:rsidR="002B449B" w:rsidRPr="00517BEC" w:rsidRDefault="002B449B" w:rsidP="000D674C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517BEC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Вигоди</w:t>
            </w:r>
          </w:p>
        </w:tc>
        <w:tc>
          <w:tcPr>
            <w:tcW w:w="3191" w:type="dxa"/>
          </w:tcPr>
          <w:p w:rsidR="002B449B" w:rsidRPr="00517BEC" w:rsidRDefault="002B449B" w:rsidP="000D674C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517BEC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Витрати</w:t>
            </w:r>
          </w:p>
        </w:tc>
      </w:tr>
      <w:tr w:rsidR="002B449B" w:rsidRPr="00517BEC" w:rsidTr="00404DF4">
        <w:tc>
          <w:tcPr>
            <w:tcW w:w="2660" w:type="dxa"/>
          </w:tcPr>
          <w:p w:rsidR="002B449B" w:rsidRPr="00517BEC" w:rsidRDefault="002B449B" w:rsidP="000D674C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517BEC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Органи місцевого самоврядування</w:t>
            </w:r>
          </w:p>
        </w:tc>
        <w:tc>
          <w:tcPr>
            <w:tcW w:w="3720" w:type="dxa"/>
          </w:tcPr>
          <w:p w:rsidR="002B449B" w:rsidRPr="00517BEC" w:rsidRDefault="002B449B" w:rsidP="00404DF4">
            <w:pPr>
              <w:pStyle w:val="a8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517BEC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Контроль за розміщенням зовнішньої реклами на території міста.</w:t>
            </w:r>
          </w:p>
          <w:p w:rsidR="002B449B" w:rsidRPr="00517BEC" w:rsidRDefault="00404DF4" w:rsidP="002B449B">
            <w:pPr>
              <w:pStyle w:val="a8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517BEC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Забезпечення вчасного надходження плати за розміщення зовнішньої реклами.</w:t>
            </w:r>
          </w:p>
        </w:tc>
        <w:tc>
          <w:tcPr>
            <w:tcW w:w="3191" w:type="dxa"/>
          </w:tcPr>
          <w:p w:rsidR="002B449B" w:rsidRPr="00517BEC" w:rsidRDefault="00404DF4" w:rsidP="000D674C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517BEC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Витрати на оприлюднення регуляторного акту</w:t>
            </w:r>
          </w:p>
        </w:tc>
      </w:tr>
      <w:tr w:rsidR="002B449B" w:rsidRPr="00517BEC" w:rsidTr="00404DF4">
        <w:tc>
          <w:tcPr>
            <w:tcW w:w="2660" w:type="dxa"/>
          </w:tcPr>
          <w:p w:rsidR="002B449B" w:rsidRPr="00517BEC" w:rsidRDefault="002B449B" w:rsidP="000D674C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517BEC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Суб</w:t>
            </w:r>
            <w:proofErr w:type="spellEnd"/>
            <w:r w:rsidRPr="00517BEC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’</w:t>
            </w:r>
            <w:proofErr w:type="spellStart"/>
            <w:r w:rsidRPr="00517BEC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єкти</w:t>
            </w:r>
            <w:proofErr w:type="spellEnd"/>
            <w:r w:rsidRPr="00517BEC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517BEC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підприємницької діяльності</w:t>
            </w:r>
          </w:p>
        </w:tc>
        <w:tc>
          <w:tcPr>
            <w:tcW w:w="3720" w:type="dxa"/>
          </w:tcPr>
          <w:p w:rsidR="002B449B" w:rsidRPr="00517BEC" w:rsidRDefault="00404DF4" w:rsidP="00404DF4">
            <w:pPr>
              <w:pStyle w:val="a8"/>
              <w:numPr>
                <w:ilvl w:val="0"/>
                <w:numId w:val="2"/>
              </w:numP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517BEC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Встановлення чіткого порядку отримання дозволу на розміщення реклами.</w:t>
            </w:r>
          </w:p>
          <w:p w:rsidR="00404DF4" w:rsidRPr="00517BEC" w:rsidRDefault="00404DF4" w:rsidP="00404DF4">
            <w:pPr>
              <w:pStyle w:val="a8"/>
              <w:numPr>
                <w:ilvl w:val="0"/>
                <w:numId w:val="2"/>
              </w:numP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517BEC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Безоплатне отримання дозволу на розміщення зовнішньої реклами.</w:t>
            </w:r>
          </w:p>
        </w:tc>
        <w:tc>
          <w:tcPr>
            <w:tcW w:w="3191" w:type="dxa"/>
          </w:tcPr>
          <w:p w:rsidR="002B449B" w:rsidRPr="00517BEC" w:rsidRDefault="00404DF4" w:rsidP="000D674C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517BEC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Плата за тимчасове використання місця для розміщення зовнішньої реклами, яке перебуває у комунальній власності територіальної громади</w:t>
            </w:r>
          </w:p>
        </w:tc>
      </w:tr>
      <w:tr w:rsidR="002B449B" w:rsidRPr="00517BEC" w:rsidTr="00404DF4">
        <w:tc>
          <w:tcPr>
            <w:tcW w:w="2660" w:type="dxa"/>
          </w:tcPr>
          <w:p w:rsidR="002B449B" w:rsidRPr="00517BEC" w:rsidRDefault="002B449B" w:rsidP="000D674C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517BEC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Населення</w:t>
            </w:r>
          </w:p>
        </w:tc>
        <w:tc>
          <w:tcPr>
            <w:tcW w:w="3720" w:type="dxa"/>
          </w:tcPr>
          <w:p w:rsidR="002B449B" w:rsidRPr="00517BEC" w:rsidRDefault="00404DF4" w:rsidP="00404DF4">
            <w:pPr>
              <w:pStyle w:val="a8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517BEC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Розширення доступу до рекламної інформації.</w:t>
            </w:r>
          </w:p>
          <w:p w:rsidR="00404DF4" w:rsidRPr="00517BEC" w:rsidRDefault="00404DF4" w:rsidP="00404DF4">
            <w:pPr>
              <w:pStyle w:val="a8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517BEC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Покращення освітленості території міста в темну пору за рахунок світлових вивісок і пристроїв, що освітлюють рекламні конструкції</w:t>
            </w:r>
          </w:p>
        </w:tc>
        <w:tc>
          <w:tcPr>
            <w:tcW w:w="3191" w:type="dxa"/>
          </w:tcPr>
          <w:p w:rsidR="002B449B" w:rsidRPr="00517BEC" w:rsidRDefault="00404DF4" w:rsidP="000D674C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517BEC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Відсутні</w:t>
            </w:r>
          </w:p>
        </w:tc>
      </w:tr>
    </w:tbl>
    <w:p w:rsidR="000D674C" w:rsidRPr="006078DD" w:rsidRDefault="000D674C" w:rsidP="000D674C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6078DD">
        <w:rPr>
          <w:b/>
          <w:sz w:val="28"/>
          <w:szCs w:val="28"/>
          <w:lang w:val="uk-UA"/>
        </w:rPr>
        <w:t>7.       Обґрунтування строку дії акта</w:t>
      </w:r>
    </w:p>
    <w:p w:rsidR="00CE1D0D" w:rsidRPr="006078DD" w:rsidRDefault="00CE1D0D" w:rsidP="00CE1D0D">
      <w:pPr>
        <w:shd w:val="clear" w:color="auto" w:fill="FFFFFF"/>
        <w:jc w:val="both"/>
        <w:rPr>
          <w:sz w:val="28"/>
          <w:szCs w:val="28"/>
          <w:lang w:val="uk-UA" w:eastAsia="ar-SA"/>
        </w:rPr>
      </w:pPr>
      <w:proofErr w:type="spellStart"/>
      <w:r w:rsidRPr="006078DD">
        <w:rPr>
          <w:sz w:val="28"/>
          <w:szCs w:val="28"/>
        </w:rPr>
        <w:t>Запропонований</w:t>
      </w:r>
      <w:proofErr w:type="spellEnd"/>
      <w:r w:rsidRPr="006078DD">
        <w:rPr>
          <w:sz w:val="28"/>
          <w:szCs w:val="28"/>
        </w:rPr>
        <w:t xml:space="preserve"> </w:t>
      </w:r>
      <w:proofErr w:type="spellStart"/>
      <w:r w:rsidRPr="006078DD">
        <w:rPr>
          <w:sz w:val="28"/>
          <w:szCs w:val="28"/>
        </w:rPr>
        <w:t>проєкт</w:t>
      </w:r>
      <w:proofErr w:type="spellEnd"/>
      <w:r w:rsidRPr="006078DD">
        <w:rPr>
          <w:sz w:val="28"/>
          <w:szCs w:val="28"/>
        </w:rPr>
        <w:t xml:space="preserve"> регуляторного акту </w:t>
      </w:r>
      <w:proofErr w:type="spellStart"/>
      <w:r w:rsidRPr="006078DD">
        <w:rPr>
          <w:sz w:val="28"/>
          <w:szCs w:val="28"/>
        </w:rPr>
        <w:t>запроваджується</w:t>
      </w:r>
      <w:proofErr w:type="spellEnd"/>
      <w:r w:rsidRPr="006078DD">
        <w:rPr>
          <w:sz w:val="28"/>
          <w:szCs w:val="28"/>
        </w:rPr>
        <w:t xml:space="preserve"> на </w:t>
      </w:r>
      <w:proofErr w:type="spellStart"/>
      <w:r w:rsidRPr="006078DD">
        <w:rPr>
          <w:sz w:val="28"/>
          <w:szCs w:val="28"/>
        </w:rPr>
        <w:t>довгостроков</w:t>
      </w:r>
      <w:r w:rsidR="00E2713B">
        <w:rPr>
          <w:sz w:val="28"/>
          <w:szCs w:val="28"/>
        </w:rPr>
        <w:t>ий</w:t>
      </w:r>
      <w:proofErr w:type="spellEnd"/>
      <w:r w:rsidR="00E2713B">
        <w:rPr>
          <w:sz w:val="28"/>
          <w:szCs w:val="28"/>
        </w:rPr>
        <w:t xml:space="preserve"> </w:t>
      </w:r>
      <w:proofErr w:type="spellStart"/>
      <w:r w:rsidR="00E2713B">
        <w:rPr>
          <w:sz w:val="28"/>
          <w:szCs w:val="28"/>
        </w:rPr>
        <w:t>термін</w:t>
      </w:r>
      <w:proofErr w:type="spellEnd"/>
      <w:r w:rsidR="00E2713B">
        <w:rPr>
          <w:sz w:val="28"/>
          <w:szCs w:val="28"/>
        </w:rPr>
        <w:t xml:space="preserve"> </w:t>
      </w:r>
      <w:proofErr w:type="spellStart"/>
      <w:r w:rsidR="00E2713B">
        <w:rPr>
          <w:sz w:val="28"/>
          <w:szCs w:val="28"/>
        </w:rPr>
        <w:t>дії</w:t>
      </w:r>
      <w:proofErr w:type="spellEnd"/>
      <w:r w:rsidR="00E2713B">
        <w:rPr>
          <w:sz w:val="28"/>
          <w:szCs w:val="28"/>
        </w:rPr>
        <w:t xml:space="preserve">, не </w:t>
      </w:r>
      <w:proofErr w:type="spellStart"/>
      <w:r w:rsidR="00E2713B">
        <w:rPr>
          <w:sz w:val="28"/>
          <w:szCs w:val="28"/>
        </w:rPr>
        <w:t>менше</w:t>
      </w:r>
      <w:proofErr w:type="spellEnd"/>
      <w:r w:rsidR="00E2713B">
        <w:rPr>
          <w:sz w:val="28"/>
          <w:szCs w:val="28"/>
        </w:rPr>
        <w:t xml:space="preserve"> 5 (</w:t>
      </w:r>
      <w:proofErr w:type="spellStart"/>
      <w:r w:rsidR="00E2713B">
        <w:rPr>
          <w:sz w:val="28"/>
          <w:szCs w:val="28"/>
        </w:rPr>
        <w:t>п’ять</w:t>
      </w:r>
      <w:proofErr w:type="spellEnd"/>
      <w:r w:rsidRPr="006078DD">
        <w:rPr>
          <w:sz w:val="28"/>
          <w:szCs w:val="28"/>
        </w:rPr>
        <w:t xml:space="preserve">) </w:t>
      </w:r>
      <w:proofErr w:type="spellStart"/>
      <w:r w:rsidRPr="006078DD">
        <w:rPr>
          <w:sz w:val="28"/>
          <w:szCs w:val="28"/>
        </w:rPr>
        <w:t>років</w:t>
      </w:r>
      <w:proofErr w:type="spellEnd"/>
      <w:r w:rsidRPr="006078DD">
        <w:rPr>
          <w:sz w:val="28"/>
          <w:szCs w:val="28"/>
        </w:rPr>
        <w:t xml:space="preserve"> </w:t>
      </w:r>
      <w:proofErr w:type="spellStart"/>
      <w:r w:rsidRPr="006078DD">
        <w:rPr>
          <w:sz w:val="28"/>
          <w:szCs w:val="28"/>
        </w:rPr>
        <w:t>або</w:t>
      </w:r>
      <w:proofErr w:type="spellEnd"/>
      <w:r w:rsidRPr="006078DD">
        <w:rPr>
          <w:sz w:val="28"/>
          <w:szCs w:val="28"/>
        </w:rPr>
        <w:t xml:space="preserve"> до </w:t>
      </w:r>
      <w:proofErr w:type="spellStart"/>
      <w:r w:rsidRPr="006078DD">
        <w:rPr>
          <w:sz w:val="28"/>
          <w:szCs w:val="28"/>
        </w:rPr>
        <w:t>прийняття</w:t>
      </w:r>
      <w:proofErr w:type="spellEnd"/>
      <w:r w:rsidRPr="006078DD">
        <w:rPr>
          <w:sz w:val="28"/>
          <w:szCs w:val="28"/>
        </w:rPr>
        <w:t xml:space="preserve"> </w:t>
      </w:r>
      <w:proofErr w:type="spellStart"/>
      <w:r w:rsidRPr="006078DD">
        <w:rPr>
          <w:sz w:val="28"/>
          <w:szCs w:val="28"/>
        </w:rPr>
        <w:t>нових</w:t>
      </w:r>
      <w:proofErr w:type="spellEnd"/>
      <w:r w:rsidRPr="006078DD">
        <w:rPr>
          <w:sz w:val="28"/>
          <w:szCs w:val="28"/>
        </w:rPr>
        <w:t xml:space="preserve"> </w:t>
      </w:r>
      <w:proofErr w:type="spellStart"/>
      <w:r w:rsidRPr="006078DD">
        <w:rPr>
          <w:sz w:val="28"/>
          <w:szCs w:val="28"/>
        </w:rPr>
        <w:t>нормативних</w:t>
      </w:r>
      <w:proofErr w:type="spellEnd"/>
      <w:r w:rsidRPr="006078DD">
        <w:rPr>
          <w:sz w:val="28"/>
          <w:szCs w:val="28"/>
        </w:rPr>
        <w:t xml:space="preserve"> </w:t>
      </w:r>
      <w:proofErr w:type="spellStart"/>
      <w:r w:rsidRPr="006078DD">
        <w:rPr>
          <w:sz w:val="28"/>
          <w:szCs w:val="28"/>
        </w:rPr>
        <w:t>актів</w:t>
      </w:r>
      <w:proofErr w:type="spellEnd"/>
      <w:r w:rsidRPr="006078DD">
        <w:rPr>
          <w:sz w:val="28"/>
          <w:szCs w:val="28"/>
        </w:rPr>
        <w:t>.</w:t>
      </w:r>
    </w:p>
    <w:p w:rsidR="000D674C" w:rsidRDefault="00CE1D0D" w:rsidP="00CE1D0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</w:pPr>
      <w:r w:rsidRPr="006078DD">
        <w:rPr>
          <w:rFonts w:ascii="Times New Roman" w:hAnsi="Times New Roman"/>
          <w:color w:val="auto"/>
          <w:sz w:val="28"/>
          <w:szCs w:val="28"/>
        </w:rPr>
        <w:t xml:space="preserve">    У </w:t>
      </w:r>
      <w:proofErr w:type="spellStart"/>
      <w:r w:rsidRPr="006078DD">
        <w:rPr>
          <w:rFonts w:ascii="Times New Roman" w:hAnsi="Times New Roman"/>
          <w:color w:val="auto"/>
          <w:sz w:val="28"/>
          <w:szCs w:val="28"/>
        </w:rPr>
        <w:t>разі</w:t>
      </w:r>
      <w:proofErr w:type="spellEnd"/>
      <w:r w:rsidRPr="006078DD">
        <w:rPr>
          <w:rFonts w:ascii="Times New Roman" w:hAnsi="Times New Roman"/>
          <w:color w:val="auto"/>
          <w:sz w:val="28"/>
          <w:szCs w:val="28"/>
        </w:rPr>
        <w:t xml:space="preserve"> потреби, до </w:t>
      </w:r>
      <w:proofErr w:type="spellStart"/>
      <w:r w:rsidRPr="006078DD">
        <w:rPr>
          <w:rFonts w:ascii="Times New Roman" w:hAnsi="Times New Roman"/>
          <w:color w:val="auto"/>
          <w:sz w:val="28"/>
          <w:szCs w:val="28"/>
        </w:rPr>
        <w:t>нього</w:t>
      </w:r>
      <w:proofErr w:type="spellEnd"/>
      <w:r w:rsidRPr="006078DD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6078DD">
        <w:rPr>
          <w:rFonts w:ascii="Times New Roman" w:hAnsi="Times New Roman"/>
          <w:color w:val="auto"/>
          <w:sz w:val="28"/>
          <w:szCs w:val="28"/>
        </w:rPr>
        <w:t>вноситимуться</w:t>
      </w:r>
      <w:proofErr w:type="spellEnd"/>
      <w:r w:rsidRPr="006078DD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6078DD">
        <w:rPr>
          <w:rFonts w:ascii="Times New Roman" w:hAnsi="Times New Roman"/>
          <w:color w:val="auto"/>
          <w:sz w:val="28"/>
          <w:szCs w:val="28"/>
        </w:rPr>
        <w:t>зміни</w:t>
      </w:r>
      <w:proofErr w:type="spellEnd"/>
      <w:r w:rsidRPr="006078DD">
        <w:rPr>
          <w:rFonts w:ascii="Times New Roman" w:hAnsi="Times New Roman"/>
          <w:color w:val="auto"/>
          <w:sz w:val="28"/>
          <w:szCs w:val="28"/>
        </w:rPr>
        <w:t xml:space="preserve"> за </w:t>
      </w:r>
      <w:proofErr w:type="spellStart"/>
      <w:r w:rsidRPr="006078DD">
        <w:rPr>
          <w:rFonts w:ascii="Times New Roman" w:hAnsi="Times New Roman"/>
          <w:color w:val="auto"/>
          <w:sz w:val="28"/>
          <w:szCs w:val="28"/>
        </w:rPr>
        <w:t>підсумками</w:t>
      </w:r>
      <w:proofErr w:type="spellEnd"/>
      <w:r w:rsidRPr="006078DD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6078DD">
        <w:rPr>
          <w:rFonts w:ascii="Times New Roman" w:hAnsi="Times New Roman"/>
          <w:color w:val="auto"/>
          <w:sz w:val="28"/>
          <w:szCs w:val="28"/>
        </w:rPr>
        <w:t>аналізу</w:t>
      </w:r>
      <w:proofErr w:type="spellEnd"/>
      <w:r w:rsidRPr="006078DD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6078DD">
        <w:rPr>
          <w:rFonts w:ascii="Times New Roman" w:hAnsi="Times New Roman"/>
          <w:color w:val="auto"/>
          <w:sz w:val="28"/>
          <w:szCs w:val="28"/>
        </w:rPr>
        <w:t>відстеження</w:t>
      </w:r>
      <w:proofErr w:type="spellEnd"/>
      <w:r w:rsidRPr="006078DD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6078DD">
        <w:rPr>
          <w:rFonts w:ascii="Times New Roman" w:hAnsi="Times New Roman"/>
          <w:color w:val="auto"/>
          <w:sz w:val="28"/>
          <w:szCs w:val="28"/>
        </w:rPr>
        <w:t>результатів</w:t>
      </w:r>
      <w:proofErr w:type="spellEnd"/>
      <w:r w:rsidRPr="006078DD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6078DD">
        <w:rPr>
          <w:rFonts w:ascii="Times New Roman" w:hAnsi="Times New Roman"/>
          <w:color w:val="auto"/>
          <w:sz w:val="28"/>
          <w:szCs w:val="28"/>
        </w:rPr>
        <w:t>його</w:t>
      </w:r>
      <w:proofErr w:type="spellEnd"/>
      <w:r w:rsidRPr="006078DD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6078DD">
        <w:rPr>
          <w:rFonts w:ascii="Times New Roman" w:hAnsi="Times New Roman"/>
          <w:color w:val="auto"/>
          <w:sz w:val="28"/>
          <w:szCs w:val="28"/>
        </w:rPr>
        <w:t>дії</w:t>
      </w:r>
      <w:proofErr w:type="spellEnd"/>
      <w:r w:rsidRPr="006078DD">
        <w:rPr>
          <w:rFonts w:ascii="Times New Roman" w:hAnsi="Times New Roman"/>
          <w:color w:val="auto"/>
          <w:sz w:val="28"/>
          <w:szCs w:val="28"/>
        </w:rPr>
        <w:t>. </w:t>
      </w:r>
      <w:r w:rsidR="000D674C" w:rsidRPr="006078DD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Строк дії регуляторного </w:t>
      </w:r>
      <w:proofErr w:type="spellStart"/>
      <w:r w:rsidR="000D674C" w:rsidRPr="006078DD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акта</w:t>
      </w:r>
      <w:proofErr w:type="spellEnd"/>
      <w:r w:rsidR="000D674C" w:rsidRPr="006078DD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необмежений. У разі зміни законодавства, або з інших причин, до регуляторного акта можна вносити зміни та доповнення.</w:t>
      </w:r>
    </w:p>
    <w:p w:rsidR="0057025B" w:rsidRPr="006078DD" w:rsidRDefault="0057025B" w:rsidP="00CE1D0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</w:pPr>
    </w:p>
    <w:p w:rsidR="00393AB0" w:rsidRPr="0057025B" w:rsidRDefault="000D674C" w:rsidP="0057025B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517BEC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8. Показники результативності </w:t>
      </w:r>
      <w:proofErr w:type="spellStart"/>
      <w:r w:rsidRPr="00517BEC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акта</w:t>
      </w:r>
      <w:proofErr w:type="spellEnd"/>
    </w:p>
    <w:p w:rsidR="00CB66F1" w:rsidRPr="006078DD" w:rsidRDefault="00CB66F1" w:rsidP="00CB66F1">
      <w:pPr>
        <w:shd w:val="clear" w:color="auto" w:fill="FFFFFF"/>
        <w:jc w:val="both"/>
        <w:rPr>
          <w:sz w:val="28"/>
          <w:szCs w:val="28"/>
          <w:lang w:val="uk-UA" w:eastAsia="ar-SA"/>
        </w:rPr>
      </w:pPr>
      <w:proofErr w:type="spellStart"/>
      <w:r w:rsidRPr="006078DD">
        <w:rPr>
          <w:sz w:val="28"/>
          <w:szCs w:val="28"/>
        </w:rPr>
        <w:t>Прогнозними</w:t>
      </w:r>
      <w:proofErr w:type="spellEnd"/>
      <w:r w:rsidRPr="006078DD">
        <w:rPr>
          <w:sz w:val="28"/>
          <w:szCs w:val="28"/>
        </w:rPr>
        <w:t xml:space="preserve"> </w:t>
      </w:r>
      <w:proofErr w:type="spellStart"/>
      <w:r w:rsidRPr="006078DD">
        <w:rPr>
          <w:sz w:val="28"/>
          <w:szCs w:val="28"/>
        </w:rPr>
        <w:t>значеннями</w:t>
      </w:r>
      <w:proofErr w:type="spellEnd"/>
      <w:r w:rsidRPr="006078DD">
        <w:rPr>
          <w:sz w:val="28"/>
          <w:szCs w:val="28"/>
        </w:rPr>
        <w:t xml:space="preserve"> </w:t>
      </w:r>
      <w:proofErr w:type="spellStart"/>
      <w:r w:rsidRPr="006078DD">
        <w:rPr>
          <w:sz w:val="28"/>
          <w:szCs w:val="28"/>
        </w:rPr>
        <w:t>показників</w:t>
      </w:r>
      <w:proofErr w:type="spellEnd"/>
      <w:r w:rsidRPr="006078DD">
        <w:rPr>
          <w:sz w:val="28"/>
          <w:szCs w:val="28"/>
        </w:rPr>
        <w:t xml:space="preserve"> </w:t>
      </w:r>
      <w:proofErr w:type="spellStart"/>
      <w:r w:rsidRPr="006078DD">
        <w:rPr>
          <w:sz w:val="28"/>
          <w:szCs w:val="28"/>
        </w:rPr>
        <w:t>результативності</w:t>
      </w:r>
      <w:proofErr w:type="spellEnd"/>
      <w:r w:rsidRPr="006078DD">
        <w:rPr>
          <w:sz w:val="28"/>
          <w:szCs w:val="28"/>
        </w:rPr>
        <w:t xml:space="preserve"> регуляторного акта є:</w:t>
      </w:r>
    </w:p>
    <w:p w:rsidR="00CB66F1" w:rsidRPr="006078DD" w:rsidRDefault="00CB66F1" w:rsidP="00CB66F1">
      <w:pPr>
        <w:shd w:val="clear" w:color="auto" w:fill="FFFFFF"/>
        <w:jc w:val="both"/>
        <w:rPr>
          <w:sz w:val="28"/>
          <w:szCs w:val="28"/>
        </w:rPr>
      </w:pPr>
      <w:r w:rsidRPr="006078DD">
        <w:rPr>
          <w:sz w:val="28"/>
          <w:szCs w:val="28"/>
        </w:rPr>
        <w:t xml:space="preserve">- </w:t>
      </w:r>
      <w:proofErr w:type="spellStart"/>
      <w:r w:rsidRPr="006078DD">
        <w:rPr>
          <w:sz w:val="28"/>
          <w:szCs w:val="28"/>
        </w:rPr>
        <w:t>кількість</w:t>
      </w:r>
      <w:proofErr w:type="spellEnd"/>
      <w:r w:rsidRPr="006078DD">
        <w:rPr>
          <w:sz w:val="28"/>
          <w:szCs w:val="28"/>
        </w:rPr>
        <w:t xml:space="preserve"> </w:t>
      </w:r>
      <w:proofErr w:type="spellStart"/>
      <w:r w:rsidRPr="006078DD">
        <w:rPr>
          <w:sz w:val="28"/>
          <w:szCs w:val="28"/>
        </w:rPr>
        <w:t>суб’єктів</w:t>
      </w:r>
      <w:proofErr w:type="spellEnd"/>
      <w:r w:rsidRPr="006078DD">
        <w:rPr>
          <w:sz w:val="28"/>
          <w:szCs w:val="28"/>
        </w:rPr>
        <w:t xml:space="preserve"> </w:t>
      </w:r>
      <w:proofErr w:type="spellStart"/>
      <w:r w:rsidRPr="006078DD">
        <w:rPr>
          <w:sz w:val="28"/>
          <w:szCs w:val="28"/>
        </w:rPr>
        <w:t>господарювання</w:t>
      </w:r>
      <w:proofErr w:type="spellEnd"/>
      <w:r w:rsidRPr="006078DD">
        <w:rPr>
          <w:sz w:val="28"/>
          <w:szCs w:val="28"/>
        </w:rPr>
        <w:t xml:space="preserve">, </w:t>
      </w:r>
      <w:proofErr w:type="spellStart"/>
      <w:r w:rsidRPr="006078DD">
        <w:rPr>
          <w:sz w:val="28"/>
          <w:szCs w:val="28"/>
        </w:rPr>
        <w:t>які</w:t>
      </w:r>
      <w:proofErr w:type="spellEnd"/>
      <w:r w:rsidRPr="006078DD">
        <w:rPr>
          <w:sz w:val="28"/>
          <w:szCs w:val="28"/>
        </w:rPr>
        <w:t xml:space="preserve"> </w:t>
      </w:r>
      <w:proofErr w:type="spellStart"/>
      <w:r w:rsidRPr="006078DD">
        <w:rPr>
          <w:sz w:val="28"/>
          <w:szCs w:val="28"/>
        </w:rPr>
        <w:t>здійснюють</w:t>
      </w:r>
      <w:proofErr w:type="spellEnd"/>
      <w:r w:rsidRPr="006078DD">
        <w:rPr>
          <w:sz w:val="28"/>
          <w:szCs w:val="28"/>
        </w:rPr>
        <w:t xml:space="preserve"> </w:t>
      </w:r>
      <w:proofErr w:type="spellStart"/>
      <w:r w:rsidRPr="006078DD">
        <w:rPr>
          <w:sz w:val="28"/>
          <w:szCs w:val="28"/>
        </w:rPr>
        <w:t>господарську</w:t>
      </w:r>
      <w:proofErr w:type="spellEnd"/>
      <w:r w:rsidRPr="006078DD">
        <w:rPr>
          <w:sz w:val="28"/>
          <w:szCs w:val="28"/>
        </w:rPr>
        <w:t xml:space="preserve"> </w:t>
      </w:r>
      <w:proofErr w:type="spellStart"/>
      <w:r w:rsidRPr="006078DD">
        <w:rPr>
          <w:sz w:val="28"/>
          <w:szCs w:val="28"/>
        </w:rPr>
        <w:t>діяльність</w:t>
      </w:r>
      <w:proofErr w:type="spellEnd"/>
      <w:r w:rsidRPr="006078DD">
        <w:rPr>
          <w:sz w:val="28"/>
          <w:szCs w:val="28"/>
        </w:rPr>
        <w:t xml:space="preserve"> у </w:t>
      </w:r>
      <w:proofErr w:type="spellStart"/>
      <w:r w:rsidRPr="006078DD">
        <w:rPr>
          <w:sz w:val="28"/>
          <w:szCs w:val="28"/>
        </w:rPr>
        <w:t>сфері</w:t>
      </w:r>
      <w:proofErr w:type="spellEnd"/>
      <w:r w:rsidRPr="006078DD">
        <w:rPr>
          <w:sz w:val="28"/>
          <w:szCs w:val="28"/>
        </w:rPr>
        <w:t xml:space="preserve"> </w:t>
      </w:r>
      <w:proofErr w:type="spellStart"/>
      <w:r w:rsidRPr="006078DD">
        <w:rPr>
          <w:sz w:val="28"/>
          <w:szCs w:val="28"/>
        </w:rPr>
        <w:t>реклами</w:t>
      </w:r>
      <w:proofErr w:type="spellEnd"/>
      <w:r w:rsidRPr="006078DD">
        <w:rPr>
          <w:sz w:val="28"/>
          <w:szCs w:val="28"/>
        </w:rPr>
        <w:t xml:space="preserve"> та </w:t>
      </w:r>
      <w:proofErr w:type="spellStart"/>
      <w:r w:rsidRPr="006078DD">
        <w:rPr>
          <w:sz w:val="28"/>
          <w:szCs w:val="28"/>
        </w:rPr>
        <w:t>які</w:t>
      </w:r>
      <w:proofErr w:type="spellEnd"/>
      <w:r w:rsidRPr="006078DD">
        <w:rPr>
          <w:sz w:val="28"/>
          <w:szCs w:val="28"/>
        </w:rPr>
        <w:t xml:space="preserve"> </w:t>
      </w:r>
      <w:proofErr w:type="spellStart"/>
      <w:r w:rsidRPr="006078DD">
        <w:rPr>
          <w:sz w:val="28"/>
          <w:szCs w:val="28"/>
        </w:rPr>
        <w:t>понесуть</w:t>
      </w:r>
      <w:proofErr w:type="spellEnd"/>
      <w:r w:rsidRPr="006078DD">
        <w:rPr>
          <w:sz w:val="28"/>
          <w:szCs w:val="28"/>
        </w:rPr>
        <w:t xml:space="preserve"> </w:t>
      </w:r>
      <w:proofErr w:type="spellStart"/>
      <w:r w:rsidRPr="006078DD">
        <w:rPr>
          <w:sz w:val="28"/>
          <w:szCs w:val="28"/>
        </w:rPr>
        <w:t>додаткові</w:t>
      </w:r>
      <w:proofErr w:type="spellEnd"/>
      <w:r w:rsidRPr="006078DD">
        <w:rPr>
          <w:sz w:val="28"/>
          <w:szCs w:val="28"/>
        </w:rPr>
        <w:t xml:space="preserve"> </w:t>
      </w:r>
      <w:proofErr w:type="spellStart"/>
      <w:r w:rsidRPr="006078DD">
        <w:rPr>
          <w:sz w:val="28"/>
          <w:szCs w:val="28"/>
        </w:rPr>
        <w:t>витрати</w:t>
      </w:r>
      <w:proofErr w:type="spellEnd"/>
      <w:r w:rsidRPr="006078DD">
        <w:rPr>
          <w:sz w:val="28"/>
          <w:szCs w:val="28"/>
        </w:rPr>
        <w:t xml:space="preserve"> при </w:t>
      </w:r>
      <w:proofErr w:type="spellStart"/>
      <w:r w:rsidRPr="006078DD">
        <w:rPr>
          <w:sz w:val="28"/>
          <w:szCs w:val="28"/>
        </w:rPr>
        <w:t>виконанні</w:t>
      </w:r>
      <w:proofErr w:type="spellEnd"/>
      <w:r w:rsidRPr="006078DD">
        <w:rPr>
          <w:sz w:val="28"/>
          <w:szCs w:val="28"/>
        </w:rPr>
        <w:t xml:space="preserve"> </w:t>
      </w:r>
      <w:proofErr w:type="spellStart"/>
      <w:r w:rsidRPr="006078DD">
        <w:rPr>
          <w:sz w:val="28"/>
          <w:szCs w:val="28"/>
        </w:rPr>
        <w:t>зазначеного</w:t>
      </w:r>
      <w:proofErr w:type="spellEnd"/>
      <w:r w:rsidRPr="006078DD">
        <w:rPr>
          <w:sz w:val="28"/>
          <w:szCs w:val="28"/>
        </w:rPr>
        <w:t xml:space="preserve"> регуляторного акта;</w:t>
      </w:r>
    </w:p>
    <w:p w:rsidR="00CB66F1" w:rsidRPr="006078DD" w:rsidRDefault="00CB66F1" w:rsidP="00CB66F1">
      <w:pPr>
        <w:shd w:val="clear" w:color="auto" w:fill="FFFFFF"/>
        <w:jc w:val="both"/>
        <w:rPr>
          <w:sz w:val="28"/>
          <w:szCs w:val="28"/>
        </w:rPr>
      </w:pPr>
      <w:r w:rsidRPr="006078DD">
        <w:rPr>
          <w:sz w:val="28"/>
          <w:szCs w:val="28"/>
        </w:rPr>
        <w:lastRenderedPageBreak/>
        <w:t xml:space="preserve">- </w:t>
      </w:r>
      <w:proofErr w:type="spellStart"/>
      <w:r w:rsidRPr="006078DD">
        <w:rPr>
          <w:sz w:val="28"/>
          <w:szCs w:val="28"/>
        </w:rPr>
        <w:t>кількість</w:t>
      </w:r>
      <w:proofErr w:type="spellEnd"/>
      <w:r w:rsidRPr="006078DD">
        <w:rPr>
          <w:sz w:val="28"/>
          <w:szCs w:val="28"/>
        </w:rPr>
        <w:t xml:space="preserve"> </w:t>
      </w:r>
      <w:proofErr w:type="spellStart"/>
      <w:r w:rsidRPr="006078DD">
        <w:rPr>
          <w:sz w:val="28"/>
          <w:szCs w:val="28"/>
        </w:rPr>
        <w:t>виданих</w:t>
      </w:r>
      <w:proofErr w:type="spellEnd"/>
      <w:r w:rsidRPr="006078DD">
        <w:rPr>
          <w:sz w:val="28"/>
          <w:szCs w:val="28"/>
        </w:rPr>
        <w:t xml:space="preserve"> (</w:t>
      </w:r>
      <w:proofErr w:type="spellStart"/>
      <w:r w:rsidRPr="006078DD">
        <w:rPr>
          <w:sz w:val="28"/>
          <w:szCs w:val="28"/>
        </w:rPr>
        <w:t>анульованих</w:t>
      </w:r>
      <w:proofErr w:type="spellEnd"/>
      <w:r w:rsidRPr="006078DD">
        <w:rPr>
          <w:sz w:val="28"/>
          <w:szCs w:val="28"/>
        </w:rPr>
        <w:t xml:space="preserve">) </w:t>
      </w:r>
      <w:proofErr w:type="spellStart"/>
      <w:r w:rsidRPr="006078DD">
        <w:rPr>
          <w:sz w:val="28"/>
          <w:szCs w:val="28"/>
        </w:rPr>
        <w:t>дозволів</w:t>
      </w:r>
      <w:proofErr w:type="spellEnd"/>
      <w:r w:rsidRPr="006078DD">
        <w:rPr>
          <w:sz w:val="28"/>
          <w:szCs w:val="28"/>
        </w:rPr>
        <w:t xml:space="preserve"> на </w:t>
      </w:r>
      <w:proofErr w:type="spellStart"/>
      <w:r w:rsidRPr="006078DD">
        <w:rPr>
          <w:sz w:val="28"/>
          <w:szCs w:val="28"/>
        </w:rPr>
        <w:t>розміщення</w:t>
      </w:r>
      <w:proofErr w:type="spellEnd"/>
      <w:r w:rsidRPr="006078DD">
        <w:rPr>
          <w:sz w:val="28"/>
          <w:szCs w:val="28"/>
        </w:rPr>
        <w:t xml:space="preserve"> </w:t>
      </w:r>
      <w:proofErr w:type="spellStart"/>
      <w:r w:rsidRPr="006078DD">
        <w:rPr>
          <w:sz w:val="28"/>
          <w:szCs w:val="28"/>
        </w:rPr>
        <w:t>зовнішньо</w:t>
      </w:r>
      <w:r w:rsidR="00E061ED">
        <w:rPr>
          <w:sz w:val="28"/>
          <w:szCs w:val="28"/>
        </w:rPr>
        <w:t>ї</w:t>
      </w:r>
      <w:proofErr w:type="spellEnd"/>
      <w:r w:rsidR="00E061ED">
        <w:rPr>
          <w:sz w:val="28"/>
          <w:szCs w:val="28"/>
        </w:rPr>
        <w:t xml:space="preserve"> </w:t>
      </w:r>
      <w:proofErr w:type="spellStart"/>
      <w:proofErr w:type="gramStart"/>
      <w:r w:rsidR="00E061ED">
        <w:rPr>
          <w:sz w:val="28"/>
          <w:szCs w:val="28"/>
        </w:rPr>
        <w:t>реклами</w:t>
      </w:r>
      <w:proofErr w:type="spellEnd"/>
      <w:r w:rsidR="00E061ED">
        <w:rPr>
          <w:sz w:val="28"/>
          <w:szCs w:val="28"/>
        </w:rPr>
        <w:t xml:space="preserve"> </w:t>
      </w:r>
      <w:r w:rsidR="00E061ED" w:rsidRPr="00E061ED">
        <w:rPr>
          <w:sz w:val="28"/>
          <w:szCs w:val="28"/>
        </w:rPr>
        <w:t xml:space="preserve"> </w:t>
      </w:r>
      <w:r w:rsidR="00E061ED" w:rsidRPr="006078DD">
        <w:rPr>
          <w:sz w:val="28"/>
          <w:szCs w:val="28"/>
        </w:rPr>
        <w:t>на</w:t>
      </w:r>
      <w:proofErr w:type="gramEnd"/>
      <w:r w:rsidR="00E061ED" w:rsidRPr="006078DD">
        <w:rPr>
          <w:sz w:val="28"/>
          <w:szCs w:val="28"/>
        </w:rPr>
        <w:t xml:space="preserve"> </w:t>
      </w:r>
      <w:r w:rsidR="00E061ED" w:rsidRPr="006078DD">
        <w:rPr>
          <w:sz w:val="28"/>
          <w:szCs w:val="28"/>
          <w:lang w:val="uk-UA"/>
        </w:rPr>
        <w:t xml:space="preserve">території </w:t>
      </w:r>
      <w:proofErr w:type="spellStart"/>
      <w:r w:rsidR="00E061ED" w:rsidRPr="006078DD">
        <w:rPr>
          <w:sz w:val="28"/>
          <w:szCs w:val="28"/>
          <w:lang w:val="uk-UA"/>
        </w:rPr>
        <w:t>Чортківської</w:t>
      </w:r>
      <w:proofErr w:type="spellEnd"/>
      <w:r w:rsidR="00E061ED" w:rsidRPr="006078DD">
        <w:rPr>
          <w:sz w:val="28"/>
          <w:szCs w:val="28"/>
          <w:lang w:val="uk-UA"/>
        </w:rPr>
        <w:t xml:space="preserve"> міської територіальної громади</w:t>
      </w:r>
      <w:r w:rsidRPr="006078DD">
        <w:rPr>
          <w:sz w:val="28"/>
          <w:szCs w:val="28"/>
        </w:rPr>
        <w:t>;</w:t>
      </w:r>
    </w:p>
    <w:p w:rsidR="00CB66F1" w:rsidRPr="006078DD" w:rsidRDefault="00CB66F1" w:rsidP="00CB66F1">
      <w:pPr>
        <w:jc w:val="both"/>
        <w:rPr>
          <w:sz w:val="28"/>
          <w:szCs w:val="28"/>
        </w:rPr>
      </w:pPr>
      <w:r w:rsidRPr="006078DD">
        <w:rPr>
          <w:sz w:val="28"/>
          <w:szCs w:val="28"/>
        </w:rPr>
        <w:t xml:space="preserve">- </w:t>
      </w:r>
      <w:proofErr w:type="spellStart"/>
      <w:r w:rsidRPr="006078DD">
        <w:rPr>
          <w:sz w:val="28"/>
          <w:szCs w:val="28"/>
        </w:rPr>
        <w:t>кількість</w:t>
      </w:r>
      <w:proofErr w:type="spellEnd"/>
      <w:r w:rsidRPr="006078DD">
        <w:rPr>
          <w:sz w:val="28"/>
          <w:szCs w:val="28"/>
        </w:rPr>
        <w:t xml:space="preserve"> </w:t>
      </w:r>
      <w:proofErr w:type="spellStart"/>
      <w:r w:rsidRPr="006078DD">
        <w:rPr>
          <w:sz w:val="28"/>
          <w:szCs w:val="28"/>
        </w:rPr>
        <w:t>переоформлених</w:t>
      </w:r>
      <w:proofErr w:type="spellEnd"/>
      <w:r w:rsidRPr="006078DD">
        <w:rPr>
          <w:sz w:val="28"/>
          <w:szCs w:val="28"/>
        </w:rPr>
        <w:t xml:space="preserve"> </w:t>
      </w:r>
      <w:proofErr w:type="spellStart"/>
      <w:r w:rsidRPr="006078DD">
        <w:rPr>
          <w:sz w:val="28"/>
          <w:szCs w:val="28"/>
        </w:rPr>
        <w:t>дозволів</w:t>
      </w:r>
      <w:proofErr w:type="spellEnd"/>
      <w:r w:rsidRPr="006078DD">
        <w:rPr>
          <w:sz w:val="28"/>
          <w:szCs w:val="28"/>
        </w:rPr>
        <w:t xml:space="preserve"> на </w:t>
      </w:r>
      <w:proofErr w:type="spellStart"/>
      <w:r w:rsidRPr="006078DD">
        <w:rPr>
          <w:sz w:val="28"/>
          <w:szCs w:val="28"/>
        </w:rPr>
        <w:t>розміщення</w:t>
      </w:r>
      <w:proofErr w:type="spellEnd"/>
      <w:r w:rsidRPr="006078DD">
        <w:rPr>
          <w:sz w:val="28"/>
          <w:szCs w:val="28"/>
        </w:rPr>
        <w:t xml:space="preserve"> </w:t>
      </w:r>
      <w:proofErr w:type="spellStart"/>
      <w:r w:rsidRPr="006078DD">
        <w:rPr>
          <w:sz w:val="28"/>
          <w:szCs w:val="28"/>
        </w:rPr>
        <w:t>зовнішньо</w:t>
      </w:r>
      <w:r w:rsidR="00E061ED">
        <w:rPr>
          <w:sz w:val="28"/>
          <w:szCs w:val="28"/>
        </w:rPr>
        <w:t>ї</w:t>
      </w:r>
      <w:proofErr w:type="spellEnd"/>
      <w:r w:rsidR="00E061ED">
        <w:rPr>
          <w:sz w:val="28"/>
          <w:szCs w:val="28"/>
        </w:rPr>
        <w:t xml:space="preserve"> </w:t>
      </w:r>
      <w:proofErr w:type="spellStart"/>
      <w:r w:rsidR="00E061ED">
        <w:rPr>
          <w:sz w:val="28"/>
          <w:szCs w:val="28"/>
        </w:rPr>
        <w:t>реклами</w:t>
      </w:r>
      <w:proofErr w:type="spellEnd"/>
      <w:r w:rsidR="00846C2B">
        <w:rPr>
          <w:sz w:val="28"/>
          <w:szCs w:val="28"/>
        </w:rPr>
        <w:t xml:space="preserve"> </w:t>
      </w:r>
      <w:r w:rsidR="00E061ED" w:rsidRPr="006078DD">
        <w:rPr>
          <w:sz w:val="28"/>
          <w:szCs w:val="28"/>
        </w:rPr>
        <w:t xml:space="preserve">на </w:t>
      </w:r>
      <w:r w:rsidR="00E061ED" w:rsidRPr="006078DD">
        <w:rPr>
          <w:sz w:val="28"/>
          <w:szCs w:val="28"/>
          <w:lang w:val="uk-UA"/>
        </w:rPr>
        <w:t xml:space="preserve">території </w:t>
      </w:r>
      <w:proofErr w:type="spellStart"/>
      <w:r w:rsidR="00E061ED" w:rsidRPr="006078DD">
        <w:rPr>
          <w:sz w:val="28"/>
          <w:szCs w:val="28"/>
          <w:lang w:val="uk-UA"/>
        </w:rPr>
        <w:t>Чортківської</w:t>
      </w:r>
      <w:proofErr w:type="spellEnd"/>
      <w:r w:rsidR="00E061ED" w:rsidRPr="006078DD">
        <w:rPr>
          <w:sz w:val="28"/>
          <w:szCs w:val="28"/>
          <w:lang w:val="uk-UA"/>
        </w:rPr>
        <w:t xml:space="preserve"> міської територіальної громади</w:t>
      </w:r>
      <w:r w:rsidRPr="006078DD">
        <w:rPr>
          <w:sz w:val="28"/>
          <w:szCs w:val="28"/>
        </w:rPr>
        <w:t>;</w:t>
      </w:r>
    </w:p>
    <w:p w:rsidR="00CB66F1" w:rsidRPr="006078DD" w:rsidRDefault="00CB66F1" w:rsidP="00CB66F1">
      <w:pPr>
        <w:shd w:val="clear" w:color="auto" w:fill="FFFFFF"/>
        <w:jc w:val="both"/>
        <w:rPr>
          <w:sz w:val="28"/>
          <w:szCs w:val="28"/>
        </w:rPr>
      </w:pPr>
      <w:r w:rsidRPr="006078DD">
        <w:rPr>
          <w:sz w:val="28"/>
          <w:szCs w:val="28"/>
        </w:rPr>
        <w:t xml:space="preserve">- </w:t>
      </w:r>
      <w:proofErr w:type="spellStart"/>
      <w:r w:rsidRPr="006078DD">
        <w:rPr>
          <w:sz w:val="28"/>
          <w:szCs w:val="28"/>
        </w:rPr>
        <w:t>кількість</w:t>
      </w:r>
      <w:proofErr w:type="spellEnd"/>
      <w:r w:rsidRPr="006078DD">
        <w:rPr>
          <w:sz w:val="28"/>
          <w:szCs w:val="28"/>
        </w:rPr>
        <w:t xml:space="preserve"> </w:t>
      </w:r>
      <w:proofErr w:type="spellStart"/>
      <w:r w:rsidRPr="006078DD">
        <w:rPr>
          <w:sz w:val="28"/>
          <w:szCs w:val="28"/>
        </w:rPr>
        <w:t>дозволів</w:t>
      </w:r>
      <w:proofErr w:type="spellEnd"/>
      <w:r w:rsidRPr="006078DD">
        <w:rPr>
          <w:sz w:val="28"/>
          <w:szCs w:val="28"/>
        </w:rPr>
        <w:t xml:space="preserve"> на </w:t>
      </w:r>
      <w:proofErr w:type="spellStart"/>
      <w:r w:rsidRPr="006078DD">
        <w:rPr>
          <w:sz w:val="28"/>
          <w:szCs w:val="28"/>
        </w:rPr>
        <w:t>розміщення</w:t>
      </w:r>
      <w:proofErr w:type="spellEnd"/>
      <w:r w:rsidRPr="006078DD">
        <w:rPr>
          <w:sz w:val="28"/>
          <w:szCs w:val="28"/>
        </w:rPr>
        <w:t xml:space="preserve"> </w:t>
      </w:r>
      <w:proofErr w:type="spellStart"/>
      <w:r w:rsidRPr="006078DD">
        <w:rPr>
          <w:sz w:val="28"/>
          <w:szCs w:val="28"/>
        </w:rPr>
        <w:t>зовнішньої</w:t>
      </w:r>
      <w:proofErr w:type="spellEnd"/>
      <w:r w:rsidRPr="006078DD">
        <w:rPr>
          <w:sz w:val="28"/>
          <w:szCs w:val="28"/>
        </w:rPr>
        <w:t xml:space="preserve"> </w:t>
      </w:r>
      <w:proofErr w:type="spellStart"/>
      <w:r w:rsidRPr="006078DD">
        <w:rPr>
          <w:sz w:val="28"/>
          <w:szCs w:val="28"/>
        </w:rPr>
        <w:t>реклами</w:t>
      </w:r>
      <w:proofErr w:type="spellEnd"/>
      <w:r w:rsidRPr="006078DD">
        <w:rPr>
          <w:sz w:val="28"/>
          <w:szCs w:val="28"/>
        </w:rPr>
        <w:t xml:space="preserve"> на </w:t>
      </w:r>
      <w:r w:rsidR="0057025B" w:rsidRPr="006078DD">
        <w:rPr>
          <w:sz w:val="28"/>
          <w:szCs w:val="28"/>
          <w:lang w:val="uk-UA"/>
        </w:rPr>
        <w:t xml:space="preserve">території </w:t>
      </w:r>
      <w:proofErr w:type="spellStart"/>
      <w:r w:rsidR="0057025B" w:rsidRPr="006078DD">
        <w:rPr>
          <w:sz w:val="28"/>
          <w:szCs w:val="28"/>
          <w:lang w:val="uk-UA"/>
        </w:rPr>
        <w:t>Чортківської</w:t>
      </w:r>
      <w:proofErr w:type="spellEnd"/>
      <w:r w:rsidR="0057025B" w:rsidRPr="006078DD">
        <w:rPr>
          <w:sz w:val="28"/>
          <w:szCs w:val="28"/>
          <w:lang w:val="uk-UA"/>
        </w:rPr>
        <w:t xml:space="preserve"> міської територіальної громади</w:t>
      </w:r>
      <w:r w:rsidRPr="006078DD">
        <w:rPr>
          <w:sz w:val="28"/>
          <w:szCs w:val="28"/>
        </w:rPr>
        <w:t xml:space="preserve">, </w:t>
      </w:r>
      <w:proofErr w:type="spellStart"/>
      <w:r w:rsidRPr="006078DD">
        <w:rPr>
          <w:sz w:val="28"/>
          <w:szCs w:val="28"/>
        </w:rPr>
        <w:t>яким</w:t>
      </w:r>
      <w:proofErr w:type="spellEnd"/>
      <w:r w:rsidRPr="006078DD">
        <w:rPr>
          <w:sz w:val="28"/>
          <w:szCs w:val="28"/>
        </w:rPr>
        <w:t xml:space="preserve"> строк </w:t>
      </w:r>
      <w:proofErr w:type="spellStart"/>
      <w:r w:rsidRPr="006078DD">
        <w:rPr>
          <w:sz w:val="28"/>
          <w:szCs w:val="28"/>
        </w:rPr>
        <w:t>дії</w:t>
      </w:r>
      <w:proofErr w:type="spellEnd"/>
      <w:r w:rsidRPr="006078DD">
        <w:rPr>
          <w:sz w:val="28"/>
          <w:szCs w:val="28"/>
        </w:rPr>
        <w:t xml:space="preserve"> </w:t>
      </w:r>
      <w:proofErr w:type="spellStart"/>
      <w:r w:rsidRPr="006078DD">
        <w:rPr>
          <w:sz w:val="28"/>
          <w:szCs w:val="28"/>
        </w:rPr>
        <w:t>був</w:t>
      </w:r>
      <w:proofErr w:type="spellEnd"/>
      <w:r w:rsidRPr="006078DD">
        <w:rPr>
          <w:sz w:val="28"/>
          <w:szCs w:val="28"/>
        </w:rPr>
        <w:t xml:space="preserve"> </w:t>
      </w:r>
      <w:proofErr w:type="spellStart"/>
      <w:r w:rsidRPr="006078DD">
        <w:rPr>
          <w:sz w:val="28"/>
          <w:szCs w:val="28"/>
        </w:rPr>
        <w:t>продовжений</w:t>
      </w:r>
      <w:proofErr w:type="spellEnd"/>
      <w:r w:rsidRPr="006078DD">
        <w:rPr>
          <w:sz w:val="28"/>
          <w:szCs w:val="28"/>
        </w:rPr>
        <w:t>;</w:t>
      </w:r>
    </w:p>
    <w:p w:rsidR="00CB66F1" w:rsidRPr="006078DD" w:rsidRDefault="00CB66F1" w:rsidP="00CB66F1">
      <w:pPr>
        <w:shd w:val="clear" w:color="auto" w:fill="FFFFFF"/>
        <w:jc w:val="both"/>
        <w:rPr>
          <w:sz w:val="28"/>
          <w:szCs w:val="28"/>
        </w:rPr>
      </w:pPr>
      <w:r w:rsidRPr="006078DD">
        <w:rPr>
          <w:sz w:val="28"/>
          <w:szCs w:val="28"/>
        </w:rPr>
        <w:t xml:space="preserve">- </w:t>
      </w:r>
      <w:proofErr w:type="spellStart"/>
      <w:r w:rsidRPr="006078DD">
        <w:rPr>
          <w:sz w:val="28"/>
          <w:szCs w:val="28"/>
        </w:rPr>
        <w:t>кількість</w:t>
      </w:r>
      <w:proofErr w:type="spellEnd"/>
      <w:r w:rsidRPr="006078DD">
        <w:rPr>
          <w:sz w:val="28"/>
          <w:szCs w:val="28"/>
        </w:rPr>
        <w:t xml:space="preserve"> </w:t>
      </w:r>
      <w:proofErr w:type="spellStart"/>
      <w:r w:rsidRPr="006078DD">
        <w:rPr>
          <w:sz w:val="28"/>
          <w:szCs w:val="28"/>
        </w:rPr>
        <w:t>демонтованих</w:t>
      </w:r>
      <w:proofErr w:type="spellEnd"/>
      <w:r w:rsidRPr="006078DD">
        <w:rPr>
          <w:sz w:val="28"/>
          <w:szCs w:val="28"/>
        </w:rPr>
        <w:t xml:space="preserve"> </w:t>
      </w:r>
      <w:proofErr w:type="spellStart"/>
      <w:r w:rsidRPr="006078DD">
        <w:rPr>
          <w:sz w:val="28"/>
          <w:szCs w:val="28"/>
        </w:rPr>
        <w:t>рекламних</w:t>
      </w:r>
      <w:proofErr w:type="spellEnd"/>
      <w:r w:rsidRPr="006078DD">
        <w:rPr>
          <w:sz w:val="28"/>
          <w:szCs w:val="28"/>
        </w:rPr>
        <w:t xml:space="preserve"> </w:t>
      </w:r>
      <w:proofErr w:type="spellStart"/>
      <w:r w:rsidRPr="006078DD">
        <w:rPr>
          <w:sz w:val="28"/>
          <w:szCs w:val="28"/>
        </w:rPr>
        <w:t>засобів</w:t>
      </w:r>
      <w:proofErr w:type="spellEnd"/>
      <w:r w:rsidRPr="006078DD">
        <w:rPr>
          <w:sz w:val="28"/>
          <w:szCs w:val="28"/>
        </w:rPr>
        <w:t>.</w:t>
      </w:r>
    </w:p>
    <w:p w:rsidR="00CB66F1" w:rsidRPr="006078DD" w:rsidRDefault="00CB66F1" w:rsidP="00CB66F1">
      <w:pPr>
        <w:shd w:val="clear" w:color="auto" w:fill="FFFFFF"/>
        <w:jc w:val="both"/>
        <w:rPr>
          <w:sz w:val="28"/>
          <w:szCs w:val="28"/>
        </w:rPr>
      </w:pPr>
      <w:r w:rsidRPr="006078DD">
        <w:rPr>
          <w:sz w:val="28"/>
          <w:szCs w:val="28"/>
        </w:rPr>
        <w:t xml:space="preserve">    </w:t>
      </w:r>
      <w:proofErr w:type="spellStart"/>
      <w:r w:rsidRPr="006078DD">
        <w:rPr>
          <w:sz w:val="28"/>
          <w:szCs w:val="28"/>
        </w:rPr>
        <w:t>Рівень</w:t>
      </w:r>
      <w:proofErr w:type="spellEnd"/>
      <w:r w:rsidRPr="006078DD">
        <w:rPr>
          <w:sz w:val="28"/>
          <w:szCs w:val="28"/>
        </w:rPr>
        <w:t xml:space="preserve"> </w:t>
      </w:r>
      <w:proofErr w:type="spellStart"/>
      <w:r w:rsidRPr="006078DD">
        <w:rPr>
          <w:sz w:val="28"/>
          <w:szCs w:val="28"/>
        </w:rPr>
        <w:t>поінформованості</w:t>
      </w:r>
      <w:proofErr w:type="spellEnd"/>
      <w:r w:rsidRPr="006078DD">
        <w:rPr>
          <w:sz w:val="28"/>
          <w:szCs w:val="28"/>
        </w:rPr>
        <w:t xml:space="preserve"> </w:t>
      </w:r>
      <w:proofErr w:type="spellStart"/>
      <w:r w:rsidRPr="006078DD">
        <w:rPr>
          <w:sz w:val="28"/>
          <w:szCs w:val="28"/>
        </w:rPr>
        <w:t>суб’єктів</w:t>
      </w:r>
      <w:proofErr w:type="spellEnd"/>
      <w:r w:rsidRPr="006078DD">
        <w:rPr>
          <w:sz w:val="28"/>
          <w:szCs w:val="28"/>
        </w:rPr>
        <w:t xml:space="preserve"> </w:t>
      </w:r>
      <w:proofErr w:type="spellStart"/>
      <w:r w:rsidRPr="006078DD">
        <w:rPr>
          <w:sz w:val="28"/>
          <w:szCs w:val="28"/>
        </w:rPr>
        <w:t>господарювання</w:t>
      </w:r>
      <w:proofErr w:type="spellEnd"/>
      <w:r w:rsidRPr="006078DD">
        <w:rPr>
          <w:sz w:val="28"/>
          <w:szCs w:val="28"/>
        </w:rPr>
        <w:t xml:space="preserve"> з </w:t>
      </w:r>
      <w:proofErr w:type="spellStart"/>
      <w:r w:rsidRPr="006078DD">
        <w:rPr>
          <w:sz w:val="28"/>
          <w:szCs w:val="28"/>
        </w:rPr>
        <w:t>основних</w:t>
      </w:r>
      <w:proofErr w:type="spellEnd"/>
      <w:r w:rsidRPr="006078DD">
        <w:rPr>
          <w:sz w:val="28"/>
          <w:szCs w:val="28"/>
        </w:rPr>
        <w:t xml:space="preserve"> </w:t>
      </w:r>
      <w:proofErr w:type="spellStart"/>
      <w:r w:rsidRPr="006078DD">
        <w:rPr>
          <w:sz w:val="28"/>
          <w:szCs w:val="28"/>
        </w:rPr>
        <w:t>положень</w:t>
      </w:r>
      <w:proofErr w:type="spellEnd"/>
      <w:r w:rsidRPr="006078DD">
        <w:rPr>
          <w:sz w:val="28"/>
          <w:szCs w:val="28"/>
        </w:rPr>
        <w:t xml:space="preserve"> акта – </w:t>
      </w:r>
      <w:proofErr w:type="spellStart"/>
      <w:r w:rsidRPr="006078DD">
        <w:rPr>
          <w:sz w:val="28"/>
          <w:szCs w:val="28"/>
        </w:rPr>
        <w:t>вище</w:t>
      </w:r>
      <w:proofErr w:type="spellEnd"/>
      <w:r w:rsidRPr="006078DD">
        <w:rPr>
          <w:sz w:val="28"/>
          <w:szCs w:val="28"/>
        </w:rPr>
        <w:t xml:space="preserve"> </w:t>
      </w:r>
      <w:proofErr w:type="spellStart"/>
      <w:r w:rsidRPr="006078DD">
        <w:rPr>
          <w:sz w:val="28"/>
          <w:szCs w:val="28"/>
        </w:rPr>
        <w:t>середнього</w:t>
      </w:r>
      <w:proofErr w:type="spellEnd"/>
      <w:r w:rsidRPr="006078DD">
        <w:rPr>
          <w:sz w:val="28"/>
          <w:szCs w:val="28"/>
        </w:rPr>
        <w:t>.</w:t>
      </w:r>
    </w:p>
    <w:p w:rsidR="00E46171" w:rsidRPr="006078DD" w:rsidRDefault="00CB66F1" w:rsidP="00CB66F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6078DD">
        <w:rPr>
          <w:sz w:val="28"/>
          <w:szCs w:val="28"/>
        </w:rPr>
        <w:t xml:space="preserve">    </w:t>
      </w:r>
    </w:p>
    <w:p w:rsidR="000D674C" w:rsidRPr="006078DD" w:rsidRDefault="000D674C" w:rsidP="000D674C">
      <w:pPr>
        <w:shd w:val="clear" w:color="auto" w:fill="FFFFFF"/>
        <w:jc w:val="center"/>
        <w:rPr>
          <w:b/>
          <w:color w:val="000000" w:themeColor="text1"/>
          <w:sz w:val="28"/>
          <w:szCs w:val="28"/>
          <w:lang w:val="uk-UA"/>
        </w:rPr>
      </w:pPr>
      <w:r w:rsidRPr="006078DD">
        <w:rPr>
          <w:b/>
          <w:color w:val="000000" w:themeColor="text1"/>
          <w:sz w:val="28"/>
          <w:szCs w:val="28"/>
          <w:lang w:val="uk-UA"/>
        </w:rPr>
        <w:t>9. Визначення заходів з відстеження результативності акта</w:t>
      </w:r>
    </w:p>
    <w:p w:rsidR="000D674C" w:rsidRPr="006078DD" w:rsidRDefault="000D674C" w:rsidP="000D674C">
      <w:pPr>
        <w:shd w:val="clear" w:color="auto" w:fill="FFFFFF"/>
        <w:ind w:firstLine="634"/>
        <w:jc w:val="both"/>
        <w:rPr>
          <w:color w:val="000000" w:themeColor="text1"/>
          <w:sz w:val="28"/>
          <w:szCs w:val="28"/>
          <w:lang w:val="uk-UA"/>
        </w:rPr>
      </w:pPr>
      <w:r w:rsidRPr="006078DD">
        <w:rPr>
          <w:color w:val="000000" w:themeColor="text1"/>
          <w:sz w:val="28"/>
          <w:szCs w:val="28"/>
          <w:lang w:val="uk-UA"/>
        </w:rPr>
        <w:t xml:space="preserve">Після прийняття та вступу в дію рішення </w:t>
      </w:r>
      <w:r w:rsidR="008849CE" w:rsidRPr="006078DD">
        <w:rPr>
          <w:color w:val="000000" w:themeColor="text1"/>
          <w:sz w:val="28"/>
          <w:szCs w:val="28"/>
          <w:lang w:val="uk-UA"/>
        </w:rPr>
        <w:t xml:space="preserve">сесії </w:t>
      </w:r>
      <w:proofErr w:type="spellStart"/>
      <w:r w:rsidR="008849CE" w:rsidRPr="006078DD">
        <w:rPr>
          <w:color w:val="000000" w:themeColor="text1"/>
          <w:sz w:val="28"/>
          <w:szCs w:val="28"/>
          <w:lang w:val="uk-UA"/>
        </w:rPr>
        <w:t>Чортківської</w:t>
      </w:r>
      <w:proofErr w:type="spellEnd"/>
      <w:r w:rsidRPr="006078DD">
        <w:rPr>
          <w:color w:val="000000" w:themeColor="text1"/>
          <w:sz w:val="28"/>
          <w:szCs w:val="28"/>
          <w:lang w:val="uk-UA"/>
        </w:rPr>
        <w:t xml:space="preserve"> міської ради здійснюється базове відстеження результативності дії акту. За результатами зазначеного строку буде встановлюватися повнота та ефективність введення в дію регуляторного акту, повторне через рік.</w:t>
      </w:r>
    </w:p>
    <w:p w:rsidR="000D674C" w:rsidRPr="006078DD" w:rsidRDefault="00517BEC" w:rsidP="00517BEC">
      <w:pPr>
        <w:shd w:val="clear" w:color="auto" w:fill="FFFFFF"/>
        <w:spacing w:before="10"/>
        <w:ind w:left="101" w:right="178"/>
        <w:jc w:val="both"/>
        <w:rPr>
          <w:color w:val="000000" w:themeColor="text1"/>
          <w:sz w:val="28"/>
          <w:szCs w:val="28"/>
          <w:lang w:val="uk-UA"/>
        </w:rPr>
      </w:pPr>
      <w:r w:rsidRPr="006078DD">
        <w:rPr>
          <w:color w:val="000000" w:themeColor="text1"/>
          <w:sz w:val="28"/>
          <w:szCs w:val="28"/>
          <w:lang w:val="uk-UA"/>
        </w:rPr>
        <w:t xml:space="preserve">      </w:t>
      </w:r>
      <w:r w:rsidR="000D674C" w:rsidRPr="006078DD">
        <w:rPr>
          <w:color w:val="000000" w:themeColor="text1"/>
          <w:sz w:val="28"/>
          <w:szCs w:val="28"/>
          <w:lang w:val="uk-UA"/>
        </w:rPr>
        <w:t>У випадку виявлення не урегульованих і проблемних питань, які визначаються шляхом якісних і кількісних показників даного акту буде розглядатися можливість їх виправлення шляхом внесення відповідних змін.</w:t>
      </w:r>
    </w:p>
    <w:p w:rsidR="000D674C" w:rsidRPr="006078DD" w:rsidRDefault="000D674C" w:rsidP="000D674C">
      <w:pPr>
        <w:pStyle w:val="HTML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0D674C" w:rsidRPr="006078DD" w:rsidRDefault="000D674C" w:rsidP="000D674C">
      <w:pPr>
        <w:pStyle w:val="HTML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078D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</w:t>
      </w:r>
      <w:r w:rsidR="00517BEC" w:rsidRPr="006078D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</w:t>
      </w:r>
      <w:r w:rsidRPr="006078D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Пропозиції та зауваження до проекту регуляторного акта «</w:t>
      </w:r>
      <w:r w:rsidR="0083629B" w:rsidRPr="006078D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Про </w:t>
      </w:r>
      <w:r w:rsidR="00E46171" w:rsidRPr="006078D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затвердження Положення </w:t>
      </w:r>
      <w:r w:rsidR="002B449B" w:rsidRPr="006078D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про порядок розміщення</w:t>
      </w:r>
      <w:r w:rsidR="00E061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зовнішньої</w:t>
      </w:r>
      <w:r w:rsidR="002B449B" w:rsidRPr="006078D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рек</w:t>
      </w:r>
      <w:r w:rsidR="00D7513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лами на території </w:t>
      </w:r>
      <w:proofErr w:type="spellStart"/>
      <w:r w:rsidR="00D7513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Чортківської</w:t>
      </w:r>
      <w:proofErr w:type="spellEnd"/>
      <w:r w:rsidR="00D7513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міської територіальної громада</w:t>
      </w:r>
      <w:r w:rsidR="002B449B" w:rsidRPr="006078D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та Порядку визначення розміру плати за право тимчасового користування місцями (для розміщення рекламних засо</w:t>
      </w:r>
      <w:r w:rsidR="00D7513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бів) на території </w:t>
      </w:r>
      <w:proofErr w:type="spellStart"/>
      <w:r w:rsidR="00D7513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Чортківської</w:t>
      </w:r>
      <w:proofErr w:type="spellEnd"/>
      <w:r w:rsidR="00D7513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міської територіальної громади</w:t>
      </w:r>
      <w:r w:rsidRPr="006078D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» від громадян, суб’єктів підприємницької діяльності  будуть прийматися протягом місяця з дати його оприлюднення за </w:t>
      </w:r>
      <w:proofErr w:type="spellStart"/>
      <w:r w:rsidRPr="006078D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адресою</w:t>
      </w:r>
      <w:proofErr w:type="spellEnd"/>
      <w:r w:rsidRPr="006078D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: </w:t>
      </w:r>
      <w:r w:rsidR="00E061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48500</w:t>
      </w:r>
      <w:r w:rsidR="001E66ED" w:rsidRPr="006078D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, м.</w:t>
      </w:r>
      <w:r w:rsidR="00BC338F" w:rsidRPr="006078D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1E66ED" w:rsidRPr="006078D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Чортків</w:t>
      </w:r>
      <w:r w:rsidRPr="006078D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, вул. </w:t>
      </w:r>
      <w:r w:rsidR="001E66ED" w:rsidRPr="006078D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Тараса Шевченка</w:t>
      </w:r>
      <w:r w:rsidRPr="006078D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,</w:t>
      </w:r>
      <w:r w:rsidR="00E061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буд </w:t>
      </w:r>
      <w:r w:rsidR="001E66ED" w:rsidRPr="006078D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21 </w:t>
      </w:r>
      <w:proofErr w:type="spellStart"/>
      <w:r w:rsidR="001E66ED" w:rsidRPr="006078D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каб</w:t>
      </w:r>
      <w:proofErr w:type="spellEnd"/>
      <w:r w:rsidR="001E66ED" w:rsidRPr="006078D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</w:t>
      </w:r>
      <w:r w:rsidR="00BC338F" w:rsidRPr="006078D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</w:t>
      </w:r>
      <w:r w:rsidR="001E66ED" w:rsidRPr="006078D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29</w:t>
      </w:r>
      <w:r w:rsidRPr="006078D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</w:t>
      </w:r>
    </w:p>
    <w:p w:rsidR="000D674C" w:rsidRPr="006078DD" w:rsidRDefault="000D674C" w:rsidP="000D674C">
      <w:pPr>
        <w:pStyle w:val="HTML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078D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</w:t>
      </w:r>
      <w:r w:rsidR="00517BEC" w:rsidRPr="006078D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</w:t>
      </w:r>
      <w:r w:rsidRPr="006078D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З повним текстом проекту регуляторного </w:t>
      </w:r>
      <w:proofErr w:type="spellStart"/>
      <w:r w:rsidRPr="006078D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акта</w:t>
      </w:r>
      <w:proofErr w:type="spellEnd"/>
      <w:r w:rsidRPr="006078D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можна ознайомитися на сайті </w:t>
      </w:r>
      <w:proofErr w:type="spellStart"/>
      <w:r w:rsidR="001E66ED" w:rsidRPr="006078D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Чортківської</w:t>
      </w:r>
      <w:proofErr w:type="spellEnd"/>
      <w:r w:rsidRPr="006078D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міської ради: </w:t>
      </w:r>
      <w:r w:rsidR="00BC338F" w:rsidRPr="006078DD">
        <w:rPr>
          <w:rFonts w:ascii="Times New Roman" w:hAnsi="Times New Roman" w:cs="Times New Roman"/>
          <w:i/>
          <w:sz w:val="28"/>
          <w:szCs w:val="28"/>
          <w:lang w:val="en-US"/>
        </w:rPr>
        <w:t>http</w:t>
      </w:r>
      <w:r w:rsidR="00BC338F" w:rsidRPr="006078DD">
        <w:rPr>
          <w:rFonts w:ascii="Times New Roman" w:hAnsi="Times New Roman" w:cs="Times New Roman"/>
          <w:i/>
          <w:sz w:val="28"/>
          <w:szCs w:val="28"/>
          <w:lang w:val="uk-UA"/>
        </w:rPr>
        <w:t>://</w:t>
      </w:r>
      <w:r w:rsidR="00BC338F" w:rsidRPr="006078DD">
        <w:rPr>
          <w:rFonts w:ascii="Times New Roman" w:hAnsi="Times New Roman" w:cs="Times New Roman"/>
          <w:i/>
          <w:sz w:val="28"/>
          <w:szCs w:val="28"/>
          <w:lang w:val="en-US"/>
        </w:rPr>
        <w:t>www</w:t>
      </w:r>
      <w:r w:rsidR="00BC338F" w:rsidRPr="006078DD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proofErr w:type="spellStart"/>
      <w:r w:rsidR="00BC338F" w:rsidRPr="006078DD">
        <w:rPr>
          <w:rFonts w:ascii="Times New Roman" w:hAnsi="Times New Roman" w:cs="Times New Roman"/>
          <w:i/>
          <w:sz w:val="28"/>
          <w:szCs w:val="28"/>
          <w:lang w:val="en-US"/>
        </w:rPr>
        <w:t>chortkivmr</w:t>
      </w:r>
      <w:proofErr w:type="spellEnd"/>
      <w:r w:rsidR="00BC338F" w:rsidRPr="006078DD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proofErr w:type="spellStart"/>
      <w:r w:rsidR="00BC338F" w:rsidRPr="006078DD">
        <w:rPr>
          <w:rFonts w:ascii="Times New Roman" w:hAnsi="Times New Roman" w:cs="Times New Roman"/>
          <w:i/>
          <w:sz w:val="28"/>
          <w:szCs w:val="28"/>
          <w:lang w:val="en-US"/>
        </w:rPr>
        <w:t>gov</w:t>
      </w:r>
      <w:proofErr w:type="spellEnd"/>
      <w:r w:rsidR="00BC338F" w:rsidRPr="006078DD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proofErr w:type="spellStart"/>
      <w:r w:rsidR="00BC338F" w:rsidRPr="006078DD">
        <w:rPr>
          <w:rFonts w:ascii="Times New Roman" w:hAnsi="Times New Roman" w:cs="Times New Roman"/>
          <w:i/>
          <w:sz w:val="28"/>
          <w:szCs w:val="28"/>
          <w:lang w:val="en-US"/>
        </w:rPr>
        <w:t>ua</w:t>
      </w:r>
      <w:proofErr w:type="spellEnd"/>
      <w:r w:rsidRPr="006078D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, та </w:t>
      </w:r>
      <w:r w:rsidR="000C4A9F" w:rsidRPr="006078D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у </w:t>
      </w:r>
      <w:r w:rsidR="00D9352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відділі </w:t>
      </w:r>
      <w:r w:rsidR="000C4A9F" w:rsidRPr="006078D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175307" w:rsidRPr="006078D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архітек</w:t>
      </w:r>
      <w:r w:rsidR="00D9352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тури та містобудівного кадастру</w:t>
      </w:r>
      <w:r w:rsidR="00175307" w:rsidRPr="006078D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175307" w:rsidRPr="006078D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Чортківської</w:t>
      </w:r>
      <w:proofErr w:type="spellEnd"/>
      <w:r w:rsidRPr="006078D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міської ради</w:t>
      </w:r>
      <w:r w:rsidR="000C4A9F" w:rsidRPr="006078D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</w:t>
      </w:r>
    </w:p>
    <w:p w:rsidR="00571DB0" w:rsidRDefault="00571DB0" w:rsidP="006949F6">
      <w:pPr>
        <w:pStyle w:val="3"/>
        <w:spacing w:line="276" w:lineRule="auto"/>
        <w:ind w:left="4942" w:firstLine="706"/>
        <w:jc w:val="both"/>
        <w:rPr>
          <w:sz w:val="20"/>
        </w:rPr>
      </w:pPr>
    </w:p>
    <w:p w:rsidR="00571DB0" w:rsidRDefault="00571DB0" w:rsidP="006949F6">
      <w:pPr>
        <w:pStyle w:val="3"/>
        <w:spacing w:line="276" w:lineRule="auto"/>
        <w:ind w:left="4942" w:firstLine="706"/>
        <w:jc w:val="both"/>
        <w:rPr>
          <w:sz w:val="20"/>
        </w:rPr>
      </w:pPr>
    </w:p>
    <w:p w:rsidR="00571DB0" w:rsidRDefault="00571DB0" w:rsidP="006949F6">
      <w:pPr>
        <w:pStyle w:val="3"/>
        <w:spacing w:line="276" w:lineRule="auto"/>
        <w:ind w:left="4942" w:firstLine="706"/>
        <w:jc w:val="both"/>
        <w:rPr>
          <w:sz w:val="20"/>
        </w:rPr>
      </w:pPr>
    </w:p>
    <w:p w:rsidR="00571DB0" w:rsidRDefault="00571DB0" w:rsidP="006949F6">
      <w:pPr>
        <w:pStyle w:val="3"/>
        <w:spacing w:line="276" w:lineRule="auto"/>
        <w:ind w:left="4942" w:firstLine="706"/>
        <w:jc w:val="both"/>
        <w:rPr>
          <w:sz w:val="20"/>
        </w:rPr>
      </w:pPr>
    </w:p>
    <w:p w:rsidR="00571DB0" w:rsidRDefault="00571DB0" w:rsidP="006949F6">
      <w:pPr>
        <w:pStyle w:val="3"/>
        <w:spacing w:line="276" w:lineRule="auto"/>
        <w:ind w:left="4942" w:firstLine="706"/>
        <w:jc w:val="both"/>
        <w:rPr>
          <w:sz w:val="20"/>
        </w:rPr>
      </w:pPr>
    </w:p>
    <w:p w:rsidR="00571DB0" w:rsidRDefault="00571DB0" w:rsidP="006949F6">
      <w:pPr>
        <w:pStyle w:val="3"/>
        <w:spacing w:line="276" w:lineRule="auto"/>
        <w:ind w:left="4942" w:firstLine="706"/>
        <w:jc w:val="both"/>
        <w:rPr>
          <w:sz w:val="20"/>
        </w:rPr>
      </w:pPr>
    </w:p>
    <w:p w:rsidR="00571DB0" w:rsidRDefault="00571DB0" w:rsidP="006949F6">
      <w:pPr>
        <w:pStyle w:val="3"/>
        <w:spacing w:line="276" w:lineRule="auto"/>
        <w:ind w:left="4942" w:firstLine="706"/>
        <w:jc w:val="both"/>
        <w:rPr>
          <w:sz w:val="20"/>
        </w:rPr>
      </w:pPr>
    </w:p>
    <w:p w:rsidR="00571DB0" w:rsidRDefault="00571DB0" w:rsidP="006949F6">
      <w:pPr>
        <w:pStyle w:val="3"/>
        <w:spacing w:line="276" w:lineRule="auto"/>
        <w:ind w:left="4942" w:firstLine="706"/>
        <w:jc w:val="both"/>
        <w:rPr>
          <w:sz w:val="20"/>
        </w:rPr>
      </w:pPr>
    </w:p>
    <w:p w:rsidR="00571DB0" w:rsidRDefault="00571DB0" w:rsidP="006949F6">
      <w:pPr>
        <w:pStyle w:val="3"/>
        <w:spacing w:line="276" w:lineRule="auto"/>
        <w:ind w:left="4942" w:firstLine="706"/>
        <w:jc w:val="both"/>
        <w:rPr>
          <w:sz w:val="20"/>
        </w:rPr>
      </w:pPr>
    </w:p>
    <w:p w:rsidR="00571DB0" w:rsidRDefault="00571DB0" w:rsidP="006949F6">
      <w:pPr>
        <w:pStyle w:val="3"/>
        <w:spacing w:line="276" w:lineRule="auto"/>
        <w:ind w:left="4942" w:firstLine="706"/>
        <w:jc w:val="both"/>
        <w:rPr>
          <w:sz w:val="20"/>
        </w:rPr>
      </w:pPr>
    </w:p>
    <w:p w:rsidR="00571DB0" w:rsidRDefault="00571DB0" w:rsidP="006949F6">
      <w:pPr>
        <w:pStyle w:val="3"/>
        <w:spacing w:line="276" w:lineRule="auto"/>
        <w:ind w:left="4942" w:firstLine="706"/>
        <w:jc w:val="both"/>
        <w:rPr>
          <w:sz w:val="20"/>
        </w:rPr>
      </w:pPr>
    </w:p>
    <w:p w:rsidR="00571DB0" w:rsidRDefault="00571DB0" w:rsidP="006949F6">
      <w:pPr>
        <w:pStyle w:val="3"/>
        <w:spacing w:line="276" w:lineRule="auto"/>
        <w:ind w:left="4942" w:firstLine="706"/>
        <w:jc w:val="both"/>
        <w:rPr>
          <w:sz w:val="20"/>
        </w:rPr>
      </w:pPr>
    </w:p>
    <w:p w:rsidR="00571DB0" w:rsidRDefault="00571DB0" w:rsidP="006949F6">
      <w:pPr>
        <w:pStyle w:val="3"/>
        <w:spacing w:line="276" w:lineRule="auto"/>
        <w:ind w:left="4942" w:firstLine="706"/>
        <w:jc w:val="both"/>
        <w:rPr>
          <w:sz w:val="20"/>
        </w:rPr>
      </w:pPr>
    </w:p>
    <w:p w:rsidR="00571DB0" w:rsidRDefault="00571DB0" w:rsidP="006949F6">
      <w:pPr>
        <w:pStyle w:val="3"/>
        <w:spacing w:line="276" w:lineRule="auto"/>
        <w:ind w:left="4942" w:firstLine="706"/>
        <w:jc w:val="both"/>
        <w:rPr>
          <w:sz w:val="20"/>
        </w:rPr>
      </w:pPr>
    </w:p>
    <w:p w:rsidR="00571DB0" w:rsidRDefault="00571DB0" w:rsidP="006949F6">
      <w:pPr>
        <w:pStyle w:val="3"/>
        <w:spacing w:line="276" w:lineRule="auto"/>
        <w:ind w:left="4942" w:firstLine="706"/>
        <w:jc w:val="both"/>
        <w:rPr>
          <w:sz w:val="20"/>
        </w:rPr>
      </w:pPr>
    </w:p>
    <w:p w:rsidR="00571DB0" w:rsidRDefault="00571DB0" w:rsidP="006949F6">
      <w:pPr>
        <w:pStyle w:val="3"/>
        <w:spacing w:line="276" w:lineRule="auto"/>
        <w:ind w:left="4942" w:firstLine="706"/>
        <w:jc w:val="both"/>
        <w:rPr>
          <w:sz w:val="20"/>
        </w:rPr>
      </w:pPr>
    </w:p>
    <w:p w:rsidR="00571DB0" w:rsidRDefault="00571DB0" w:rsidP="006949F6">
      <w:pPr>
        <w:pStyle w:val="3"/>
        <w:spacing w:line="276" w:lineRule="auto"/>
        <w:ind w:left="4942" w:firstLine="706"/>
        <w:jc w:val="both"/>
        <w:rPr>
          <w:sz w:val="20"/>
        </w:rPr>
      </w:pPr>
    </w:p>
    <w:p w:rsidR="00571DB0" w:rsidRDefault="00571DB0" w:rsidP="006949F6">
      <w:pPr>
        <w:pStyle w:val="3"/>
        <w:spacing w:line="276" w:lineRule="auto"/>
        <w:ind w:left="4942" w:firstLine="706"/>
        <w:jc w:val="both"/>
        <w:rPr>
          <w:sz w:val="20"/>
        </w:rPr>
      </w:pPr>
    </w:p>
    <w:p w:rsidR="00571DB0" w:rsidRDefault="00571DB0" w:rsidP="006949F6">
      <w:pPr>
        <w:pStyle w:val="3"/>
        <w:spacing w:line="276" w:lineRule="auto"/>
        <w:ind w:left="4942" w:firstLine="706"/>
        <w:jc w:val="both"/>
        <w:rPr>
          <w:sz w:val="20"/>
        </w:rPr>
      </w:pPr>
    </w:p>
    <w:p w:rsidR="00571DB0" w:rsidRDefault="00571DB0" w:rsidP="006949F6">
      <w:pPr>
        <w:pStyle w:val="3"/>
        <w:spacing w:line="276" w:lineRule="auto"/>
        <w:ind w:left="4942" w:firstLine="706"/>
        <w:jc w:val="both"/>
        <w:rPr>
          <w:sz w:val="20"/>
        </w:rPr>
      </w:pPr>
    </w:p>
    <w:p w:rsidR="00571DB0" w:rsidRDefault="00571DB0" w:rsidP="006949F6">
      <w:pPr>
        <w:pStyle w:val="3"/>
        <w:spacing w:line="276" w:lineRule="auto"/>
        <w:ind w:left="4942" w:firstLine="706"/>
        <w:jc w:val="both"/>
        <w:rPr>
          <w:sz w:val="20"/>
        </w:rPr>
      </w:pPr>
    </w:p>
    <w:p w:rsidR="00571DB0" w:rsidRDefault="00571DB0" w:rsidP="006949F6">
      <w:pPr>
        <w:pStyle w:val="3"/>
        <w:spacing w:line="276" w:lineRule="auto"/>
        <w:ind w:left="4942" w:firstLine="706"/>
        <w:jc w:val="both"/>
        <w:rPr>
          <w:sz w:val="20"/>
        </w:rPr>
      </w:pPr>
    </w:p>
    <w:p w:rsidR="00571DB0" w:rsidRDefault="00571DB0" w:rsidP="006949F6">
      <w:pPr>
        <w:pStyle w:val="3"/>
        <w:spacing w:line="276" w:lineRule="auto"/>
        <w:ind w:left="4942" w:firstLine="706"/>
        <w:jc w:val="both"/>
        <w:rPr>
          <w:sz w:val="20"/>
        </w:rPr>
      </w:pPr>
    </w:p>
    <w:p w:rsidR="00571DB0" w:rsidRDefault="00571DB0" w:rsidP="006949F6">
      <w:pPr>
        <w:pStyle w:val="3"/>
        <w:spacing w:line="276" w:lineRule="auto"/>
        <w:ind w:left="4942" w:firstLine="706"/>
        <w:jc w:val="both"/>
        <w:rPr>
          <w:sz w:val="20"/>
        </w:rPr>
      </w:pPr>
    </w:p>
    <w:p w:rsidR="006949F6" w:rsidRPr="006B7996" w:rsidRDefault="006949F6" w:rsidP="006949F6">
      <w:pPr>
        <w:pStyle w:val="3"/>
        <w:spacing w:line="276" w:lineRule="auto"/>
        <w:ind w:left="4942" w:firstLine="706"/>
        <w:jc w:val="both"/>
        <w:rPr>
          <w:sz w:val="20"/>
        </w:rPr>
      </w:pPr>
      <w:r w:rsidRPr="006B7996">
        <w:rPr>
          <w:sz w:val="20"/>
        </w:rPr>
        <w:t>Додаток 1</w:t>
      </w:r>
    </w:p>
    <w:p w:rsidR="006949F6" w:rsidRPr="006B7996" w:rsidRDefault="006949F6" w:rsidP="006949F6">
      <w:pPr>
        <w:pStyle w:val="3"/>
        <w:spacing w:line="276" w:lineRule="auto"/>
        <w:ind w:left="5669"/>
        <w:jc w:val="both"/>
        <w:rPr>
          <w:sz w:val="20"/>
        </w:rPr>
      </w:pPr>
      <w:r w:rsidRPr="006B7996">
        <w:rPr>
          <w:sz w:val="20"/>
        </w:rPr>
        <w:t xml:space="preserve">до аналізу регуляторного впливу регуляторного </w:t>
      </w:r>
      <w:proofErr w:type="spellStart"/>
      <w:r w:rsidRPr="006B7996">
        <w:rPr>
          <w:sz w:val="20"/>
        </w:rPr>
        <w:t>акта</w:t>
      </w:r>
      <w:proofErr w:type="spellEnd"/>
      <w:r w:rsidRPr="006B7996">
        <w:rPr>
          <w:sz w:val="20"/>
        </w:rPr>
        <w:t xml:space="preserve">- </w:t>
      </w:r>
      <w:proofErr w:type="spellStart"/>
      <w:r w:rsidRPr="006B7996">
        <w:rPr>
          <w:sz w:val="20"/>
        </w:rPr>
        <w:t>проєкту</w:t>
      </w:r>
      <w:proofErr w:type="spellEnd"/>
      <w:r w:rsidRPr="006B7996">
        <w:rPr>
          <w:sz w:val="20"/>
        </w:rPr>
        <w:t xml:space="preserve"> рішення в</w:t>
      </w:r>
      <w:r w:rsidR="00571DB0">
        <w:rPr>
          <w:sz w:val="20"/>
        </w:rPr>
        <w:t xml:space="preserve">иконавчого комітету </w:t>
      </w:r>
      <w:proofErr w:type="spellStart"/>
      <w:r w:rsidR="00571DB0">
        <w:rPr>
          <w:sz w:val="20"/>
        </w:rPr>
        <w:t>Чортківської</w:t>
      </w:r>
      <w:proofErr w:type="spellEnd"/>
      <w:r w:rsidRPr="006B7996">
        <w:rPr>
          <w:sz w:val="20"/>
        </w:rPr>
        <w:t xml:space="preserve"> міської ради «Про затвердження методики розрахунків та розмір плати за тимчасове користування місцями, що перебувають на землях ко</w:t>
      </w:r>
      <w:r w:rsidR="00003C8F">
        <w:rPr>
          <w:sz w:val="20"/>
        </w:rPr>
        <w:t xml:space="preserve">мунальної власності </w:t>
      </w:r>
      <w:proofErr w:type="spellStart"/>
      <w:r w:rsidR="00003C8F">
        <w:rPr>
          <w:sz w:val="20"/>
        </w:rPr>
        <w:t>Чортківської</w:t>
      </w:r>
      <w:proofErr w:type="spellEnd"/>
      <w:r w:rsidRPr="006B7996">
        <w:rPr>
          <w:sz w:val="20"/>
        </w:rPr>
        <w:t xml:space="preserve">  міської територіальної  громади  для розташування рекламних засобів»</w:t>
      </w:r>
    </w:p>
    <w:p w:rsidR="006949F6" w:rsidRPr="006B7996" w:rsidRDefault="006949F6" w:rsidP="006949F6">
      <w:pPr>
        <w:pStyle w:val="3"/>
        <w:spacing w:line="276" w:lineRule="auto"/>
        <w:jc w:val="both"/>
        <w:rPr>
          <w:b/>
          <w:bCs/>
          <w:sz w:val="28"/>
          <w:szCs w:val="28"/>
        </w:rPr>
      </w:pPr>
    </w:p>
    <w:p w:rsidR="006949F6" w:rsidRPr="006B7996" w:rsidRDefault="006949F6" w:rsidP="006949F6">
      <w:pPr>
        <w:pStyle w:val="3"/>
        <w:spacing w:line="276" w:lineRule="auto"/>
        <w:jc w:val="center"/>
        <w:rPr>
          <w:b/>
          <w:bCs/>
          <w:sz w:val="28"/>
          <w:szCs w:val="28"/>
        </w:rPr>
      </w:pPr>
      <w:r w:rsidRPr="006B7996">
        <w:rPr>
          <w:b/>
          <w:bCs/>
          <w:sz w:val="28"/>
          <w:szCs w:val="28"/>
        </w:rPr>
        <w:t>ТЕСТ</w:t>
      </w:r>
    </w:p>
    <w:p w:rsidR="006949F6" w:rsidRPr="006B7996" w:rsidRDefault="006949F6" w:rsidP="006949F6">
      <w:pPr>
        <w:pStyle w:val="3"/>
        <w:spacing w:line="276" w:lineRule="auto"/>
        <w:jc w:val="center"/>
        <w:rPr>
          <w:b/>
          <w:bCs/>
          <w:sz w:val="28"/>
          <w:szCs w:val="28"/>
        </w:rPr>
      </w:pPr>
      <w:r w:rsidRPr="006B7996">
        <w:rPr>
          <w:b/>
          <w:bCs/>
          <w:sz w:val="28"/>
          <w:szCs w:val="28"/>
        </w:rPr>
        <w:t>малого підприємництва (М-Тест)</w:t>
      </w:r>
    </w:p>
    <w:p w:rsidR="006949F6" w:rsidRPr="006B7996" w:rsidRDefault="006949F6" w:rsidP="00C3330B">
      <w:pPr>
        <w:pStyle w:val="3"/>
        <w:spacing w:line="276" w:lineRule="auto"/>
        <w:jc w:val="both"/>
        <w:rPr>
          <w:sz w:val="28"/>
          <w:szCs w:val="28"/>
        </w:rPr>
      </w:pPr>
      <w:r w:rsidRPr="006B7996">
        <w:rPr>
          <w:sz w:val="28"/>
          <w:szCs w:val="28"/>
        </w:rPr>
        <w:tab/>
        <w:t>1. Консультації з представниками мікро- та малого підприємництва щодо оцінки впливу регулювання.</w:t>
      </w:r>
    </w:p>
    <w:p w:rsidR="006949F6" w:rsidRPr="006B7996" w:rsidRDefault="006949F6" w:rsidP="00C3330B">
      <w:pPr>
        <w:pStyle w:val="3"/>
        <w:spacing w:line="276" w:lineRule="auto"/>
        <w:jc w:val="both"/>
        <w:rPr>
          <w:sz w:val="28"/>
          <w:szCs w:val="28"/>
        </w:rPr>
      </w:pPr>
      <w:r w:rsidRPr="006B7996">
        <w:rPr>
          <w:sz w:val="28"/>
          <w:szCs w:val="28"/>
        </w:rPr>
        <w:t xml:space="preserve">Консультації щодо визначення впливу запропонованого регулювання на суб'єктів малого підприємництва та визначення детального переліку процедур, виконання яких необхідно для здійснення регулювання, проведено  розробником  у період з </w:t>
      </w:r>
      <w:r w:rsidRPr="008808E3">
        <w:rPr>
          <w:sz w:val="28"/>
          <w:szCs w:val="28"/>
        </w:rPr>
        <w:t>01.</w:t>
      </w:r>
      <w:r w:rsidR="00571DB0">
        <w:rPr>
          <w:sz w:val="28"/>
          <w:szCs w:val="28"/>
        </w:rPr>
        <w:t>12</w:t>
      </w:r>
      <w:r w:rsidR="006F7249">
        <w:rPr>
          <w:sz w:val="28"/>
          <w:szCs w:val="28"/>
        </w:rPr>
        <w:t>.2022</w:t>
      </w:r>
      <w:r w:rsidRPr="008808E3">
        <w:rPr>
          <w:sz w:val="28"/>
          <w:szCs w:val="28"/>
        </w:rPr>
        <w:t xml:space="preserve"> по </w:t>
      </w:r>
      <w:r w:rsidR="00571DB0">
        <w:rPr>
          <w:sz w:val="28"/>
          <w:szCs w:val="28"/>
        </w:rPr>
        <w:t>31</w:t>
      </w:r>
      <w:r w:rsidRPr="008808E3">
        <w:rPr>
          <w:sz w:val="28"/>
          <w:szCs w:val="28"/>
        </w:rPr>
        <w:t>.</w:t>
      </w:r>
      <w:r w:rsidR="00571DB0">
        <w:rPr>
          <w:sz w:val="28"/>
          <w:szCs w:val="28"/>
        </w:rPr>
        <w:t>12</w:t>
      </w:r>
      <w:r w:rsidR="006F7249">
        <w:rPr>
          <w:sz w:val="28"/>
          <w:szCs w:val="28"/>
        </w:rPr>
        <w:t>.2022</w:t>
      </w:r>
      <w:r w:rsidRPr="006B7996">
        <w:rPr>
          <w:sz w:val="28"/>
          <w:szCs w:val="28"/>
        </w:rPr>
        <w:t xml:space="preserve">  </w:t>
      </w:r>
    </w:p>
    <w:p w:rsidR="006949F6" w:rsidRPr="006B7996" w:rsidRDefault="006949F6" w:rsidP="00C3330B">
      <w:pPr>
        <w:pStyle w:val="3"/>
        <w:spacing w:line="276" w:lineRule="auto"/>
        <w:jc w:val="both"/>
      </w:pPr>
    </w:p>
    <w:tbl>
      <w:tblPr>
        <w:tblW w:w="9960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3601"/>
        <w:gridCol w:w="1557"/>
        <w:gridCol w:w="4207"/>
      </w:tblGrid>
      <w:tr w:rsidR="006949F6" w:rsidRPr="006B7996" w:rsidTr="00003C8F">
        <w:trPr>
          <w:trHeight w:val="2253"/>
        </w:trPr>
        <w:tc>
          <w:tcPr>
            <w:tcW w:w="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49F6" w:rsidRPr="006B7996" w:rsidRDefault="006949F6" w:rsidP="00003C8F">
            <w:pPr>
              <w:pStyle w:val="3"/>
              <w:spacing w:line="276" w:lineRule="auto"/>
            </w:pPr>
            <w:r w:rsidRPr="006B7996">
              <w:t>№</w:t>
            </w:r>
          </w:p>
        </w:tc>
        <w:tc>
          <w:tcPr>
            <w:tcW w:w="3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49F6" w:rsidRPr="006B7996" w:rsidRDefault="006949F6" w:rsidP="00003C8F">
            <w:pPr>
              <w:pStyle w:val="3"/>
              <w:spacing w:line="276" w:lineRule="auto"/>
            </w:pPr>
            <w:r w:rsidRPr="006B7996">
              <w:t>Вид консультації (публічні консультації прямі (круглі столи, наради, робочі зустрічі тощо), інтернет-консультації прямі (інтернет-форуми, соціальні мережі тощо), запити (до підприємців, експертів, науковців тощо)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49F6" w:rsidRPr="006B7996" w:rsidRDefault="006949F6" w:rsidP="00003C8F">
            <w:pPr>
              <w:pStyle w:val="3"/>
              <w:spacing w:line="276" w:lineRule="auto"/>
              <w:ind w:right="-215"/>
            </w:pPr>
            <w:r w:rsidRPr="006B7996">
              <w:t>Кількість* учасників консультацій, осіб</w:t>
            </w:r>
          </w:p>
        </w:tc>
        <w:tc>
          <w:tcPr>
            <w:tcW w:w="4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29FB" w:rsidRDefault="006949F6" w:rsidP="00003C8F">
            <w:pPr>
              <w:pStyle w:val="3"/>
              <w:spacing w:line="276" w:lineRule="auto"/>
            </w:pPr>
            <w:r w:rsidRPr="006B7996">
              <w:t>Основні результати консультацій (опис)</w:t>
            </w:r>
          </w:p>
          <w:p w:rsidR="008429FB" w:rsidRPr="008429FB" w:rsidRDefault="008429FB" w:rsidP="008429FB">
            <w:pPr>
              <w:rPr>
                <w:lang w:val="uk-UA" w:eastAsia="en-US"/>
              </w:rPr>
            </w:pPr>
          </w:p>
          <w:p w:rsidR="008429FB" w:rsidRPr="008429FB" w:rsidRDefault="008429FB" w:rsidP="008429FB">
            <w:pPr>
              <w:rPr>
                <w:lang w:val="uk-UA" w:eastAsia="en-US"/>
              </w:rPr>
            </w:pPr>
          </w:p>
          <w:p w:rsidR="008429FB" w:rsidRDefault="008429FB" w:rsidP="008429FB">
            <w:pPr>
              <w:rPr>
                <w:lang w:val="uk-UA" w:eastAsia="en-US"/>
              </w:rPr>
            </w:pPr>
          </w:p>
          <w:p w:rsidR="006949F6" w:rsidRPr="008429FB" w:rsidRDefault="006949F6" w:rsidP="008429FB">
            <w:pPr>
              <w:jc w:val="right"/>
              <w:rPr>
                <w:lang w:val="uk-UA" w:eastAsia="en-US"/>
              </w:rPr>
            </w:pPr>
          </w:p>
        </w:tc>
      </w:tr>
      <w:tr w:rsidR="006949F6" w:rsidRPr="006B7996" w:rsidTr="00003C8F">
        <w:trPr>
          <w:trHeight w:val="2253"/>
        </w:trPr>
        <w:tc>
          <w:tcPr>
            <w:tcW w:w="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49F6" w:rsidRPr="006B7996" w:rsidRDefault="006949F6" w:rsidP="00003C8F">
            <w:pPr>
              <w:pStyle w:val="3"/>
              <w:spacing w:line="276" w:lineRule="auto"/>
            </w:pPr>
            <w:r w:rsidRPr="006B7996">
              <w:t>1.</w:t>
            </w:r>
          </w:p>
        </w:tc>
        <w:tc>
          <w:tcPr>
            <w:tcW w:w="3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49F6" w:rsidRPr="006B7996" w:rsidRDefault="006949F6" w:rsidP="00003C8F">
            <w:pPr>
              <w:pStyle w:val="3"/>
              <w:spacing w:line="276" w:lineRule="auto"/>
            </w:pPr>
            <w:r w:rsidRPr="006B7996">
              <w:t>Телефонні розмови із розповсюджувачами зовнішньої реклами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49F6" w:rsidRPr="006B7996" w:rsidRDefault="00571DB0" w:rsidP="00003C8F">
            <w:pPr>
              <w:pStyle w:val="3"/>
              <w:spacing w:line="276" w:lineRule="auto"/>
            </w:pPr>
            <w:r>
              <w:t>7</w:t>
            </w:r>
          </w:p>
        </w:tc>
        <w:tc>
          <w:tcPr>
            <w:tcW w:w="4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49F6" w:rsidRPr="006B7996" w:rsidRDefault="006949F6" w:rsidP="00003C8F">
            <w:pPr>
              <w:pStyle w:val="3"/>
              <w:spacing w:line="276" w:lineRule="auto"/>
              <w:jc w:val="both"/>
            </w:pPr>
            <w:r w:rsidRPr="006B7996">
              <w:t>Доведення до відома</w:t>
            </w:r>
            <w:r>
              <w:t xml:space="preserve"> учасників</w:t>
            </w:r>
            <w:r w:rsidRPr="006B7996">
              <w:t xml:space="preserve"> обґрунтування необхідності прийняття зазначеного </w:t>
            </w:r>
            <w:proofErr w:type="spellStart"/>
            <w:r w:rsidRPr="006B7996">
              <w:t>проєкту</w:t>
            </w:r>
            <w:proofErr w:type="spellEnd"/>
            <w:r w:rsidRPr="006B7996">
              <w:t xml:space="preserve"> регуляторного </w:t>
            </w:r>
            <w:proofErr w:type="spellStart"/>
            <w:r w:rsidRPr="006B7996">
              <w:t>акта</w:t>
            </w:r>
            <w:proofErr w:type="spellEnd"/>
            <w:r w:rsidRPr="006B7996">
              <w:t xml:space="preserve"> та інформації про дотримання вимог чинного законодавства </w:t>
            </w:r>
          </w:p>
        </w:tc>
      </w:tr>
      <w:tr w:rsidR="006949F6" w:rsidRPr="006B7996" w:rsidTr="00003C8F">
        <w:trPr>
          <w:trHeight w:val="2253"/>
        </w:trPr>
        <w:tc>
          <w:tcPr>
            <w:tcW w:w="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49F6" w:rsidRPr="006B7996" w:rsidRDefault="006949F6" w:rsidP="00003C8F">
            <w:pPr>
              <w:pStyle w:val="3"/>
              <w:spacing w:line="276" w:lineRule="auto"/>
            </w:pPr>
            <w:r w:rsidRPr="006B7996">
              <w:lastRenderedPageBreak/>
              <w:t>2.</w:t>
            </w:r>
          </w:p>
        </w:tc>
        <w:tc>
          <w:tcPr>
            <w:tcW w:w="3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49F6" w:rsidRPr="006B7996" w:rsidRDefault="006949F6" w:rsidP="00003C8F">
            <w:pPr>
              <w:pStyle w:val="3"/>
              <w:spacing w:line="276" w:lineRule="auto"/>
            </w:pPr>
            <w:r w:rsidRPr="006B7996">
              <w:t>Робочі зустрічі з представниками малого бізнесу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49F6" w:rsidRPr="006B7996" w:rsidRDefault="00571DB0" w:rsidP="00003C8F">
            <w:pPr>
              <w:pStyle w:val="3"/>
              <w:spacing w:line="276" w:lineRule="auto"/>
            </w:pPr>
            <w:r>
              <w:t>5</w:t>
            </w:r>
          </w:p>
        </w:tc>
        <w:tc>
          <w:tcPr>
            <w:tcW w:w="4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49F6" w:rsidRPr="006B7996" w:rsidRDefault="006949F6" w:rsidP="00003C8F">
            <w:pPr>
              <w:pStyle w:val="3"/>
              <w:spacing w:line="276" w:lineRule="auto"/>
              <w:jc w:val="both"/>
            </w:pPr>
            <w:r w:rsidRPr="006B7996">
              <w:t>Доведення до відома</w:t>
            </w:r>
            <w:r>
              <w:t xml:space="preserve"> учасників</w:t>
            </w:r>
            <w:r w:rsidRPr="006B7996">
              <w:t xml:space="preserve"> обґрунтування</w:t>
            </w:r>
            <w:r>
              <w:t xml:space="preserve"> </w:t>
            </w:r>
            <w:r w:rsidRPr="006B7996">
              <w:t xml:space="preserve">необхідності прийняття зазначеного </w:t>
            </w:r>
            <w:proofErr w:type="spellStart"/>
            <w:r w:rsidRPr="006B7996">
              <w:t>проєкту</w:t>
            </w:r>
            <w:proofErr w:type="spellEnd"/>
            <w:r w:rsidRPr="006B7996">
              <w:t xml:space="preserve"> регуляторного </w:t>
            </w:r>
            <w:proofErr w:type="spellStart"/>
            <w:r w:rsidRPr="006B7996">
              <w:t>акта</w:t>
            </w:r>
            <w:proofErr w:type="spellEnd"/>
            <w:r w:rsidRPr="006B7996">
              <w:t xml:space="preserve"> та інформації про дотримання вимог чинного законодавства. </w:t>
            </w:r>
          </w:p>
        </w:tc>
      </w:tr>
    </w:tbl>
    <w:p w:rsidR="006949F6" w:rsidRPr="006B7996" w:rsidRDefault="006949F6" w:rsidP="006949F6">
      <w:pPr>
        <w:pStyle w:val="3"/>
        <w:spacing w:line="276" w:lineRule="auto"/>
        <w:rPr>
          <w:b/>
          <w:bCs/>
        </w:rPr>
      </w:pPr>
    </w:p>
    <w:p w:rsidR="006949F6" w:rsidRPr="006B7996" w:rsidRDefault="006949F6" w:rsidP="006949F6">
      <w:pPr>
        <w:pStyle w:val="3"/>
        <w:spacing w:line="276" w:lineRule="auto"/>
        <w:rPr>
          <w:b/>
          <w:bCs/>
        </w:rPr>
      </w:pPr>
    </w:p>
    <w:p w:rsidR="006949F6" w:rsidRPr="006B7996" w:rsidRDefault="006949F6" w:rsidP="006949F6">
      <w:pPr>
        <w:pStyle w:val="3"/>
        <w:spacing w:line="276" w:lineRule="auto"/>
        <w:jc w:val="both"/>
      </w:pPr>
      <w:r w:rsidRPr="006B7996">
        <w:rPr>
          <w:rStyle w:val="1"/>
          <w:sz w:val="28"/>
          <w:szCs w:val="28"/>
        </w:rPr>
        <w:tab/>
        <w:t>2. Вимірювання впливу регулювання на суб'єкт</w:t>
      </w:r>
      <w:r w:rsidR="006F7249">
        <w:rPr>
          <w:rStyle w:val="1"/>
          <w:sz w:val="28"/>
          <w:szCs w:val="28"/>
        </w:rPr>
        <w:t>ів малого підприємництва (мікро</w:t>
      </w:r>
      <w:r w:rsidRPr="006B7996">
        <w:rPr>
          <w:rStyle w:val="1"/>
          <w:sz w:val="28"/>
          <w:szCs w:val="28"/>
        </w:rPr>
        <w:t xml:space="preserve"> та малі):</w:t>
      </w:r>
      <w:r w:rsidRPr="006B7996">
        <w:rPr>
          <w:rStyle w:val="1"/>
          <w:b/>
          <w:bCs/>
          <w:sz w:val="28"/>
          <w:szCs w:val="28"/>
        </w:rPr>
        <w:t xml:space="preserve">  </w:t>
      </w:r>
      <w:r w:rsidRPr="006B7996">
        <w:rPr>
          <w:rStyle w:val="1"/>
          <w:sz w:val="28"/>
          <w:szCs w:val="28"/>
        </w:rPr>
        <w:t xml:space="preserve">кількість суб'єктів малого підприємництва, на </w:t>
      </w:r>
      <w:r w:rsidR="00571DB0">
        <w:rPr>
          <w:rStyle w:val="1"/>
          <w:sz w:val="28"/>
          <w:szCs w:val="28"/>
        </w:rPr>
        <w:t>як</w:t>
      </w:r>
      <w:r w:rsidR="00D7513B">
        <w:rPr>
          <w:rStyle w:val="1"/>
          <w:sz w:val="28"/>
          <w:szCs w:val="28"/>
        </w:rPr>
        <w:t>их поширюється регулювання: 20</w:t>
      </w:r>
      <w:r w:rsidRPr="006B7996">
        <w:rPr>
          <w:rStyle w:val="1"/>
          <w:sz w:val="28"/>
          <w:szCs w:val="28"/>
        </w:rPr>
        <w:t xml:space="preserve">(одиниць), у тому числі  </w:t>
      </w:r>
      <w:proofErr w:type="spellStart"/>
      <w:r w:rsidRPr="006B7996">
        <w:rPr>
          <w:rStyle w:val="1"/>
          <w:sz w:val="28"/>
          <w:szCs w:val="28"/>
        </w:rPr>
        <w:t>мікропідприє</w:t>
      </w:r>
      <w:r w:rsidR="00D7513B">
        <w:rPr>
          <w:rStyle w:val="1"/>
          <w:sz w:val="28"/>
          <w:szCs w:val="28"/>
        </w:rPr>
        <w:t>мництва</w:t>
      </w:r>
      <w:proofErr w:type="spellEnd"/>
      <w:r w:rsidR="00D7513B">
        <w:rPr>
          <w:rStyle w:val="1"/>
          <w:sz w:val="28"/>
          <w:szCs w:val="28"/>
        </w:rPr>
        <w:t xml:space="preserve"> 16 </w:t>
      </w:r>
      <w:r w:rsidRPr="006B7996">
        <w:rPr>
          <w:rStyle w:val="1"/>
          <w:sz w:val="28"/>
          <w:szCs w:val="28"/>
        </w:rPr>
        <w:t xml:space="preserve">(одиниць); питома вага суб'єктів малого підприємництва у загальній кількості суб'єктів господарювання, на яких проблема справляє вплив 20 %  та відповідно мікро підприємництва – 80 % (відповідно до таблиці «Оцінка впливу на сферу інтересів суб'єктів господарювання» аналізу впливу регуляторного </w:t>
      </w:r>
      <w:proofErr w:type="spellStart"/>
      <w:r w:rsidRPr="006B7996">
        <w:rPr>
          <w:rStyle w:val="1"/>
          <w:sz w:val="28"/>
          <w:szCs w:val="28"/>
        </w:rPr>
        <w:t>акта</w:t>
      </w:r>
      <w:proofErr w:type="spellEnd"/>
      <w:r w:rsidRPr="006B7996">
        <w:rPr>
          <w:rStyle w:val="1"/>
          <w:sz w:val="28"/>
          <w:szCs w:val="28"/>
        </w:rPr>
        <w:t>).</w:t>
      </w:r>
    </w:p>
    <w:p w:rsidR="006949F6" w:rsidRPr="006B7996" w:rsidRDefault="006949F6" w:rsidP="006949F6">
      <w:pPr>
        <w:pStyle w:val="3"/>
        <w:spacing w:before="240" w:after="160" w:line="276" w:lineRule="auto"/>
        <w:jc w:val="both"/>
        <w:rPr>
          <w:sz w:val="28"/>
          <w:szCs w:val="28"/>
        </w:rPr>
      </w:pPr>
      <w:r w:rsidRPr="006B7996">
        <w:rPr>
          <w:sz w:val="28"/>
          <w:szCs w:val="28"/>
        </w:rPr>
        <w:tab/>
        <w:t>3. Розрахунок витрат суб'єктів малого підприємництва на виконання вимог регулювання.</w:t>
      </w:r>
    </w:p>
    <w:tbl>
      <w:tblPr>
        <w:tblW w:w="9969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1"/>
        <w:gridCol w:w="3155"/>
        <w:gridCol w:w="1851"/>
        <w:gridCol w:w="1766"/>
        <w:gridCol w:w="2436"/>
        <w:gridCol w:w="40"/>
      </w:tblGrid>
      <w:tr w:rsidR="006949F6" w:rsidRPr="006B7996" w:rsidTr="00003C8F">
        <w:trPr>
          <w:gridAfter w:val="1"/>
          <w:wAfter w:w="40" w:type="dxa"/>
        </w:trPr>
        <w:tc>
          <w:tcPr>
            <w:tcW w:w="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9F6" w:rsidRPr="006B7996" w:rsidRDefault="006949F6" w:rsidP="00003C8F">
            <w:pPr>
              <w:pStyle w:val="3"/>
              <w:spacing w:line="240" w:lineRule="atLeast"/>
            </w:pPr>
            <w:r w:rsidRPr="006B7996">
              <w:t>Порядковий номер</w:t>
            </w:r>
          </w:p>
        </w:tc>
        <w:tc>
          <w:tcPr>
            <w:tcW w:w="3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9F6" w:rsidRPr="006B7996" w:rsidRDefault="006949F6" w:rsidP="00003C8F">
            <w:pPr>
              <w:pStyle w:val="3"/>
              <w:spacing w:line="240" w:lineRule="atLeast"/>
            </w:pPr>
            <w:r w:rsidRPr="006B7996">
              <w:t>Найменування оцінки</w:t>
            </w:r>
          </w:p>
        </w:tc>
        <w:tc>
          <w:tcPr>
            <w:tcW w:w="1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9F6" w:rsidRPr="006B7996" w:rsidRDefault="006949F6" w:rsidP="00003C8F">
            <w:pPr>
              <w:pStyle w:val="3"/>
              <w:spacing w:line="240" w:lineRule="atLeast"/>
            </w:pPr>
            <w:r w:rsidRPr="006B7996">
              <w:t>У перший рік (стартовий рік впровадження регулювання)</w:t>
            </w:r>
          </w:p>
        </w:tc>
        <w:tc>
          <w:tcPr>
            <w:tcW w:w="17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9F6" w:rsidRPr="006B7996" w:rsidRDefault="006949F6" w:rsidP="00003C8F">
            <w:pPr>
              <w:pStyle w:val="3"/>
              <w:spacing w:line="240" w:lineRule="atLeast"/>
            </w:pPr>
            <w:r w:rsidRPr="006B7996">
              <w:t>Періодичні (за наступний рік)</w:t>
            </w:r>
          </w:p>
        </w:tc>
        <w:tc>
          <w:tcPr>
            <w:tcW w:w="2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9F6" w:rsidRPr="006B7996" w:rsidRDefault="006949F6" w:rsidP="00003C8F">
            <w:pPr>
              <w:pStyle w:val="3"/>
              <w:spacing w:line="240" w:lineRule="atLeast"/>
            </w:pPr>
            <w:r w:rsidRPr="006B7996">
              <w:t>Витрати за п'ять років</w:t>
            </w:r>
          </w:p>
        </w:tc>
      </w:tr>
      <w:tr w:rsidR="006949F6" w:rsidRPr="006B7996" w:rsidTr="00003C8F">
        <w:tc>
          <w:tcPr>
            <w:tcW w:w="992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9F6" w:rsidRPr="006B7996" w:rsidRDefault="006949F6" w:rsidP="00003C8F">
            <w:pPr>
              <w:pStyle w:val="3"/>
              <w:spacing w:line="240" w:lineRule="atLeast"/>
              <w:rPr>
                <w:b/>
                <w:bCs/>
              </w:rPr>
            </w:pPr>
            <w:r w:rsidRPr="006B7996">
              <w:rPr>
                <w:b/>
                <w:bCs/>
              </w:rPr>
              <w:t>Оцінка «прямих» витрат суб'єктів малого підприємництва на виконання регулювання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49F6" w:rsidRPr="006B7996" w:rsidRDefault="006949F6" w:rsidP="00003C8F">
            <w:pPr>
              <w:pStyle w:val="3"/>
              <w:spacing w:line="240" w:lineRule="atLeast"/>
              <w:rPr>
                <w:b/>
                <w:bCs/>
              </w:rPr>
            </w:pPr>
          </w:p>
        </w:tc>
      </w:tr>
      <w:tr w:rsidR="006949F6" w:rsidRPr="006B7996" w:rsidTr="00003C8F">
        <w:trPr>
          <w:gridAfter w:val="1"/>
          <w:wAfter w:w="40" w:type="dxa"/>
        </w:trPr>
        <w:tc>
          <w:tcPr>
            <w:tcW w:w="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9F6" w:rsidRPr="006B7996" w:rsidRDefault="006949F6" w:rsidP="00003C8F">
            <w:pPr>
              <w:pStyle w:val="3"/>
              <w:spacing w:line="240" w:lineRule="atLeast"/>
            </w:pPr>
            <w:r w:rsidRPr="006B7996">
              <w:t>1</w:t>
            </w:r>
          </w:p>
        </w:tc>
        <w:tc>
          <w:tcPr>
            <w:tcW w:w="3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9F6" w:rsidRPr="006B7996" w:rsidRDefault="006949F6" w:rsidP="00003C8F">
            <w:pPr>
              <w:pStyle w:val="3"/>
              <w:spacing w:line="240" w:lineRule="atLeast"/>
            </w:pPr>
            <w:r w:rsidRPr="006B7996">
              <w:t>Придбання необхідного обладнання (пристроїв, машин, механізмів)</w:t>
            </w:r>
          </w:p>
        </w:tc>
        <w:tc>
          <w:tcPr>
            <w:tcW w:w="1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0,00</w:t>
            </w:r>
          </w:p>
        </w:tc>
        <w:tc>
          <w:tcPr>
            <w:tcW w:w="17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0,00</w:t>
            </w:r>
          </w:p>
        </w:tc>
        <w:tc>
          <w:tcPr>
            <w:tcW w:w="2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0,00</w:t>
            </w:r>
          </w:p>
        </w:tc>
      </w:tr>
      <w:tr w:rsidR="006949F6" w:rsidRPr="006B7996" w:rsidTr="00003C8F">
        <w:trPr>
          <w:gridAfter w:val="1"/>
          <w:wAfter w:w="40" w:type="dxa"/>
        </w:trPr>
        <w:tc>
          <w:tcPr>
            <w:tcW w:w="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9F6" w:rsidRPr="006B7996" w:rsidRDefault="006949F6" w:rsidP="00003C8F">
            <w:pPr>
              <w:pStyle w:val="3"/>
              <w:spacing w:before="240" w:line="240" w:lineRule="atLeast"/>
            </w:pPr>
            <w:r w:rsidRPr="006B7996">
              <w:t>2</w:t>
            </w:r>
          </w:p>
        </w:tc>
        <w:tc>
          <w:tcPr>
            <w:tcW w:w="3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</w:p>
          <w:p w:rsidR="006949F6" w:rsidRPr="006B7996" w:rsidRDefault="006949F6" w:rsidP="00003C8F">
            <w:pPr>
              <w:pStyle w:val="3"/>
            </w:pPr>
          </w:p>
        </w:tc>
        <w:tc>
          <w:tcPr>
            <w:tcW w:w="1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0,00</w:t>
            </w:r>
          </w:p>
        </w:tc>
        <w:tc>
          <w:tcPr>
            <w:tcW w:w="17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0,00</w:t>
            </w:r>
          </w:p>
        </w:tc>
        <w:tc>
          <w:tcPr>
            <w:tcW w:w="2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0,00</w:t>
            </w:r>
          </w:p>
        </w:tc>
      </w:tr>
      <w:tr w:rsidR="006949F6" w:rsidRPr="006B7996" w:rsidTr="00003C8F">
        <w:trPr>
          <w:gridAfter w:val="1"/>
          <w:wAfter w:w="40" w:type="dxa"/>
        </w:trPr>
        <w:tc>
          <w:tcPr>
            <w:tcW w:w="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3</w:t>
            </w:r>
          </w:p>
        </w:tc>
        <w:tc>
          <w:tcPr>
            <w:tcW w:w="3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Процедури експлуатації обладнання (експлуатаційні витрати - витратні матеріали).</w:t>
            </w:r>
          </w:p>
          <w:p w:rsidR="006949F6" w:rsidRPr="006B7996" w:rsidRDefault="006949F6" w:rsidP="00003C8F">
            <w:pPr>
              <w:pStyle w:val="3"/>
            </w:pPr>
          </w:p>
        </w:tc>
        <w:tc>
          <w:tcPr>
            <w:tcW w:w="1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0,00</w:t>
            </w:r>
          </w:p>
        </w:tc>
        <w:tc>
          <w:tcPr>
            <w:tcW w:w="17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0,00</w:t>
            </w:r>
          </w:p>
        </w:tc>
        <w:tc>
          <w:tcPr>
            <w:tcW w:w="2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0,00</w:t>
            </w:r>
          </w:p>
        </w:tc>
      </w:tr>
      <w:tr w:rsidR="006949F6" w:rsidRPr="006B7996" w:rsidTr="00003C8F">
        <w:trPr>
          <w:gridAfter w:val="1"/>
          <w:wAfter w:w="40" w:type="dxa"/>
        </w:trPr>
        <w:tc>
          <w:tcPr>
            <w:tcW w:w="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4</w:t>
            </w:r>
          </w:p>
        </w:tc>
        <w:tc>
          <w:tcPr>
            <w:tcW w:w="3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Процедури обслуговування обладнання (технічне обслуговування)</w:t>
            </w:r>
          </w:p>
          <w:p w:rsidR="006949F6" w:rsidRPr="006B7996" w:rsidRDefault="006949F6" w:rsidP="00003C8F">
            <w:pPr>
              <w:pStyle w:val="3"/>
            </w:pPr>
          </w:p>
        </w:tc>
        <w:tc>
          <w:tcPr>
            <w:tcW w:w="1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0,00</w:t>
            </w:r>
          </w:p>
        </w:tc>
        <w:tc>
          <w:tcPr>
            <w:tcW w:w="17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0,00</w:t>
            </w:r>
          </w:p>
        </w:tc>
        <w:tc>
          <w:tcPr>
            <w:tcW w:w="2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0,00</w:t>
            </w:r>
          </w:p>
        </w:tc>
      </w:tr>
      <w:tr w:rsidR="006949F6" w:rsidRPr="006B7996" w:rsidTr="00003C8F">
        <w:trPr>
          <w:gridAfter w:val="1"/>
          <w:wAfter w:w="40" w:type="dxa"/>
          <w:trHeight w:val="978"/>
        </w:trPr>
        <w:tc>
          <w:tcPr>
            <w:tcW w:w="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5</w:t>
            </w:r>
          </w:p>
        </w:tc>
        <w:tc>
          <w:tcPr>
            <w:tcW w:w="3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Інші процедури (уточнити):</w:t>
            </w:r>
          </w:p>
          <w:p w:rsidR="006949F6" w:rsidRPr="006B7996" w:rsidRDefault="006949F6" w:rsidP="00003C8F">
            <w:pPr>
              <w:pStyle w:val="3"/>
            </w:pPr>
          </w:p>
          <w:p w:rsidR="006949F6" w:rsidRPr="006B7996" w:rsidRDefault="006949F6" w:rsidP="00003C8F">
            <w:pPr>
              <w:pStyle w:val="3"/>
            </w:pPr>
            <w:r w:rsidRPr="006B7996">
              <w:t xml:space="preserve">Плата за тимчасове користування місцями </w:t>
            </w:r>
          </w:p>
          <w:p w:rsidR="006949F6" w:rsidRPr="006B7996" w:rsidRDefault="006949F6" w:rsidP="00003C8F">
            <w:pPr>
              <w:pStyle w:val="3"/>
            </w:pPr>
            <w:r w:rsidRPr="006B7996">
              <w:lastRenderedPageBreak/>
              <w:t>розташування рекламного засобу</w:t>
            </w:r>
          </w:p>
        </w:tc>
        <w:tc>
          <w:tcPr>
            <w:tcW w:w="1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C83" w:rsidRDefault="00326C83" w:rsidP="00003C8F">
            <w:pPr>
              <w:pStyle w:val="3"/>
            </w:pPr>
          </w:p>
          <w:p w:rsidR="006949F6" w:rsidRPr="006B7996" w:rsidRDefault="00326C83" w:rsidP="00003C8F">
            <w:pPr>
              <w:pStyle w:val="3"/>
            </w:pPr>
            <w:r>
              <w:t>13 824,00</w:t>
            </w:r>
          </w:p>
          <w:p w:rsidR="006949F6" w:rsidRPr="006B7996" w:rsidRDefault="006949F6" w:rsidP="00003C8F">
            <w:pPr>
              <w:pStyle w:val="3"/>
            </w:pPr>
          </w:p>
        </w:tc>
        <w:tc>
          <w:tcPr>
            <w:tcW w:w="17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C83" w:rsidRDefault="00326C83" w:rsidP="00003C8F">
            <w:pPr>
              <w:pStyle w:val="3"/>
            </w:pPr>
          </w:p>
          <w:p w:rsidR="006949F6" w:rsidRPr="006B7996" w:rsidRDefault="00326C83" w:rsidP="00003C8F">
            <w:pPr>
              <w:pStyle w:val="3"/>
            </w:pPr>
            <w:r>
              <w:t>13 824,00</w:t>
            </w:r>
          </w:p>
          <w:p w:rsidR="006949F6" w:rsidRPr="006B7996" w:rsidRDefault="006949F6" w:rsidP="00003C8F">
            <w:pPr>
              <w:pStyle w:val="3"/>
            </w:pPr>
          </w:p>
          <w:p w:rsidR="006949F6" w:rsidRPr="006B7996" w:rsidRDefault="006949F6" w:rsidP="00003C8F">
            <w:pPr>
              <w:pStyle w:val="3"/>
            </w:pPr>
          </w:p>
        </w:tc>
        <w:tc>
          <w:tcPr>
            <w:tcW w:w="2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C83" w:rsidRDefault="00326C83" w:rsidP="00003C8F">
            <w:pPr>
              <w:pStyle w:val="3"/>
            </w:pPr>
          </w:p>
          <w:p w:rsidR="006949F6" w:rsidRPr="006B7996" w:rsidRDefault="00326C83" w:rsidP="00003C8F">
            <w:pPr>
              <w:pStyle w:val="3"/>
            </w:pPr>
            <w:r>
              <w:t>69 120,00</w:t>
            </w:r>
          </w:p>
        </w:tc>
      </w:tr>
      <w:tr w:rsidR="006949F6" w:rsidRPr="006B7996" w:rsidTr="00003C8F">
        <w:trPr>
          <w:gridAfter w:val="1"/>
          <w:wAfter w:w="40" w:type="dxa"/>
        </w:trPr>
        <w:tc>
          <w:tcPr>
            <w:tcW w:w="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6</w:t>
            </w:r>
          </w:p>
          <w:p w:rsidR="006949F6" w:rsidRPr="006B7996" w:rsidRDefault="006949F6" w:rsidP="00003C8F">
            <w:pPr>
              <w:pStyle w:val="3"/>
            </w:pPr>
            <w:r w:rsidRPr="006B7996">
              <w:t> </w:t>
            </w:r>
          </w:p>
        </w:tc>
        <w:tc>
          <w:tcPr>
            <w:tcW w:w="3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Разом, гривень</w:t>
            </w:r>
          </w:p>
          <w:p w:rsidR="006949F6" w:rsidRPr="006B7996" w:rsidRDefault="006949F6" w:rsidP="00003C8F">
            <w:pPr>
              <w:pStyle w:val="3"/>
            </w:pPr>
            <w:r w:rsidRPr="006B7996">
              <w:t>Формула:</w:t>
            </w:r>
          </w:p>
          <w:p w:rsidR="006949F6" w:rsidRPr="006B7996" w:rsidRDefault="006949F6" w:rsidP="00003C8F">
            <w:pPr>
              <w:pStyle w:val="3"/>
            </w:pPr>
            <w:r w:rsidRPr="006B7996">
              <w:t>(сума рядків 1 + 2 + 3 + 4 + 5)</w:t>
            </w:r>
          </w:p>
        </w:tc>
        <w:tc>
          <w:tcPr>
            <w:tcW w:w="1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9F6" w:rsidRPr="006B7996" w:rsidRDefault="00176199" w:rsidP="00003C8F">
            <w:pPr>
              <w:pStyle w:val="3"/>
            </w:pPr>
            <w:r>
              <w:t>13</w:t>
            </w:r>
            <w:r w:rsidR="00326C83">
              <w:t> </w:t>
            </w:r>
            <w:r>
              <w:t>824</w:t>
            </w:r>
            <w:r w:rsidR="00326C83">
              <w:t>,00</w:t>
            </w:r>
          </w:p>
          <w:p w:rsidR="006949F6" w:rsidRPr="006B7996" w:rsidRDefault="006949F6" w:rsidP="00003C8F">
            <w:pPr>
              <w:pStyle w:val="3"/>
            </w:pPr>
          </w:p>
        </w:tc>
        <w:tc>
          <w:tcPr>
            <w:tcW w:w="17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9F6" w:rsidRPr="006B7996" w:rsidRDefault="00176199" w:rsidP="00003C8F">
            <w:pPr>
              <w:pStyle w:val="3"/>
            </w:pPr>
            <w:r>
              <w:t>13</w:t>
            </w:r>
            <w:r w:rsidR="00326C83">
              <w:t> </w:t>
            </w:r>
            <w:r>
              <w:t>824</w:t>
            </w:r>
            <w:r w:rsidR="00326C83">
              <w:t>,00</w:t>
            </w:r>
          </w:p>
          <w:p w:rsidR="006949F6" w:rsidRPr="006B7996" w:rsidRDefault="006949F6" w:rsidP="00003C8F">
            <w:pPr>
              <w:pStyle w:val="3"/>
            </w:pPr>
          </w:p>
          <w:p w:rsidR="006949F6" w:rsidRPr="006B7996" w:rsidRDefault="006949F6" w:rsidP="00003C8F">
            <w:pPr>
              <w:pStyle w:val="3"/>
            </w:pPr>
          </w:p>
        </w:tc>
        <w:tc>
          <w:tcPr>
            <w:tcW w:w="2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9F6" w:rsidRPr="006B7996" w:rsidRDefault="00176199" w:rsidP="00003C8F">
            <w:pPr>
              <w:pStyle w:val="3"/>
            </w:pPr>
            <w:r>
              <w:t>69</w:t>
            </w:r>
            <w:r w:rsidR="00326C83">
              <w:t> </w:t>
            </w:r>
            <w:r>
              <w:t>120</w:t>
            </w:r>
            <w:r w:rsidR="00326C83">
              <w:t>,00</w:t>
            </w:r>
          </w:p>
        </w:tc>
      </w:tr>
      <w:tr w:rsidR="006949F6" w:rsidRPr="006B7996" w:rsidTr="00003C8F">
        <w:tc>
          <w:tcPr>
            <w:tcW w:w="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7</w:t>
            </w:r>
          </w:p>
        </w:tc>
        <w:tc>
          <w:tcPr>
            <w:tcW w:w="3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Кількість суб'єктів господарювання, що повинні виконати вимоги регулювання, одиниць. (Інформація отримана з бази даних виконавчого органу з питань розміщення зовнішньої реклами  управління архітектури та містобудування СМР)</w:t>
            </w:r>
          </w:p>
        </w:tc>
        <w:tc>
          <w:tcPr>
            <w:tcW w:w="60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9F6" w:rsidRPr="006B7996" w:rsidRDefault="00176199" w:rsidP="00003C8F">
            <w:pPr>
              <w:pStyle w:val="3"/>
            </w:pPr>
            <w:r>
              <w:t>20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49F6" w:rsidRPr="006B7996" w:rsidRDefault="006949F6" w:rsidP="00003C8F">
            <w:pPr>
              <w:pStyle w:val="3"/>
            </w:pPr>
          </w:p>
        </w:tc>
      </w:tr>
      <w:tr w:rsidR="006949F6" w:rsidRPr="006B7996" w:rsidTr="00003C8F">
        <w:trPr>
          <w:gridAfter w:val="1"/>
          <w:wAfter w:w="40" w:type="dxa"/>
        </w:trPr>
        <w:tc>
          <w:tcPr>
            <w:tcW w:w="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8</w:t>
            </w:r>
          </w:p>
        </w:tc>
        <w:tc>
          <w:tcPr>
            <w:tcW w:w="3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Сумарно, тис. гривень</w:t>
            </w:r>
          </w:p>
          <w:p w:rsidR="006949F6" w:rsidRPr="006B7996" w:rsidRDefault="006949F6" w:rsidP="00003C8F">
            <w:pPr>
              <w:pStyle w:val="3"/>
            </w:pPr>
            <w:r w:rsidRPr="006B7996">
              <w:t xml:space="preserve"> </w:t>
            </w:r>
          </w:p>
        </w:tc>
        <w:tc>
          <w:tcPr>
            <w:tcW w:w="1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9F6" w:rsidRDefault="006949F6" w:rsidP="00003C8F">
            <w:pPr>
              <w:pStyle w:val="3"/>
            </w:pPr>
          </w:p>
          <w:p w:rsidR="006926B8" w:rsidRPr="006B7996" w:rsidRDefault="006926B8" w:rsidP="00003C8F">
            <w:pPr>
              <w:pStyle w:val="3"/>
            </w:pPr>
            <w:r>
              <w:t>276 480,00</w:t>
            </w:r>
          </w:p>
          <w:p w:rsidR="006949F6" w:rsidRPr="006B7996" w:rsidRDefault="006949F6" w:rsidP="00003C8F">
            <w:pPr>
              <w:pStyle w:val="3"/>
            </w:pPr>
          </w:p>
        </w:tc>
        <w:tc>
          <w:tcPr>
            <w:tcW w:w="17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6B8" w:rsidRDefault="006926B8" w:rsidP="00003C8F">
            <w:pPr>
              <w:pStyle w:val="3"/>
            </w:pPr>
            <w:r>
              <w:t xml:space="preserve"> </w:t>
            </w:r>
          </w:p>
          <w:p w:rsidR="006949F6" w:rsidRPr="006B7996" w:rsidRDefault="006926B8" w:rsidP="00003C8F">
            <w:pPr>
              <w:pStyle w:val="3"/>
            </w:pPr>
            <w:r>
              <w:t>276 480,00</w:t>
            </w:r>
          </w:p>
          <w:p w:rsidR="006949F6" w:rsidRPr="006B7996" w:rsidRDefault="006949F6" w:rsidP="00003C8F">
            <w:pPr>
              <w:pStyle w:val="3"/>
            </w:pPr>
          </w:p>
        </w:tc>
        <w:tc>
          <w:tcPr>
            <w:tcW w:w="2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6B8" w:rsidRDefault="006926B8" w:rsidP="00003C8F">
            <w:pPr>
              <w:pStyle w:val="3"/>
            </w:pPr>
          </w:p>
          <w:p w:rsidR="006949F6" w:rsidRPr="006B7996" w:rsidRDefault="006926B8" w:rsidP="00003C8F">
            <w:pPr>
              <w:pStyle w:val="3"/>
            </w:pPr>
            <w:r>
              <w:t>1 382 400,00</w:t>
            </w:r>
          </w:p>
          <w:p w:rsidR="006949F6" w:rsidRPr="006B7996" w:rsidRDefault="006949F6" w:rsidP="00003C8F">
            <w:pPr>
              <w:pStyle w:val="3"/>
            </w:pPr>
          </w:p>
        </w:tc>
      </w:tr>
      <w:tr w:rsidR="006949F6" w:rsidRPr="006B7996" w:rsidTr="00003C8F">
        <w:tc>
          <w:tcPr>
            <w:tcW w:w="992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9F6" w:rsidRPr="006B7996" w:rsidRDefault="006949F6" w:rsidP="00003C8F">
            <w:pPr>
              <w:pStyle w:val="3"/>
              <w:spacing w:line="240" w:lineRule="atLeast"/>
              <w:rPr>
                <w:b/>
                <w:bCs/>
              </w:rPr>
            </w:pPr>
            <w:r w:rsidRPr="006B7996">
              <w:rPr>
                <w:b/>
                <w:bCs/>
              </w:rPr>
              <w:t>Оцінка вартості адміністративних процедур суб'єктів малого підприємництва щодо виконання регулювання та звітування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49F6" w:rsidRPr="006B7996" w:rsidRDefault="006949F6" w:rsidP="00003C8F">
            <w:pPr>
              <w:pStyle w:val="3"/>
              <w:spacing w:line="240" w:lineRule="atLeast"/>
              <w:rPr>
                <w:b/>
                <w:bCs/>
              </w:rPr>
            </w:pPr>
          </w:p>
        </w:tc>
      </w:tr>
      <w:tr w:rsidR="006949F6" w:rsidRPr="006926B8" w:rsidTr="00003C8F">
        <w:trPr>
          <w:gridAfter w:val="1"/>
          <w:wAfter w:w="40" w:type="dxa"/>
        </w:trPr>
        <w:tc>
          <w:tcPr>
            <w:tcW w:w="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9F6" w:rsidRPr="006B7996" w:rsidRDefault="006949F6" w:rsidP="00003C8F">
            <w:pPr>
              <w:pStyle w:val="3"/>
              <w:spacing w:before="240" w:line="240" w:lineRule="atLeast"/>
            </w:pPr>
            <w:r w:rsidRPr="006B7996">
              <w:t>9</w:t>
            </w:r>
          </w:p>
        </w:tc>
        <w:tc>
          <w:tcPr>
            <w:tcW w:w="3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9F6" w:rsidRPr="00466FBC" w:rsidRDefault="006949F6" w:rsidP="00003C8F">
            <w:pPr>
              <w:pStyle w:val="3"/>
            </w:pPr>
            <w:r w:rsidRPr="00466FBC">
              <w:t>Процедури отримання первинної інформації про вимоги регулювання</w:t>
            </w:r>
          </w:p>
          <w:p w:rsidR="006949F6" w:rsidRPr="00466FBC" w:rsidRDefault="006949F6" w:rsidP="00003C8F">
            <w:pPr>
              <w:pStyle w:val="3"/>
            </w:pPr>
            <w:r w:rsidRPr="00466FBC">
              <w:t>Формула:</w:t>
            </w:r>
          </w:p>
          <w:p w:rsidR="006949F6" w:rsidRPr="00466FBC" w:rsidRDefault="006949F6" w:rsidP="00003C8F">
            <w:pPr>
              <w:pStyle w:val="3"/>
            </w:pPr>
            <w:r w:rsidRPr="00466FBC">
              <w:t>витрати часу на отримання інформації про регулювання Х вартість часу суб'єкта малого підприємництва (заробітна плата) Х оціночна кількість актів</w:t>
            </w:r>
          </w:p>
          <w:p w:rsidR="006949F6" w:rsidRPr="00466FBC" w:rsidRDefault="006949F6" w:rsidP="00003C8F">
            <w:pPr>
              <w:pStyle w:val="3"/>
            </w:pPr>
            <w:r w:rsidRPr="00466FBC">
              <w:t> ** Заробітна плата взята з розрахунку згідно з офіційними даними Державної служби статистики відповідно до середньої заробітної плати за регіонами за місяць у 202</w:t>
            </w:r>
            <w:r>
              <w:t>2</w:t>
            </w:r>
            <w:r w:rsidRPr="00466FBC">
              <w:t xml:space="preserve"> році</w:t>
            </w:r>
            <w:r w:rsidRPr="00466FBC">
              <w:rPr>
                <w:rStyle w:val="1"/>
                <w:vertAlign w:val="superscript"/>
              </w:rPr>
              <w:t xml:space="preserve"> </w:t>
            </w:r>
            <w:r w:rsidRPr="00466FBC">
              <w:t>і становить 12115,00 грн.</w:t>
            </w:r>
          </w:p>
          <w:p w:rsidR="006949F6" w:rsidRPr="00466FBC" w:rsidRDefault="006949F6" w:rsidP="00003C8F">
            <w:pPr>
              <w:pStyle w:val="3"/>
            </w:pPr>
            <w:r w:rsidRPr="00466FBC">
              <w:t>В середньому з метою ознайомлення з РА суб'єктом господарювання буде витрачено 0,3 год.</w:t>
            </w:r>
          </w:p>
          <w:p w:rsidR="006949F6" w:rsidRPr="009575A0" w:rsidRDefault="006949F6" w:rsidP="00003C8F">
            <w:pPr>
              <w:pStyle w:val="3"/>
              <w:rPr>
                <w:highlight w:val="yellow"/>
              </w:rPr>
            </w:pPr>
          </w:p>
        </w:tc>
        <w:tc>
          <w:tcPr>
            <w:tcW w:w="1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9F6" w:rsidRPr="00466FBC" w:rsidRDefault="006949F6" w:rsidP="00003C8F">
            <w:pPr>
              <w:pStyle w:val="3"/>
            </w:pPr>
            <w:r w:rsidRPr="00466FBC">
              <w:t xml:space="preserve">0,3 год. х </w:t>
            </w:r>
            <w:r w:rsidR="006926B8">
              <w:t>40,46</w:t>
            </w:r>
            <w:r w:rsidRPr="00466FBC">
              <w:t xml:space="preserve"> грн х 1 акт= </w:t>
            </w:r>
            <w:r w:rsidR="006926B8">
              <w:t>12,138</w:t>
            </w:r>
            <w:r w:rsidRPr="00466FBC">
              <w:t xml:space="preserve"> грн.</w:t>
            </w:r>
          </w:p>
          <w:p w:rsidR="006949F6" w:rsidRDefault="006949F6" w:rsidP="00003C8F">
            <w:pPr>
              <w:pStyle w:val="3"/>
              <w:rPr>
                <w:highlight w:val="yellow"/>
              </w:rPr>
            </w:pPr>
          </w:p>
          <w:p w:rsidR="006949F6" w:rsidRPr="009575A0" w:rsidRDefault="006949F6" w:rsidP="00003C8F">
            <w:pPr>
              <w:pStyle w:val="3"/>
              <w:rPr>
                <w:highlight w:val="yellow"/>
              </w:rPr>
            </w:pPr>
          </w:p>
        </w:tc>
        <w:tc>
          <w:tcPr>
            <w:tcW w:w="17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9F6" w:rsidRPr="006B7996" w:rsidRDefault="006926B8" w:rsidP="00003C8F">
            <w:pPr>
              <w:pStyle w:val="3"/>
              <w:tabs>
                <w:tab w:val="center" w:pos="915"/>
              </w:tabs>
              <w:spacing w:before="240" w:line="240" w:lineRule="atLeast"/>
            </w:pPr>
            <w:r>
              <w:t>12,138</w:t>
            </w:r>
          </w:p>
        </w:tc>
        <w:tc>
          <w:tcPr>
            <w:tcW w:w="2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 xml:space="preserve">0,3 год (час, який витрачається суб'єктами на пошук нормативно- правових актів в мережі інтернет )* </w:t>
            </w:r>
            <w:r w:rsidR="006926B8">
              <w:t>40,46</w:t>
            </w:r>
            <w:r w:rsidRPr="006B7996">
              <w:t>грн.(вартість часу роботи виходячи з мінімальної заробітної плати)*1 порядок (кількість нормативно- правових актів, з якими необхідно ознайомитися</w:t>
            </w:r>
            <w:r w:rsidRPr="00466FBC">
              <w:t>)=</w:t>
            </w:r>
            <w:r w:rsidR="006926B8">
              <w:t xml:space="preserve"> 12,138</w:t>
            </w:r>
            <w:r w:rsidRPr="00466FBC">
              <w:t>грн. *5 років =</w:t>
            </w:r>
            <w:r w:rsidR="006926B8">
              <w:t>60,69</w:t>
            </w:r>
            <w:r w:rsidRPr="00466FBC">
              <w:t>грн</w:t>
            </w:r>
          </w:p>
        </w:tc>
      </w:tr>
      <w:tr w:rsidR="006949F6" w:rsidRPr="006B7996" w:rsidTr="00003C8F">
        <w:trPr>
          <w:gridAfter w:val="1"/>
          <w:wAfter w:w="40" w:type="dxa"/>
        </w:trPr>
        <w:tc>
          <w:tcPr>
            <w:tcW w:w="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10</w:t>
            </w:r>
          </w:p>
        </w:tc>
        <w:tc>
          <w:tcPr>
            <w:tcW w:w="3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 xml:space="preserve">Процедури організації виконання вимог регулювання витрати часу на розроблення та впровадження для суб'єкта малого підприємництва процедур на впровадження вимог </w:t>
            </w:r>
            <w:r w:rsidRPr="006B7996">
              <w:lastRenderedPageBreak/>
              <w:t xml:space="preserve">регулювання , враховано час на проїзд </w:t>
            </w:r>
          </w:p>
        </w:tc>
        <w:tc>
          <w:tcPr>
            <w:tcW w:w="1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9F6" w:rsidRPr="00466FBC" w:rsidRDefault="00326C83" w:rsidP="00003C8F">
            <w:pPr>
              <w:pStyle w:val="3"/>
            </w:pPr>
            <w:r>
              <w:lastRenderedPageBreak/>
              <w:t>40,46</w:t>
            </w:r>
          </w:p>
          <w:p w:rsidR="006949F6" w:rsidRPr="00466FBC" w:rsidRDefault="006949F6" w:rsidP="00003C8F">
            <w:pPr>
              <w:pStyle w:val="3"/>
            </w:pPr>
          </w:p>
          <w:p w:rsidR="006949F6" w:rsidRPr="00466FBC" w:rsidRDefault="006949F6" w:rsidP="00003C8F">
            <w:pPr>
              <w:pStyle w:val="3"/>
            </w:pPr>
          </w:p>
        </w:tc>
        <w:tc>
          <w:tcPr>
            <w:tcW w:w="17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9F6" w:rsidRPr="00466FBC" w:rsidRDefault="00326C83" w:rsidP="00003C8F">
            <w:pPr>
              <w:pStyle w:val="3"/>
            </w:pPr>
            <w:r>
              <w:t>40,46</w:t>
            </w:r>
          </w:p>
        </w:tc>
        <w:tc>
          <w:tcPr>
            <w:tcW w:w="2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9F6" w:rsidRPr="00466FBC" w:rsidRDefault="006949F6" w:rsidP="00003C8F">
            <w:pPr>
              <w:pStyle w:val="3"/>
            </w:pPr>
            <w:r w:rsidRPr="00466FBC">
              <w:t xml:space="preserve">1 год* </w:t>
            </w:r>
            <w:r w:rsidR="00326C83">
              <w:t>40,46</w:t>
            </w:r>
            <w:r>
              <w:t xml:space="preserve"> </w:t>
            </w:r>
            <w:r w:rsidRPr="00466FBC">
              <w:t xml:space="preserve">грн*1= </w:t>
            </w:r>
            <w:r w:rsidR="00326C83">
              <w:t>40,46</w:t>
            </w:r>
            <w:r>
              <w:t xml:space="preserve"> </w:t>
            </w:r>
            <w:r w:rsidRPr="00466FBC">
              <w:t>грн. *5 років =</w:t>
            </w:r>
            <w:r w:rsidR="00326C83">
              <w:t>202,3</w:t>
            </w:r>
            <w:r w:rsidRPr="00466FBC">
              <w:t xml:space="preserve"> грн.</w:t>
            </w:r>
          </w:p>
        </w:tc>
      </w:tr>
      <w:tr w:rsidR="006949F6" w:rsidRPr="006B7996" w:rsidTr="00003C8F">
        <w:trPr>
          <w:gridAfter w:val="1"/>
          <w:wAfter w:w="40" w:type="dxa"/>
        </w:trPr>
        <w:tc>
          <w:tcPr>
            <w:tcW w:w="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11</w:t>
            </w:r>
          </w:p>
        </w:tc>
        <w:tc>
          <w:tcPr>
            <w:tcW w:w="3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Процедури офіційного звітування</w:t>
            </w:r>
          </w:p>
        </w:tc>
        <w:tc>
          <w:tcPr>
            <w:tcW w:w="1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0,00</w:t>
            </w:r>
          </w:p>
          <w:p w:rsidR="006949F6" w:rsidRPr="006B7996" w:rsidRDefault="006949F6" w:rsidP="00003C8F">
            <w:pPr>
              <w:pStyle w:val="3"/>
            </w:pPr>
            <w:r w:rsidRPr="006B7996">
              <w:t>(витрати відсутні)</w:t>
            </w:r>
          </w:p>
        </w:tc>
        <w:tc>
          <w:tcPr>
            <w:tcW w:w="17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0,00 грн.</w:t>
            </w:r>
          </w:p>
          <w:p w:rsidR="006949F6" w:rsidRPr="006B7996" w:rsidRDefault="006949F6" w:rsidP="00003C8F">
            <w:pPr>
              <w:pStyle w:val="3"/>
            </w:pPr>
            <w:r w:rsidRPr="006B7996">
              <w:t>(витрати відсутні)</w:t>
            </w:r>
          </w:p>
        </w:tc>
        <w:tc>
          <w:tcPr>
            <w:tcW w:w="2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0,00</w:t>
            </w:r>
            <w:r>
              <w:t xml:space="preserve"> </w:t>
            </w:r>
          </w:p>
          <w:p w:rsidR="006949F6" w:rsidRPr="006B7996" w:rsidRDefault="006949F6" w:rsidP="00003C8F">
            <w:pPr>
              <w:pStyle w:val="3"/>
            </w:pPr>
            <w:r w:rsidRPr="006B7996">
              <w:t>(витрати відсутні)</w:t>
            </w:r>
          </w:p>
        </w:tc>
      </w:tr>
      <w:tr w:rsidR="006949F6" w:rsidRPr="006B7996" w:rsidTr="00003C8F">
        <w:trPr>
          <w:gridAfter w:val="1"/>
          <w:wAfter w:w="40" w:type="dxa"/>
        </w:trPr>
        <w:tc>
          <w:tcPr>
            <w:tcW w:w="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12</w:t>
            </w:r>
          </w:p>
        </w:tc>
        <w:tc>
          <w:tcPr>
            <w:tcW w:w="3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Процедури щодо забезпечення процесу перевірок</w:t>
            </w:r>
          </w:p>
        </w:tc>
        <w:tc>
          <w:tcPr>
            <w:tcW w:w="1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0,00</w:t>
            </w:r>
          </w:p>
          <w:p w:rsidR="006949F6" w:rsidRPr="006B7996" w:rsidRDefault="006949F6" w:rsidP="00003C8F">
            <w:pPr>
              <w:pStyle w:val="3"/>
            </w:pPr>
            <w:r w:rsidRPr="006B7996">
              <w:t>(витрати відсутні)</w:t>
            </w:r>
          </w:p>
        </w:tc>
        <w:tc>
          <w:tcPr>
            <w:tcW w:w="17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0,00 грн.</w:t>
            </w:r>
          </w:p>
          <w:p w:rsidR="006949F6" w:rsidRPr="006B7996" w:rsidRDefault="006949F6" w:rsidP="00003C8F">
            <w:pPr>
              <w:pStyle w:val="3"/>
            </w:pPr>
            <w:r w:rsidRPr="006B7996">
              <w:t>(витрати відсутні)</w:t>
            </w:r>
          </w:p>
        </w:tc>
        <w:tc>
          <w:tcPr>
            <w:tcW w:w="2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0,00</w:t>
            </w:r>
          </w:p>
          <w:p w:rsidR="006949F6" w:rsidRPr="006B7996" w:rsidRDefault="006949F6" w:rsidP="00003C8F">
            <w:pPr>
              <w:pStyle w:val="3"/>
            </w:pPr>
            <w:r w:rsidRPr="006B7996">
              <w:t>(витрати відсутні)</w:t>
            </w:r>
          </w:p>
        </w:tc>
      </w:tr>
      <w:tr w:rsidR="006949F6" w:rsidRPr="006B7996" w:rsidTr="00003C8F">
        <w:trPr>
          <w:gridAfter w:val="1"/>
          <w:wAfter w:w="40" w:type="dxa"/>
        </w:trPr>
        <w:tc>
          <w:tcPr>
            <w:tcW w:w="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13</w:t>
            </w:r>
          </w:p>
        </w:tc>
        <w:tc>
          <w:tcPr>
            <w:tcW w:w="3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Інші процедури (уточнити) Витрати на підписання договору про надання в тимчасове користування місць для розміщення зовнішньої реклами та проведення оплати до договору</w:t>
            </w:r>
          </w:p>
        </w:tc>
        <w:tc>
          <w:tcPr>
            <w:tcW w:w="1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х</w:t>
            </w:r>
          </w:p>
        </w:tc>
        <w:tc>
          <w:tcPr>
            <w:tcW w:w="17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х</w:t>
            </w:r>
          </w:p>
        </w:tc>
        <w:tc>
          <w:tcPr>
            <w:tcW w:w="2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х</w:t>
            </w:r>
          </w:p>
        </w:tc>
      </w:tr>
      <w:tr w:rsidR="006949F6" w:rsidRPr="006B7996" w:rsidTr="00003C8F">
        <w:trPr>
          <w:gridAfter w:val="1"/>
          <w:wAfter w:w="40" w:type="dxa"/>
        </w:trPr>
        <w:tc>
          <w:tcPr>
            <w:tcW w:w="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14</w:t>
            </w:r>
          </w:p>
        </w:tc>
        <w:tc>
          <w:tcPr>
            <w:tcW w:w="3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 xml:space="preserve">Разом, гривень </w:t>
            </w:r>
          </w:p>
          <w:p w:rsidR="006949F6" w:rsidRPr="006B7996" w:rsidRDefault="006949F6" w:rsidP="00003C8F">
            <w:pPr>
              <w:pStyle w:val="3"/>
            </w:pPr>
          </w:p>
        </w:tc>
        <w:tc>
          <w:tcPr>
            <w:tcW w:w="1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9F6" w:rsidRPr="00693BB3" w:rsidRDefault="000168F8" w:rsidP="00003C8F">
            <w:pPr>
              <w:pStyle w:val="3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52,598</w:t>
            </w:r>
            <w:r w:rsidR="006949F6" w:rsidRPr="00596864">
              <w:rPr>
                <w:b/>
                <w:bCs/>
              </w:rPr>
              <w:t xml:space="preserve">  грн</w:t>
            </w:r>
          </w:p>
        </w:tc>
        <w:tc>
          <w:tcPr>
            <w:tcW w:w="17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9F6" w:rsidRPr="00693BB3" w:rsidRDefault="000168F8" w:rsidP="00003C8F">
            <w:pPr>
              <w:pStyle w:val="3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52,598</w:t>
            </w:r>
            <w:r w:rsidR="006949F6" w:rsidRPr="00596864">
              <w:rPr>
                <w:b/>
                <w:bCs/>
              </w:rPr>
              <w:t xml:space="preserve">  грн</w:t>
            </w:r>
          </w:p>
        </w:tc>
        <w:tc>
          <w:tcPr>
            <w:tcW w:w="2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9F6" w:rsidRPr="00693BB3" w:rsidRDefault="000168F8" w:rsidP="00003C8F">
            <w:pPr>
              <w:pStyle w:val="3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262,99</w:t>
            </w:r>
          </w:p>
        </w:tc>
      </w:tr>
      <w:tr w:rsidR="006949F6" w:rsidRPr="006B7996" w:rsidTr="00003C8F">
        <w:trPr>
          <w:gridAfter w:val="1"/>
          <w:wAfter w:w="40" w:type="dxa"/>
        </w:trPr>
        <w:tc>
          <w:tcPr>
            <w:tcW w:w="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15</w:t>
            </w:r>
          </w:p>
        </w:tc>
        <w:tc>
          <w:tcPr>
            <w:tcW w:w="3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 xml:space="preserve">Кількість суб'єктів малого підприємництва, що повинні виконати вимоги регулювання, одиниць. </w:t>
            </w:r>
          </w:p>
        </w:tc>
        <w:tc>
          <w:tcPr>
            <w:tcW w:w="1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8F8" w:rsidRDefault="000168F8" w:rsidP="00003C8F">
            <w:pPr>
              <w:pStyle w:val="3"/>
            </w:pPr>
          </w:p>
          <w:p w:rsidR="006949F6" w:rsidRPr="006B7996" w:rsidRDefault="000168F8" w:rsidP="00003C8F">
            <w:pPr>
              <w:pStyle w:val="3"/>
            </w:pPr>
            <w:r>
              <w:t>20</w:t>
            </w:r>
          </w:p>
        </w:tc>
        <w:tc>
          <w:tcPr>
            <w:tcW w:w="17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8F8" w:rsidRDefault="000168F8" w:rsidP="00003C8F">
            <w:pPr>
              <w:pStyle w:val="3"/>
            </w:pPr>
          </w:p>
          <w:p w:rsidR="006949F6" w:rsidRPr="006B7996" w:rsidRDefault="000168F8" w:rsidP="00003C8F">
            <w:pPr>
              <w:pStyle w:val="3"/>
            </w:pPr>
            <w:r>
              <w:t>20</w:t>
            </w:r>
          </w:p>
        </w:tc>
        <w:tc>
          <w:tcPr>
            <w:tcW w:w="2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9F6" w:rsidRDefault="006949F6" w:rsidP="00003C8F">
            <w:pPr>
              <w:pStyle w:val="3"/>
            </w:pPr>
          </w:p>
          <w:p w:rsidR="000168F8" w:rsidRPr="006B7996" w:rsidRDefault="000168F8" w:rsidP="00003C8F">
            <w:pPr>
              <w:pStyle w:val="3"/>
            </w:pPr>
            <w:r>
              <w:t>20</w:t>
            </w:r>
          </w:p>
        </w:tc>
      </w:tr>
      <w:tr w:rsidR="006949F6" w:rsidRPr="006B7996" w:rsidTr="00003C8F">
        <w:trPr>
          <w:gridAfter w:val="1"/>
          <w:wAfter w:w="40" w:type="dxa"/>
        </w:trPr>
        <w:tc>
          <w:tcPr>
            <w:tcW w:w="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16</w:t>
            </w:r>
          </w:p>
        </w:tc>
        <w:tc>
          <w:tcPr>
            <w:tcW w:w="3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Сумарно, тис. гривень</w:t>
            </w:r>
          </w:p>
          <w:p w:rsidR="006949F6" w:rsidRPr="006B7996" w:rsidRDefault="006949F6" w:rsidP="00003C8F">
            <w:pPr>
              <w:pStyle w:val="3"/>
            </w:pPr>
            <w:r w:rsidRPr="006B7996">
              <w:t xml:space="preserve"> </w:t>
            </w:r>
          </w:p>
        </w:tc>
        <w:tc>
          <w:tcPr>
            <w:tcW w:w="1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9F6" w:rsidRPr="00E52100" w:rsidRDefault="000168F8" w:rsidP="00003C8F">
            <w:pPr>
              <w:pStyle w:val="3"/>
            </w:pPr>
            <w:r>
              <w:rPr>
                <w:rStyle w:val="1"/>
                <w:b/>
                <w:bCs/>
              </w:rPr>
              <w:t>1 051,96</w:t>
            </w:r>
          </w:p>
        </w:tc>
        <w:tc>
          <w:tcPr>
            <w:tcW w:w="17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9F6" w:rsidRPr="00E52100" w:rsidRDefault="000168F8" w:rsidP="00003C8F">
            <w:pPr>
              <w:pStyle w:val="3"/>
              <w:rPr>
                <w:b/>
                <w:bCs/>
              </w:rPr>
            </w:pPr>
            <w:r>
              <w:rPr>
                <w:rStyle w:val="1"/>
              </w:rPr>
              <w:t>1 051,96</w:t>
            </w:r>
          </w:p>
        </w:tc>
        <w:tc>
          <w:tcPr>
            <w:tcW w:w="2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9F6" w:rsidRPr="00E52100" w:rsidRDefault="00BE0520" w:rsidP="00003C8F">
            <w:pPr>
              <w:pStyle w:val="3"/>
              <w:rPr>
                <w:b/>
                <w:bCs/>
              </w:rPr>
            </w:pPr>
            <w:r>
              <w:rPr>
                <w:b/>
                <w:bCs/>
              </w:rPr>
              <w:t>5 259,8</w:t>
            </w:r>
          </w:p>
        </w:tc>
      </w:tr>
    </w:tbl>
    <w:p w:rsidR="006949F6" w:rsidRPr="006B7996" w:rsidRDefault="006949F6" w:rsidP="006949F6">
      <w:pPr>
        <w:pStyle w:val="3"/>
        <w:rPr>
          <w:b/>
          <w:bCs/>
          <w:color w:val="000000"/>
        </w:rPr>
      </w:pPr>
    </w:p>
    <w:p w:rsidR="006949F6" w:rsidRPr="006B7996" w:rsidRDefault="006949F6" w:rsidP="006949F6">
      <w:pPr>
        <w:pStyle w:val="3"/>
        <w:jc w:val="center"/>
        <w:rPr>
          <w:b/>
          <w:bCs/>
          <w:color w:val="000000"/>
          <w:sz w:val="28"/>
          <w:szCs w:val="28"/>
        </w:rPr>
      </w:pPr>
      <w:r w:rsidRPr="006B7996">
        <w:rPr>
          <w:b/>
          <w:bCs/>
          <w:color w:val="000000"/>
          <w:sz w:val="28"/>
          <w:szCs w:val="28"/>
        </w:rPr>
        <w:t xml:space="preserve">Бюджетні витрати на адміністрування регулювання </w:t>
      </w:r>
    </w:p>
    <w:p w:rsidR="006949F6" w:rsidRPr="006B7996" w:rsidRDefault="006949F6" w:rsidP="006949F6">
      <w:pPr>
        <w:pStyle w:val="3"/>
        <w:jc w:val="center"/>
        <w:rPr>
          <w:b/>
          <w:bCs/>
          <w:color w:val="000000"/>
          <w:sz w:val="28"/>
          <w:szCs w:val="28"/>
        </w:rPr>
      </w:pPr>
      <w:r w:rsidRPr="006B7996">
        <w:rPr>
          <w:b/>
          <w:bCs/>
          <w:color w:val="000000"/>
          <w:sz w:val="28"/>
          <w:szCs w:val="28"/>
        </w:rPr>
        <w:t>суб'єктів малого підприємництва</w:t>
      </w:r>
    </w:p>
    <w:p w:rsidR="006949F6" w:rsidRPr="006B7996" w:rsidRDefault="006949F6" w:rsidP="00C3330B">
      <w:pPr>
        <w:pStyle w:val="3"/>
        <w:ind w:firstLine="706"/>
        <w:jc w:val="both"/>
        <w:rPr>
          <w:sz w:val="28"/>
          <w:szCs w:val="28"/>
        </w:rPr>
      </w:pPr>
      <w:r w:rsidRPr="006B7996">
        <w:rPr>
          <w:sz w:val="28"/>
          <w:szCs w:val="28"/>
        </w:rPr>
        <w:t>Розрахунок бюджетних витрат на адміністрування регулювання</w:t>
      </w:r>
      <w:r w:rsidR="009A5328">
        <w:rPr>
          <w:sz w:val="28"/>
          <w:szCs w:val="28"/>
        </w:rPr>
        <w:t xml:space="preserve">  відділу архітектури та містобудівного кадастру</w:t>
      </w:r>
      <w:r w:rsidR="00571DB0">
        <w:rPr>
          <w:sz w:val="28"/>
          <w:szCs w:val="28"/>
        </w:rPr>
        <w:t xml:space="preserve"> </w:t>
      </w:r>
      <w:proofErr w:type="spellStart"/>
      <w:r w:rsidR="00571DB0">
        <w:rPr>
          <w:sz w:val="28"/>
          <w:szCs w:val="28"/>
        </w:rPr>
        <w:t>Чортківської</w:t>
      </w:r>
      <w:proofErr w:type="spellEnd"/>
      <w:r w:rsidRPr="006B7996">
        <w:rPr>
          <w:sz w:val="28"/>
          <w:szCs w:val="28"/>
        </w:rPr>
        <w:t xml:space="preserve"> міської ради</w:t>
      </w:r>
      <w:r w:rsidR="009A5328">
        <w:rPr>
          <w:sz w:val="28"/>
          <w:szCs w:val="28"/>
        </w:rPr>
        <w:t>.</w:t>
      </w:r>
    </w:p>
    <w:p w:rsidR="006949F6" w:rsidRPr="006B7996" w:rsidRDefault="006949F6" w:rsidP="00C3330B">
      <w:pPr>
        <w:pStyle w:val="3"/>
        <w:ind w:firstLine="706"/>
        <w:jc w:val="both"/>
        <w:rPr>
          <w:sz w:val="28"/>
          <w:szCs w:val="28"/>
        </w:rPr>
      </w:pPr>
      <w:r w:rsidRPr="006B7996">
        <w:rPr>
          <w:sz w:val="28"/>
          <w:szCs w:val="28"/>
        </w:rPr>
        <w:t xml:space="preserve">При визначенні вартості бюджетних витрат на адміністрування регулювання суб'єктів малого підприємництва взято за основу середню заробітну плату головного спеціаліста відповідного органу </w:t>
      </w:r>
      <w:r w:rsidR="00F312F6">
        <w:rPr>
          <w:sz w:val="28"/>
          <w:szCs w:val="28"/>
        </w:rPr>
        <w:t>місцевого самоврядування за 2023</w:t>
      </w:r>
      <w:bookmarkStart w:id="5" w:name="_GoBack"/>
      <w:bookmarkEnd w:id="5"/>
      <w:r w:rsidRPr="006B7996">
        <w:rPr>
          <w:sz w:val="28"/>
          <w:szCs w:val="28"/>
        </w:rPr>
        <w:t xml:space="preserve"> рік  -  </w:t>
      </w:r>
      <w:r w:rsidR="00BE0520">
        <w:rPr>
          <w:sz w:val="28"/>
          <w:szCs w:val="28"/>
        </w:rPr>
        <w:t>12 800</w:t>
      </w:r>
      <w:r w:rsidRPr="006B7996">
        <w:rPr>
          <w:sz w:val="28"/>
          <w:szCs w:val="28"/>
        </w:rPr>
        <w:t xml:space="preserve"> грн., у погодинному розмірі  </w:t>
      </w:r>
      <w:r w:rsidR="00BE0520">
        <w:rPr>
          <w:sz w:val="28"/>
          <w:szCs w:val="28"/>
        </w:rPr>
        <w:t>80</w:t>
      </w:r>
      <w:r w:rsidR="00D7513B">
        <w:rPr>
          <w:sz w:val="28"/>
          <w:szCs w:val="28"/>
        </w:rPr>
        <w:t xml:space="preserve">грн/год </w:t>
      </w:r>
      <w:r w:rsidRPr="006B7996">
        <w:rPr>
          <w:sz w:val="28"/>
          <w:szCs w:val="28"/>
        </w:rPr>
        <w:t>(при 8 годинному робочому дні).</w:t>
      </w:r>
    </w:p>
    <w:p w:rsidR="006949F6" w:rsidRPr="006B7996" w:rsidRDefault="006949F6" w:rsidP="006949F6">
      <w:pPr>
        <w:pStyle w:val="3"/>
      </w:pPr>
    </w:p>
    <w:tbl>
      <w:tblPr>
        <w:tblW w:w="139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2"/>
        <w:gridCol w:w="1041"/>
        <w:gridCol w:w="1559"/>
        <w:gridCol w:w="1578"/>
        <w:gridCol w:w="1587"/>
        <w:gridCol w:w="2014"/>
        <w:gridCol w:w="763"/>
        <w:gridCol w:w="1579"/>
        <w:gridCol w:w="1579"/>
      </w:tblGrid>
      <w:tr w:rsidR="006949F6" w:rsidRPr="006B7996" w:rsidTr="00003C8F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Процедура регулювання суб'єктів малого підприємництва (розрахунок на одного типового суб'єкта господарювання малого підприємництва - за потреби окремо для суб'єктів малого та мікро-</w:t>
            </w:r>
            <w:proofErr w:type="spellStart"/>
            <w:r w:rsidRPr="006B7996">
              <w:t>підприємництв</w:t>
            </w:r>
            <w:proofErr w:type="spellEnd"/>
            <w:r w:rsidRPr="006B7996">
              <w:t>)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Планові витрати часу на процедуру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Вартість часу співробітника органу державної влади відповідної категорії (заробітна плата)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 xml:space="preserve">Оцінка кількості процедур за рік, що припадають на одного суб'єкта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 xml:space="preserve">Оцінка кількості суб'єктів, на яких поширюється відповідна процедура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Витрати на адміністрування регулювання* (за рік), грн</w:t>
            </w:r>
          </w:p>
        </w:tc>
        <w:tc>
          <w:tcPr>
            <w:tcW w:w="7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49F6" w:rsidRPr="006B7996" w:rsidRDefault="006949F6" w:rsidP="00003C8F">
            <w:pPr>
              <w:pStyle w:val="3"/>
            </w:pPr>
          </w:p>
        </w:tc>
        <w:tc>
          <w:tcPr>
            <w:tcW w:w="15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49F6" w:rsidRPr="006B7996" w:rsidRDefault="006949F6" w:rsidP="00003C8F">
            <w:pPr>
              <w:pStyle w:val="3"/>
            </w:pPr>
          </w:p>
        </w:tc>
        <w:tc>
          <w:tcPr>
            <w:tcW w:w="15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49F6" w:rsidRPr="006B7996" w:rsidRDefault="006949F6" w:rsidP="00003C8F">
            <w:pPr>
              <w:pStyle w:val="3"/>
            </w:pPr>
          </w:p>
        </w:tc>
      </w:tr>
      <w:tr w:rsidR="006949F6" w:rsidRPr="006B7996" w:rsidTr="00003C8F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lastRenderedPageBreak/>
              <w:t>1. Облік суб'єкта господарювання, що перебуває у сфері регулювання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2</w:t>
            </w:r>
            <w:r w:rsidR="00964B06">
              <w:t>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9F6" w:rsidRPr="006B7996" w:rsidRDefault="00BE0520" w:rsidP="00003C8F">
            <w:pPr>
              <w:pStyle w:val="3"/>
            </w:pPr>
            <w:r>
              <w:t>80</w:t>
            </w:r>
            <w:r w:rsidR="00361EC7">
              <w:t>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9F6" w:rsidRPr="006B7996" w:rsidRDefault="00BE0520" w:rsidP="00003C8F">
            <w:pPr>
              <w:pStyle w:val="3"/>
            </w:pPr>
            <w:r>
              <w:t>20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9F6" w:rsidRPr="006B7996" w:rsidRDefault="00BE0520" w:rsidP="00003C8F">
            <w:pPr>
              <w:pStyle w:val="3"/>
            </w:pPr>
            <w:r>
              <w:t>160,</w:t>
            </w:r>
            <w:r w:rsidR="00361EC7">
              <w:t>00</w:t>
            </w:r>
            <w:r>
              <w:t>*20</w:t>
            </w:r>
            <w:r w:rsidR="006949F6" w:rsidRPr="006B7996">
              <w:t xml:space="preserve">= </w:t>
            </w:r>
            <w:r w:rsidR="00361EC7">
              <w:t>3200,00</w:t>
            </w:r>
          </w:p>
        </w:tc>
        <w:tc>
          <w:tcPr>
            <w:tcW w:w="7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49F6" w:rsidRPr="006B7996" w:rsidRDefault="006949F6" w:rsidP="00003C8F">
            <w:pPr>
              <w:pStyle w:val="3"/>
            </w:pPr>
          </w:p>
        </w:tc>
        <w:tc>
          <w:tcPr>
            <w:tcW w:w="15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49F6" w:rsidRPr="006B7996" w:rsidRDefault="006949F6" w:rsidP="00003C8F">
            <w:pPr>
              <w:pStyle w:val="3"/>
            </w:pPr>
          </w:p>
        </w:tc>
        <w:tc>
          <w:tcPr>
            <w:tcW w:w="15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49F6" w:rsidRPr="006B7996" w:rsidRDefault="006949F6" w:rsidP="00003C8F">
            <w:pPr>
              <w:pStyle w:val="3"/>
            </w:pPr>
          </w:p>
        </w:tc>
      </w:tr>
      <w:tr w:rsidR="006949F6" w:rsidRPr="006B7996" w:rsidTr="00003C8F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2. Поточний контроль за суб'єктом господарювання, що перебуває у сфері регулювання, у тому числі: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9F6" w:rsidRPr="006B7996" w:rsidRDefault="00964B06" w:rsidP="00003C8F">
            <w:pPr>
              <w:pStyle w:val="3"/>
            </w:pPr>
            <w:r>
              <w:t>1год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9F6" w:rsidRPr="006B7996" w:rsidRDefault="00BE0520" w:rsidP="00003C8F">
            <w:pPr>
              <w:pStyle w:val="3"/>
            </w:pPr>
            <w:r>
              <w:t>80</w:t>
            </w:r>
            <w:r w:rsidR="00361EC7">
              <w:t>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9F6" w:rsidRPr="006B7996" w:rsidRDefault="00BE0520" w:rsidP="00003C8F">
            <w:pPr>
              <w:pStyle w:val="3"/>
            </w:pPr>
            <w:r>
              <w:t>20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9F6" w:rsidRPr="006B7996" w:rsidRDefault="00BE0520" w:rsidP="00003C8F">
            <w:pPr>
              <w:pStyle w:val="3"/>
            </w:pPr>
            <w:r>
              <w:t>80,00*20</w:t>
            </w:r>
            <w:r w:rsidR="006949F6" w:rsidRPr="006B7996">
              <w:t xml:space="preserve">= </w:t>
            </w:r>
            <w:r>
              <w:t>160</w:t>
            </w:r>
            <w:r w:rsidR="00361EC7">
              <w:t>0</w:t>
            </w:r>
            <w:r>
              <w:t>,00</w:t>
            </w:r>
          </w:p>
        </w:tc>
        <w:tc>
          <w:tcPr>
            <w:tcW w:w="7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49F6" w:rsidRPr="006B7996" w:rsidRDefault="006949F6" w:rsidP="00003C8F">
            <w:pPr>
              <w:pStyle w:val="3"/>
            </w:pPr>
          </w:p>
        </w:tc>
        <w:tc>
          <w:tcPr>
            <w:tcW w:w="15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49F6" w:rsidRPr="006B7996" w:rsidRDefault="006949F6" w:rsidP="00003C8F">
            <w:pPr>
              <w:pStyle w:val="3"/>
            </w:pPr>
          </w:p>
        </w:tc>
        <w:tc>
          <w:tcPr>
            <w:tcW w:w="15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49F6" w:rsidRPr="006B7996" w:rsidRDefault="006949F6" w:rsidP="00003C8F">
            <w:pPr>
              <w:pStyle w:val="3"/>
            </w:pPr>
          </w:p>
        </w:tc>
      </w:tr>
      <w:tr w:rsidR="006949F6" w:rsidRPr="006B7996" w:rsidTr="00003C8F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камеральні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відсутні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відсутні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відсутні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відсутні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відсутні</w:t>
            </w:r>
          </w:p>
        </w:tc>
        <w:tc>
          <w:tcPr>
            <w:tcW w:w="7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49F6" w:rsidRPr="006B7996" w:rsidRDefault="006949F6" w:rsidP="00003C8F">
            <w:pPr>
              <w:pStyle w:val="3"/>
            </w:pPr>
          </w:p>
        </w:tc>
        <w:tc>
          <w:tcPr>
            <w:tcW w:w="15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49F6" w:rsidRPr="006B7996" w:rsidRDefault="006949F6" w:rsidP="00003C8F">
            <w:pPr>
              <w:pStyle w:val="3"/>
            </w:pPr>
          </w:p>
        </w:tc>
        <w:tc>
          <w:tcPr>
            <w:tcW w:w="15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49F6" w:rsidRPr="006B7996" w:rsidRDefault="006949F6" w:rsidP="00003C8F">
            <w:pPr>
              <w:pStyle w:val="3"/>
            </w:pPr>
          </w:p>
        </w:tc>
      </w:tr>
      <w:tr w:rsidR="006949F6" w:rsidRPr="006B7996" w:rsidTr="00003C8F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виїзні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відсутні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відсутні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відсутні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відсутні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відсутні</w:t>
            </w:r>
          </w:p>
        </w:tc>
        <w:tc>
          <w:tcPr>
            <w:tcW w:w="7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49F6" w:rsidRPr="006B7996" w:rsidRDefault="006949F6" w:rsidP="00003C8F">
            <w:pPr>
              <w:pStyle w:val="3"/>
            </w:pPr>
          </w:p>
        </w:tc>
        <w:tc>
          <w:tcPr>
            <w:tcW w:w="15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49F6" w:rsidRPr="006B7996" w:rsidRDefault="006949F6" w:rsidP="00003C8F">
            <w:pPr>
              <w:pStyle w:val="3"/>
            </w:pPr>
          </w:p>
        </w:tc>
        <w:tc>
          <w:tcPr>
            <w:tcW w:w="15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49F6" w:rsidRPr="006B7996" w:rsidRDefault="006949F6" w:rsidP="00003C8F">
            <w:pPr>
              <w:pStyle w:val="3"/>
            </w:pPr>
          </w:p>
        </w:tc>
      </w:tr>
      <w:tr w:rsidR="006949F6" w:rsidRPr="006B7996" w:rsidTr="00003C8F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 xml:space="preserve">3. Підготовка, затвердження та опрацювання одного окремого </w:t>
            </w:r>
            <w:proofErr w:type="spellStart"/>
            <w:r w:rsidRPr="006B7996">
              <w:t>акта</w:t>
            </w:r>
            <w:proofErr w:type="spellEnd"/>
            <w:r w:rsidRPr="006B7996">
              <w:t xml:space="preserve"> про порушення вимог регулювання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х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х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х</w:t>
            </w:r>
          </w:p>
        </w:tc>
        <w:tc>
          <w:tcPr>
            <w:tcW w:w="7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49F6" w:rsidRPr="006B7996" w:rsidRDefault="006949F6" w:rsidP="00003C8F">
            <w:pPr>
              <w:pStyle w:val="3"/>
            </w:pPr>
          </w:p>
        </w:tc>
        <w:tc>
          <w:tcPr>
            <w:tcW w:w="15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49F6" w:rsidRPr="006B7996" w:rsidRDefault="006949F6" w:rsidP="00003C8F">
            <w:pPr>
              <w:pStyle w:val="3"/>
            </w:pPr>
          </w:p>
        </w:tc>
        <w:tc>
          <w:tcPr>
            <w:tcW w:w="15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49F6" w:rsidRPr="006B7996" w:rsidRDefault="006949F6" w:rsidP="00003C8F">
            <w:pPr>
              <w:pStyle w:val="3"/>
            </w:pPr>
          </w:p>
        </w:tc>
      </w:tr>
      <w:tr w:rsidR="006949F6" w:rsidRPr="006B7996" w:rsidTr="00003C8F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4. Реалізація одного окремого рішення щодо порушення вимог регулювання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х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х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х</w:t>
            </w:r>
          </w:p>
        </w:tc>
        <w:tc>
          <w:tcPr>
            <w:tcW w:w="7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49F6" w:rsidRPr="006B7996" w:rsidRDefault="006949F6" w:rsidP="00003C8F">
            <w:pPr>
              <w:pStyle w:val="3"/>
            </w:pPr>
          </w:p>
        </w:tc>
        <w:tc>
          <w:tcPr>
            <w:tcW w:w="15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49F6" w:rsidRPr="006B7996" w:rsidRDefault="006949F6" w:rsidP="00003C8F">
            <w:pPr>
              <w:pStyle w:val="3"/>
            </w:pPr>
          </w:p>
        </w:tc>
        <w:tc>
          <w:tcPr>
            <w:tcW w:w="15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49F6" w:rsidRPr="006B7996" w:rsidRDefault="006949F6" w:rsidP="00003C8F">
            <w:pPr>
              <w:pStyle w:val="3"/>
            </w:pPr>
          </w:p>
        </w:tc>
      </w:tr>
      <w:tr w:rsidR="006949F6" w:rsidRPr="006B7996" w:rsidTr="00003C8F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5. Оскарження одного окремого рішення суб'єктами господарювання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х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х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х</w:t>
            </w:r>
          </w:p>
        </w:tc>
        <w:tc>
          <w:tcPr>
            <w:tcW w:w="7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49F6" w:rsidRPr="006B7996" w:rsidRDefault="006949F6" w:rsidP="00003C8F">
            <w:pPr>
              <w:pStyle w:val="3"/>
            </w:pPr>
          </w:p>
        </w:tc>
        <w:tc>
          <w:tcPr>
            <w:tcW w:w="15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49F6" w:rsidRPr="006B7996" w:rsidRDefault="006949F6" w:rsidP="00003C8F">
            <w:pPr>
              <w:pStyle w:val="3"/>
            </w:pPr>
          </w:p>
        </w:tc>
        <w:tc>
          <w:tcPr>
            <w:tcW w:w="15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49F6" w:rsidRPr="006B7996" w:rsidRDefault="006949F6" w:rsidP="00003C8F">
            <w:pPr>
              <w:pStyle w:val="3"/>
            </w:pPr>
          </w:p>
        </w:tc>
      </w:tr>
      <w:tr w:rsidR="006949F6" w:rsidRPr="006B7996" w:rsidTr="00003C8F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6. Підготовка звітності за результатами регулювання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9F6" w:rsidRPr="006B7996" w:rsidRDefault="00361EC7" w:rsidP="00003C8F">
            <w:pPr>
              <w:pStyle w:val="3"/>
            </w:pPr>
            <w:r>
              <w:t>80,00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9F6" w:rsidRPr="006B7996" w:rsidRDefault="00361EC7" w:rsidP="00003C8F">
            <w:pPr>
              <w:pStyle w:val="3"/>
            </w:pPr>
            <w:r>
              <w:t>20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9F6" w:rsidRPr="006B7996" w:rsidRDefault="00272CB3" w:rsidP="00003C8F">
            <w:pPr>
              <w:pStyle w:val="3"/>
            </w:pPr>
            <w:r>
              <w:t>160,00*20</w:t>
            </w:r>
            <w:r w:rsidR="006949F6" w:rsidRPr="006B7996">
              <w:t xml:space="preserve">= </w:t>
            </w:r>
            <w:r>
              <w:t>3200,00</w:t>
            </w:r>
          </w:p>
        </w:tc>
        <w:tc>
          <w:tcPr>
            <w:tcW w:w="7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49F6" w:rsidRPr="006B7996" w:rsidRDefault="006949F6" w:rsidP="00003C8F">
            <w:pPr>
              <w:pStyle w:val="3"/>
            </w:pPr>
          </w:p>
        </w:tc>
        <w:tc>
          <w:tcPr>
            <w:tcW w:w="15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49F6" w:rsidRPr="006B7996" w:rsidRDefault="006949F6" w:rsidP="00003C8F">
            <w:pPr>
              <w:pStyle w:val="3"/>
            </w:pPr>
          </w:p>
        </w:tc>
        <w:tc>
          <w:tcPr>
            <w:tcW w:w="15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49F6" w:rsidRPr="006B7996" w:rsidRDefault="006949F6" w:rsidP="00003C8F">
            <w:pPr>
              <w:pStyle w:val="3"/>
            </w:pPr>
          </w:p>
        </w:tc>
      </w:tr>
      <w:tr w:rsidR="006949F6" w:rsidRPr="006B7996" w:rsidTr="00003C8F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7. Інші адміністративні процедури (уточнити):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х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х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х</w:t>
            </w:r>
          </w:p>
        </w:tc>
        <w:tc>
          <w:tcPr>
            <w:tcW w:w="7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49F6" w:rsidRPr="006B7996" w:rsidRDefault="006949F6" w:rsidP="00003C8F">
            <w:pPr>
              <w:pStyle w:val="3"/>
            </w:pPr>
          </w:p>
        </w:tc>
        <w:tc>
          <w:tcPr>
            <w:tcW w:w="15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49F6" w:rsidRPr="006B7996" w:rsidRDefault="006949F6" w:rsidP="00003C8F">
            <w:pPr>
              <w:pStyle w:val="3"/>
            </w:pPr>
          </w:p>
        </w:tc>
        <w:tc>
          <w:tcPr>
            <w:tcW w:w="15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х</w:t>
            </w:r>
          </w:p>
        </w:tc>
      </w:tr>
      <w:tr w:rsidR="006949F6" w:rsidRPr="006B7996" w:rsidTr="00003C8F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Разом за рік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х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х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9F6" w:rsidRPr="006B7996" w:rsidRDefault="000B7B5D" w:rsidP="00003C8F">
            <w:pPr>
              <w:pStyle w:val="3"/>
            </w:pPr>
            <w:r>
              <w:t>8 000,00</w:t>
            </w:r>
          </w:p>
        </w:tc>
        <w:tc>
          <w:tcPr>
            <w:tcW w:w="7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49F6" w:rsidRPr="006B7996" w:rsidRDefault="006949F6" w:rsidP="00003C8F">
            <w:pPr>
              <w:pStyle w:val="3"/>
            </w:pPr>
          </w:p>
        </w:tc>
        <w:tc>
          <w:tcPr>
            <w:tcW w:w="15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49F6" w:rsidRPr="006B7996" w:rsidRDefault="006949F6" w:rsidP="00003C8F">
            <w:pPr>
              <w:pStyle w:val="3"/>
            </w:pPr>
          </w:p>
        </w:tc>
        <w:tc>
          <w:tcPr>
            <w:tcW w:w="15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49F6" w:rsidRPr="006B7996" w:rsidRDefault="006949F6" w:rsidP="00003C8F">
            <w:pPr>
              <w:pStyle w:val="3"/>
            </w:pPr>
          </w:p>
        </w:tc>
      </w:tr>
      <w:tr w:rsidR="006949F6" w:rsidRPr="006B7996" w:rsidTr="00003C8F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за  п'ять років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х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х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9F6" w:rsidRPr="006B7996" w:rsidRDefault="00A81908" w:rsidP="00003C8F">
            <w:pPr>
              <w:pStyle w:val="3"/>
            </w:pPr>
            <w:r>
              <w:t>40</w:t>
            </w:r>
            <w:r w:rsidR="000B7B5D">
              <w:t> 000,00</w:t>
            </w:r>
          </w:p>
        </w:tc>
        <w:tc>
          <w:tcPr>
            <w:tcW w:w="7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49F6" w:rsidRPr="006B7996" w:rsidRDefault="006949F6" w:rsidP="00003C8F">
            <w:pPr>
              <w:pStyle w:val="3"/>
            </w:pPr>
          </w:p>
        </w:tc>
        <w:tc>
          <w:tcPr>
            <w:tcW w:w="15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49F6" w:rsidRPr="006B7996" w:rsidRDefault="006949F6" w:rsidP="00003C8F">
            <w:pPr>
              <w:pStyle w:val="3"/>
            </w:pPr>
          </w:p>
        </w:tc>
        <w:tc>
          <w:tcPr>
            <w:tcW w:w="15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49F6" w:rsidRPr="006B7996" w:rsidRDefault="006949F6" w:rsidP="00003C8F">
            <w:pPr>
              <w:pStyle w:val="3"/>
            </w:pPr>
          </w:p>
        </w:tc>
      </w:tr>
    </w:tbl>
    <w:p w:rsidR="006949F6" w:rsidRPr="006B7996" w:rsidRDefault="006949F6" w:rsidP="006949F6">
      <w:pPr>
        <w:pStyle w:val="3"/>
      </w:pPr>
    </w:p>
    <w:p w:rsidR="006949F6" w:rsidRPr="009D75F3" w:rsidRDefault="006949F6" w:rsidP="006949F6">
      <w:pPr>
        <w:pStyle w:val="3"/>
        <w:jc w:val="both"/>
        <w:rPr>
          <w:b/>
          <w:sz w:val="28"/>
          <w:szCs w:val="28"/>
        </w:rPr>
      </w:pPr>
      <w:r w:rsidRPr="006B7996">
        <w:rPr>
          <w:sz w:val="28"/>
          <w:szCs w:val="28"/>
        </w:rPr>
        <w:tab/>
        <w:t>4. Розрахунок сумарних витрат суб'єктів малого підприємництва, що виникають на виконання вимог регулювання</w:t>
      </w:r>
      <w:r>
        <w:rPr>
          <w:sz w:val="28"/>
          <w:szCs w:val="28"/>
        </w:rPr>
        <w:t xml:space="preserve"> </w:t>
      </w:r>
    </w:p>
    <w:tbl>
      <w:tblPr>
        <w:tblW w:w="4850" w:type="pct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4105"/>
        <w:gridCol w:w="2357"/>
        <w:gridCol w:w="2057"/>
      </w:tblGrid>
      <w:tr w:rsidR="006949F6" w:rsidRPr="006B7996" w:rsidTr="00003C8F">
        <w:tc>
          <w:tcPr>
            <w:tcW w:w="5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№ п/п</w:t>
            </w:r>
          </w:p>
        </w:tc>
        <w:tc>
          <w:tcPr>
            <w:tcW w:w="4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Показник</w:t>
            </w:r>
          </w:p>
        </w:tc>
        <w:tc>
          <w:tcPr>
            <w:tcW w:w="2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Перший рік регулювання (стартовий), грн.</w:t>
            </w:r>
          </w:p>
        </w:tc>
        <w:tc>
          <w:tcPr>
            <w:tcW w:w="2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За п'ять років, грн.</w:t>
            </w:r>
          </w:p>
        </w:tc>
      </w:tr>
      <w:tr w:rsidR="006949F6" w:rsidRPr="006B7996" w:rsidTr="00003C8F">
        <w:tc>
          <w:tcPr>
            <w:tcW w:w="5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1</w:t>
            </w:r>
          </w:p>
        </w:tc>
        <w:tc>
          <w:tcPr>
            <w:tcW w:w="4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Оцінка "прямих" витрат суб'єктів малого підприємництва на виконання регулювання</w:t>
            </w:r>
          </w:p>
        </w:tc>
        <w:tc>
          <w:tcPr>
            <w:tcW w:w="2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7B5D" w:rsidRPr="006B7996" w:rsidRDefault="000B7B5D" w:rsidP="000B7B5D">
            <w:pPr>
              <w:pStyle w:val="3"/>
            </w:pPr>
          </w:p>
          <w:p w:rsidR="000B7B5D" w:rsidRPr="006B7996" w:rsidRDefault="000B7B5D" w:rsidP="000B7B5D">
            <w:pPr>
              <w:pStyle w:val="3"/>
            </w:pPr>
            <w:r>
              <w:t>276 480,00</w:t>
            </w:r>
          </w:p>
          <w:p w:rsidR="006949F6" w:rsidRPr="004A7B78" w:rsidRDefault="006949F6" w:rsidP="00003C8F">
            <w:pPr>
              <w:pStyle w:val="3"/>
            </w:pPr>
          </w:p>
        </w:tc>
        <w:tc>
          <w:tcPr>
            <w:tcW w:w="2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1908" w:rsidRDefault="00A81908" w:rsidP="00003C8F">
            <w:pPr>
              <w:pStyle w:val="3"/>
            </w:pPr>
          </w:p>
          <w:p w:rsidR="006949F6" w:rsidRPr="004A7B78" w:rsidRDefault="00A81908" w:rsidP="00003C8F">
            <w:pPr>
              <w:pStyle w:val="3"/>
            </w:pPr>
            <w:r>
              <w:t>1 382 400,00</w:t>
            </w:r>
          </w:p>
        </w:tc>
      </w:tr>
      <w:tr w:rsidR="006949F6" w:rsidRPr="006B7996" w:rsidTr="00003C8F">
        <w:tc>
          <w:tcPr>
            <w:tcW w:w="5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lastRenderedPageBreak/>
              <w:t>2</w:t>
            </w:r>
          </w:p>
        </w:tc>
        <w:tc>
          <w:tcPr>
            <w:tcW w:w="4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Оцінка вартості адміністративних процедур для суб'єктів малого підприємництва щодо виконання регулювання та звітування</w:t>
            </w:r>
          </w:p>
        </w:tc>
        <w:tc>
          <w:tcPr>
            <w:tcW w:w="2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49F6" w:rsidRPr="004A7B78" w:rsidRDefault="00A81908" w:rsidP="00003C8F">
            <w:pPr>
              <w:pStyle w:val="3"/>
            </w:pPr>
            <w:r>
              <w:rPr>
                <w:rStyle w:val="1"/>
                <w:b/>
                <w:bCs/>
              </w:rPr>
              <w:t>1 051,96</w:t>
            </w:r>
            <w:r w:rsidR="006949F6" w:rsidRPr="004A7B78">
              <w:t xml:space="preserve"> (дані рядка 16пункту 3 цього додатка) </w:t>
            </w:r>
          </w:p>
        </w:tc>
        <w:tc>
          <w:tcPr>
            <w:tcW w:w="2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49F6" w:rsidRPr="004A7B78" w:rsidRDefault="006949F6" w:rsidP="00003C8F">
            <w:pPr>
              <w:pStyle w:val="3"/>
            </w:pPr>
            <w:r w:rsidRPr="004A7B78">
              <w:rPr>
                <w:bCs/>
              </w:rPr>
              <w:t xml:space="preserve"> </w:t>
            </w:r>
            <w:r w:rsidR="00A81908">
              <w:rPr>
                <w:b/>
                <w:bCs/>
              </w:rPr>
              <w:t>5 259,8</w:t>
            </w:r>
            <w:r w:rsidR="00A81908" w:rsidRPr="004A7B78">
              <w:t xml:space="preserve"> </w:t>
            </w:r>
            <w:r w:rsidRPr="004A7B78">
              <w:t>(дані рядка 16пункту 3 цього додатка)</w:t>
            </w:r>
          </w:p>
          <w:p w:rsidR="006949F6" w:rsidRPr="004A7B78" w:rsidRDefault="006949F6" w:rsidP="00003C8F">
            <w:pPr>
              <w:pStyle w:val="3"/>
            </w:pPr>
          </w:p>
        </w:tc>
      </w:tr>
      <w:tr w:rsidR="006949F6" w:rsidRPr="006B7996" w:rsidTr="00003C8F">
        <w:tc>
          <w:tcPr>
            <w:tcW w:w="5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3</w:t>
            </w:r>
          </w:p>
        </w:tc>
        <w:tc>
          <w:tcPr>
            <w:tcW w:w="4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Сумарні витрати малого підприємництва на виконання запланованого регулювання</w:t>
            </w:r>
          </w:p>
        </w:tc>
        <w:tc>
          <w:tcPr>
            <w:tcW w:w="2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49F6" w:rsidRPr="004A7B78" w:rsidRDefault="009C5ABB" w:rsidP="00003C8F">
            <w:pPr>
              <w:pStyle w:val="3"/>
            </w:pPr>
            <w:r>
              <w:t>277 531,96</w:t>
            </w:r>
          </w:p>
        </w:tc>
        <w:tc>
          <w:tcPr>
            <w:tcW w:w="2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49F6" w:rsidRPr="004A7B78" w:rsidRDefault="00D2192F" w:rsidP="00003C8F">
            <w:pPr>
              <w:pStyle w:val="3"/>
            </w:pPr>
            <w:r>
              <w:t>1 387 659,8</w:t>
            </w:r>
          </w:p>
        </w:tc>
      </w:tr>
      <w:tr w:rsidR="006949F6" w:rsidRPr="006B7996" w:rsidTr="00003C8F">
        <w:tc>
          <w:tcPr>
            <w:tcW w:w="5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4</w:t>
            </w:r>
          </w:p>
        </w:tc>
        <w:tc>
          <w:tcPr>
            <w:tcW w:w="4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Бюджетні витрати на адміністрування регулювання суб'єктів малого підприємництва</w:t>
            </w:r>
          </w:p>
        </w:tc>
        <w:tc>
          <w:tcPr>
            <w:tcW w:w="2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49F6" w:rsidRPr="006B7996" w:rsidRDefault="000B7B5D" w:rsidP="00003C8F">
            <w:pPr>
              <w:pStyle w:val="3"/>
            </w:pPr>
            <w:r>
              <w:t>8 000,00</w:t>
            </w:r>
          </w:p>
        </w:tc>
        <w:tc>
          <w:tcPr>
            <w:tcW w:w="2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49F6" w:rsidRPr="006B7996" w:rsidRDefault="000B7B5D" w:rsidP="00003C8F">
            <w:pPr>
              <w:pStyle w:val="3"/>
            </w:pPr>
            <w:r>
              <w:t>40 000,00</w:t>
            </w:r>
          </w:p>
        </w:tc>
      </w:tr>
      <w:tr w:rsidR="006949F6" w:rsidRPr="006B7996" w:rsidTr="00003C8F">
        <w:tc>
          <w:tcPr>
            <w:tcW w:w="5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5</w:t>
            </w:r>
          </w:p>
        </w:tc>
        <w:tc>
          <w:tcPr>
            <w:tcW w:w="4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49F6" w:rsidRPr="006B7996" w:rsidRDefault="006949F6" w:rsidP="00003C8F">
            <w:pPr>
              <w:pStyle w:val="3"/>
            </w:pPr>
            <w:r w:rsidRPr="006B7996">
              <w:t>Сумарні витрати на виконання запланованого регулювання</w:t>
            </w:r>
          </w:p>
        </w:tc>
        <w:tc>
          <w:tcPr>
            <w:tcW w:w="2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49F6" w:rsidRPr="006B7996" w:rsidRDefault="00D2192F" w:rsidP="00003C8F">
            <w:pPr>
              <w:pStyle w:val="3"/>
            </w:pPr>
            <w:r>
              <w:t>285 531,96</w:t>
            </w:r>
            <w:r w:rsidR="006949F6" w:rsidRPr="006B7996">
              <w:t>(сума рядків 3 та 4 цієї таблиці)</w:t>
            </w:r>
          </w:p>
          <w:p w:rsidR="006949F6" w:rsidRPr="006B7996" w:rsidRDefault="006949F6" w:rsidP="00003C8F">
            <w:pPr>
              <w:pStyle w:val="3"/>
            </w:pPr>
          </w:p>
        </w:tc>
        <w:tc>
          <w:tcPr>
            <w:tcW w:w="2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49F6" w:rsidRPr="006B7996" w:rsidRDefault="00D2192F" w:rsidP="00003C8F">
            <w:pPr>
              <w:pStyle w:val="3"/>
            </w:pPr>
            <w:r>
              <w:t>1 427 659,8</w:t>
            </w:r>
            <w:r w:rsidR="006949F6" w:rsidRPr="006B7996">
              <w:t xml:space="preserve"> (сума рядків 3 та 4 цієї таблиці)</w:t>
            </w:r>
          </w:p>
        </w:tc>
      </w:tr>
    </w:tbl>
    <w:p w:rsidR="006949F6" w:rsidRPr="006B7996" w:rsidRDefault="006949F6" w:rsidP="006949F6">
      <w:pPr>
        <w:pStyle w:val="3"/>
        <w:jc w:val="both"/>
        <w:rPr>
          <w:sz w:val="28"/>
          <w:szCs w:val="28"/>
        </w:rPr>
      </w:pPr>
      <w:r w:rsidRPr="006B7996">
        <w:rPr>
          <w:sz w:val="28"/>
          <w:szCs w:val="28"/>
        </w:rPr>
        <w:tab/>
        <w:t>5. Розроблення коригуючих (пом'якшувальних) заходів для малого підприємництва щодо запропонованого регулювання</w:t>
      </w:r>
    </w:p>
    <w:p w:rsidR="006949F6" w:rsidRPr="006B7996" w:rsidRDefault="006949F6" w:rsidP="006949F6">
      <w:pPr>
        <w:pStyle w:val="3"/>
        <w:spacing w:line="276" w:lineRule="auto"/>
        <w:jc w:val="both"/>
        <w:rPr>
          <w:sz w:val="28"/>
          <w:szCs w:val="28"/>
        </w:rPr>
      </w:pPr>
      <w:r w:rsidRPr="006B7996">
        <w:rPr>
          <w:sz w:val="28"/>
          <w:szCs w:val="28"/>
        </w:rPr>
        <w:tab/>
        <w:t xml:space="preserve">Коригуючі (пом'якшувальні) заходи для суб'єктів малого (мікро) підприємництва не передбачаються.   </w:t>
      </w:r>
    </w:p>
    <w:p w:rsidR="006949F6" w:rsidRPr="006B7996" w:rsidRDefault="006949F6" w:rsidP="006949F6">
      <w:pPr>
        <w:pStyle w:val="3"/>
        <w:spacing w:line="276" w:lineRule="auto"/>
        <w:jc w:val="both"/>
        <w:rPr>
          <w:sz w:val="28"/>
          <w:szCs w:val="28"/>
        </w:rPr>
      </w:pPr>
    </w:p>
    <w:p w:rsidR="009F58A1" w:rsidRPr="006078DD" w:rsidRDefault="009F58A1">
      <w:pPr>
        <w:rPr>
          <w:color w:val="000000" w:themeColor="text1"/>
          <w:sz w:val="28"/>
          <w:szCs w:val="28"/>
          <w:lang w:val="uk-UA"/>
        </w:rPr>
      </w:pPr>
    </w:p>
    <w:sectPr w:rsidR="009F58A1" w:rsidRPr="006078DD" w:rsidSect="00A76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16E44"/>
    <w:multiLevelType w:val="hybridMultilevel"/>
    <w:tmpl w:val="9B5ECD2E"/>
    <w:lvl w:ilvl="0" w:tplc="EC422F3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E0820D8"/>
    <w:multiLevelType w:val="hybridMultilevel"/>
    <w:tmpl w:val="1C381564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E2378C9"/>
    <w:multiLevelType w:val="hybridMultilevel"/>
    <w:tmpl w:val="51B05456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4C"/>
    <w:rsid w:val="00003C8F"/>
    <w:rsid w:val="000168F8"/>
    <w:rsid w:val="00030B9A"/>
    <w:rsid w:val="00050A37"/>
    <w:rsid w:val="00071AFE"/>
    <w:rsid w:val="00076052"/>
    <w:rsid w:val="000B7B5D"/>
    <w:rsid w:val="000C040F"/>
    <w:rsid w:val="000C4A9F"/>
    <w:rsid w:val="000D674C"/>
    <w:rsid w:val="000E3ED4"/>
    <w:rsid w:val="001709E0"/>
    <w:rsid w:val="00175307"/>
    <w:rsid w:val="00176199"/>
    <w:rsid w:val="001E66ED"/>
    <w:rsid w:val="001F375E"/>
    <w:rsid w:val="00233EB3"/>
    <w:rsid w:val="00272CB3"/>
    <w:rsid w:val="002B449B"/>
    <w:rsid w:val="002E1077"/>
    <w:rsid w:val="00325236"/>
    <w:rsid w:val="00326C83"/>
    <w:rsid w:val="00361EC7"/>
    <w:rsid w:val="00374AB5"/>
    <w:rsid w:val="00393AB0"/>
    <w:rsid w:val="003B5C9D"/>
    <w:rsid w:val="003B706D"/>
    <w:rsid w:val="00404DF4"/>
    <w:rsid w:val="004D7220"/>
    <w:rsid w:val="00517BEC"/>
    <w:rsid w:val="0057025B"/>
    <w:rsid w:val="00571DB0"/>
    <w:rsid w:val="005953B8"/>
    <w:rsid w:val="005D3CDF"/>
    <w:rsid w:val="0060450C"/>
    <w:rsid w:val="006078DD"/>
    <w:rsid w:val="006926B8"/>
    <w:rsid w:val="006949F6"/>
    <w:rsid w:val="006F7249"/>
    <w:rsid w:val="00823C59"/>
    <w:rsid w:val="00823E61"/>
    <w:rsid w:val="0083629B"/>
    <w:rsid w:val="008429FB"/>
    <w:rsid w:val="00845667"/>
    <w:rsid w:val="00845687"/>
    <w:rsid w:val="00846C2B"/>
    <w:rsid w:val="00851220"/>
    <w:rsid w:val="008849CE"/>
    <w:rsid w:val="008F59D6"/>
    <w:rsid w:val="009273D9"/>
    <w:rsid w:val="00955B9D"/>
    <w:rsid w:val="00964B06"/>
    <w:rsid w:val="009A5328"/>
    <w:rsid w:val="009C5ABB"/>
    <w:rsid w:val="009E3861"/>
    <w:rsid w:val="009F58A1"/>
    <w:rsid w:val="00A12B54"/>
    <w:rsid w:val="00A44AF1"/>
    <w:rsid w:val="00A7686D"/>
    <w:rsid w:val="00A81908"/>
    <w:rsid w:val="00AB21DB"/>
    <w:rsid w:val="00BB6F9E"/>
    <w:rsid w:val="00BC0B5A"/>
    <w:rsid w:val="00BC338F"/>
    <w:rsid w:val="00BC3958"/>
    <w:rsid w:val="00BE0520"/>
    <w:rsid w:val="00C04A6E"/>
    <w:rsid w:val="00C3330B"/>
    <w:rsid w:val="00CB66F1"/>
    <w:rsid w:val="00CC77EB"/>
    <w:rsid w:val="00CE1D0D"/>
    <w:rsid w:val="00CE7F52"/>
    <w:rsid w:val="00CF3B2B"/>
    <w:rsid w:val="00D2192F"/>
    <w:rsid w:val="00D60F62"/>
    <w:rsid w:val="00D63F0C"/>
    <w:rsid w:val="00D7513B"/>
    <w:rsid w:val="00D93521"/>
    <w:rsid w:val="00D940B9"/>
    <w:rsid w:val="00DC31F1"/>
    <w:rsid w:val="00DE64C1"/>
    <w:rsid w:val="00E061ED"/>
    <w:rsid w:val="00E2713B"/>
    <w:rsid w:val="00E46171"/>
    <w:rsid w:val="00F312F6"/>
    <w:rsid w:val="00FA2452"/>
    <w:rsid w:val="00FE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C5C10"/>
  <w15:docId w15:val="{EC7E24CD-576D-4568-86B8-1480841F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0D674C"/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rsid w:val="000D674C"/>
    <w:pPr>
      <w:spacing w:before="100" w:beforeAutospacing="1" w:after="100" w:afterAutospacing="1"/>
    </w:pPr>
    <w:rPr>
      <w:rFonts w:ascii="Verdana" w:hAnsi="Verdana"/>
      <w:color w:val="4B614B"/>
      <w:sz w:val="18"/>
      <w:szCs w:val="18"/>
    </w:rPr>
  </w:style>
  <w:style w:type="paragraph" w:styleId="HTML">
    <w:name w:val="HTML Preformatted"/>
    <w:basedOn w:val="a"/>
    <w:link w:val="HTML0"/>
    <w:rsid w:val="000D67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D674C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0D674C"/>
  </w:style>
  <w:style w:type="character" w:styleId="a5">
    <w:name w:val="Emphasis"/>
    <w:basedOn w:val="a0"/>
    <w:qFormat/>
    <w:rsid w:val="000D674C"/>
    <w:rPr>
      <w:i/>
      <w:iCs/>
    </w:rPr>
  </w:style>
  <w:style w:type="table" w:styleId="a6">
    <w:name w:val="Table Grid"/>
    <w:basedOn w:val="a1"/>
    <w:rsid w:val="000D6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0C4A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E3861"/>
    <w:pPr>
      <w:ind w:left="720"/>
      <w:contextualSpacing/>
    </w:pPr>
  </w:style>
  <w:style w:type="paragraph" w:styleId="a9">
    <w:name w:val="Subtitle"/>
    <w:basedOn w:val="a"/>
    <w:next w:val="aa"/>
    <w:link w:val="ab"/>
    <w:qFormat/>
    <w:rsid w:val="00BC0B5A"/>
    <w:pPr>
      <w:suppressAutoHyphens/>
      <w:jc w:val="center"/>
    </w:pPr>
    <w:rPr>
      <w:sz w:val="28"/>
      <w:lang w:val="uk-UA" w:eastAsia="ar-SA"/>
    </w:rPr>
  </w:style>
  <w:style w:type="character" w:customStyle="1" w:styleId="ab">
    <w:name w:val="Подзаголовок Знак"/>
    <w:basedOn w:val="a0"/>
    <w:link w:val="a9"/>
    <w:rsid w:val="00BC0B5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Body Text"/>
    <w:basedOn w:val="a"/>
    <w:link w:val="ac"/>
    <w:uiPriority w:val="99"/>
    <w:semiHidden/>
    <w:unhideWhenUsed/>
    <w:rsid w:val="00BC0B5A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semiHidden/>
    <w:rsid w:val="00BC0B5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E46171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846C2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46C2B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1">
    <w:name w:val="Основной шрифт абзаца1"/>
    <w:rsid w:val="006949F6"/>
  </w:style>
  <w:style w:type="paragraph" w:customStyle="1" w:styleId="3">
    <w:name w:val="3"/>
    <w:rsid w:val="006949F6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41C07-EE69-4CF2-B6BD-DED653C7E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19</Pages>
  <Words>17250</Words>
  <Characters>9834</Characters>
  <Application>Microsoft Office Word</Application>
  <DocSecurity>0</DocSecurity>
  <Lines>81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32</cp:revision>
  <cp:lastPrinted>2023-01-12T08:10:00Z</cp:lastPrinted>
  <dcterms:created xsi:type="dcterms:W3CDTF">2017-08-18T07:17:00Z</dcterms:created>
  <dcterms:modified xsi:type="dcterms:W3CDTF">2024-05-14T09:16:00Z</dcterms:modified>
</cp:coreProperties>
</file>